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55" w:rsidRPr="00A07B5E" w:rsidRDefault="00C40E55" w:rsidP="00D51B5A">
      <w:pPr>
        <w:ind w:left="5245"/>
        <w:jc w:val="both"/>
        <w:rPr>
          <w:sz w:val="28"/>
          <w:szCs w:val="28"/>
        </w:rPr>
      </w:pPr>
      <w:r w:rsidRPr="00A07B5E">
        <w:rPr>
          <w:sz w:val="28"/>
          <w:szCs w:val="28"/>
        </w:rPr>
        <w:t>УТВЕРЖДЕНА</w:t>
      </w:r>
    </w:p>
    <w:p w:rsidR="00C40E55" w:rsidRPr="00A07B5E" w:rsidRDefault="00C40E55" w:rsidP="00D51B5A">
      <w:pPr>
        <w:ind w:left="5245"/>
        <w:jc w:val="both"/>
        <w:rPr>
          <w:sz w:val="28"/>
          <w:szCs w:val="28"/>
        </w:rPr>
      </w:pPr>
      <w:r w:rsidRPr="00A07B5E">
        <w:rPr>
          <w:sz w:val="28"/>
          <w:szCs w:val="28"/>
        </w:rPr>
        <w:t>постановлением Администрации</w:t>
      </w:r>
    </w:p>
    <w:p w:rsidR="00C40E55" w:rsidRPr="00A07B5E" w:rsidRDefault="00C40E55" w:rsidP="00D51B5A">
      <w:pPr>
        <w:ind w:left="5245"/>
        <w:jc w:val="both"/>
        <w:rPr>
          <w:sz w:val="28"/>
          <w:szCs w:val="28"/>
        </w:rPr>
      </w:pPr>
      <w:r w:rsidRPr="00A07B5E">
        <w:rPr>
          <w:sz w:val="28"/>
          <w:szCs w:val="28"/>
        </w:rPr>
        <w:t xml:space="preserve">Смоленской области </w:t>
      </w:r>
    </w:p>
    <w:p w:rsidR="00C40E55" w:rsidRPr="00A07B5E" w:rsidRDefault="00C40E55" w:rsidP="00D51B5A">
      <w:pPr>
        <w:ind w:left="5245"/>
        <w:jc w:val="both"/>
        <w:rPr>
          <w:sz w:val="28"/>
          <w:szCs w:val="28"/>
        </w:rPr>
      </w:pPr>
      <w:r w:rsidRPr="00A07B5E">
        <w:rPr>
          <w:sz w:val="28"/>
          <w:szCs w:val="28"/>
        </w:rPr>
        <w:t xml:space="preserve">от 20.11.2013 № 927 </w:t>
      </w:r>
    </w:p>
    <w:p w:rsidR="00C40E55" w:rsidRPr="00A07B5E" w:rsidRDefault="00C40E55" w:rsidP="00144771">
      <w:pPr>
        <w:ind w:left="5245"/>
        <w:jc w:val="both"/>
        <w:rPr>
          <w:sz w:val="26"/>
          <w:szCs w:val="26"/>
        </w:rPr>
      </w:pPr>
      <w:r w:rsidRPr="00A07B5E">
        <w:rPr>
          <w:sz w:val="26"/>
          <w:szCs w:val="26"/>
        </w:rPr>
        <w:t xml:space="preserve">(в редакции постановлений Администрации Смоленской области от 04.04.2014 № 0239, от 28.05.2014 № 400, от 11.07.2014 № 502, от 08.10.2014  № 689, от 14.11.2014 № 771, от 26.12.2014 № 879, от 25.03.2015 № 145, от 03.07.2015 № 379,от 06.08.2015 № 488,  от 13.10.2015 № 622, от 04.12.2015 № 770, от 25.12.2015 № 859, от 25.02.2016 № 85, от 30.03.2016 № 181, от 12.04.2016 № 204, от 29.06.2016 № 374, от </w:t>
      </w:r>
      <w:r w:rsidR="00961155" w:rsidRPr="00A07B5E">
        <w:rPr>
          <w:sz w:val="26"/>
          <w:szCs w:val="26"/>
        </w:rPr>
        <w:t>26</w:t>
      </w:r>
      <w:r w:rsidRPr="00A07B5E">
        <w:rPr>
          <w:sz w:val="26"/>
          <w:szCs w:val="26"/>
        </w:rPr>
        <w:t>.08.2016 №</w:t>
      </w:r>
      <w:r w:rsidR="00961155" w:rsidRPr="00A07B5E">
        <w:rPr>
          <w:sz w:val="26"/>
          <w:szCs w:val="26"/>
        </w:rPr>
        <w:t xml:space="preserve"> 497</w:t>
      </w:r>
      <w:r w:rsidR="001D682D" w:rsidRPr="00A07B5E">
        <w:rPr>
          <w:sz w:val="26"/>
          <w:szCs w:val="26"/>
        </w:rPr>
        <w:t xml:space="preserve">, от </w:t>
      </w:r>
      <w:r w:rsidR="00DD04BD" w:rsidRPr="00A07B5E">
        <w:rPr>
          <w:sz w:val="26"/>
          <w:szCs w:val="26"/>
        </w:rPr>
        <w:t xml:space="preserve"> 13.10.2016 № 597</w:t>
      </w:r>
      <w:r w:rsidR="00C247E4" w:rsidRPr="00A07B5E">
        <w:rPr>
          <w:sz w:val="26"/>
          <w:szCs w:val="26"/>
        </w:rPr>
        <w:t xml:space="preserve">, от </w:t>
      </w:r>
      <w:r w:rsidR="00B60F98" w:rsidRPr="00A07B5E">
        <w:rPr>
          <w:sz w:val="26"/>
          <w:szCs w:val="26"/>
        </w:rPr>
        <w:t>03</w:t>
      </w:r>
      <w:r w:rsidR="00C247E4" w:rsidRPr="00A07B5E">
        <w:rPr>
          <w:sz w:val="26"/>
          <w:szCs w:val="26"/>
        </w:rPr>
        <w:t>.</w:t>
      </w:r>
      <w:r w:rsidR="00B60F98" w:rsidRPr="00A07B5E">
        <w:rPr>
          <w:sz w:val="26"/>
          <w:szCs w:val="26"/>
        </w:rPr>
        <w:t>11.</w:t>
      </w:r>
      <w:r w:rsidR="00C247E4" w:rsidRPr="00A07B5E">
        <w:rPr>
          <w:sz w:val="26"/>
          <w:szCs w:val="26"/>
        </w:rPr>
        <w:t xml:space="preserve">2016 № </w:t>
      </w:r>
      <w:r w:rsidR="00B60F98" w:rsidRPr="00A07B5E">
        <w:rPr>
          <w:sz w:val="26"/>
          <w:szCs w:val="26"/>
        </w:rPr>
        <w:t>653</w:t>
      </w:r>
      <w:r w:rsidR="000C0345" w:rsidRPr="00A07B5E">
        <w:rPr>
          <w:sz w:val="26"/>
          <w:szCs w:val="26"/>
        </w:rPr>
        <w:t xml:space="preserve">, от </w:t>
      </w:r>
      <w:r w:rsidR="005D5E49" w:rsidRPr="00A07B5E">
        <w:rPr>
          <w:sz w:val="26"/>
          <w:szCs w:val="26"/>
        </w:rPr>
        <w:t>01.12.</w:t>
      </w:r>
      <w:r w:rsidR="000C0345" w:rsidRPr="00A07B5E">
        <w:rPr>
          <w:sz w:val="26"/>
          <w:szCs w:val="26"/>
        </w:rPr>
        <w:t xml:space="preserve">2016 № </w:t>
      </w:r>
      <w:r w:rsidR="005D5E49" w:rsidRPr="00A07B5E">
        <w:rPr>
          <w:sz w:val="26"/>
          <w:szCs w:val="26"/>
        </w:rPr>
        <w:t>702</w:t>
      </w:r>
      <w:r w:rsidR="001F4837" w:rsidRPr="00A07B5E">
        <w:rPr>
          <w:sz w:val="26"/>
          <w:szCs w:val="26"/>
        </w:rPr>
        <w:t xml:space="preserve">, от </w:t>
      </w:r>
      <w:r w:rsidR="006A1AC5">
        <w:rPr>
          <w:sz w:val="26"/>
          <w:szCs w:val="26"/>
        </w:rPr>
        <w:t>28.12.</w:t>
      </w:r>
      <w:r w:rsidR="001F4837" w:rsidRPr="00A07B5E">
        <w:rPr>
          <w:sz w:val="26"/>
          <w:szCs w:val="26"/>
        </w:rPr>
        <w:t xml:space="preserve">2016 № </w:t>
      </w:r>
      <w:r w:rsidR="006A1AC5">
        <w:rPr>
          <w:sz w:val="26"/>
          <w:szCs w:val="26"/>
        </w:rPr>
        <w:t>795</w:t>
      </w:r>
      <w:r w:rsidRPr="00A07B5E">
        <w:rPr>
          <w:sz w:val="26"/>
          <w:szCs w:val="26"/>
        </w:rPr>
        <w:t>)</w:t>
      </w:r>
    </w:p>
    <w:p w:rsidR="00C40E55" w:rsidRPr="00A07B5E" w:rsidRDefault="00C40E55" w:rsidP="007C49A1">
      <w:pPr>
        <w:autoSpaceDE w:val="0"/>
        <w:autoSpaceDN w:val="0"/>
        <w:adjustRightInd w:val="0"/>
        <w:ind w:left="4680" w:hanging="4680"/>
        <w:jc w:val="center"/>
        <w:rPr>
          <w:b/>
          <w:bCs/>
          <w:sz w:val="28"/>
          <w:szCs w:val="28"/>
        </w:rPr>
      </w:pPr>
      <w:bookmarkStart w:id="0" w:name="_GoBack"/>
      <w:bookmarkEnd w:id="0"/>
    </w:p>
    <w:p w:rsidR="00C40E55" w:rsidRPr="00A07B5E" w:rsidRDefault="00C40E55" w:rsidP="007C49A1">
      <w:pPr>
        <w:autoSpaceDE w:val="0"/>
        <w:autoSpaceDN w:val="0"/>
        <w:adjustRightInd w:val="0"/>
        <w:ind w:left="4680" w:hanging="4680"/>
        <w:jc w:val="center"/>
        <w:rPr>
          <w:b/>
          <w:bCs/>
          <w:sz w:val="28"/>
          <w:szCs w:val="28"/>
        </w:rPr>
      </w:pPr>
      <w:r w:rsidRPr="00A07B5E">
        <w:rPr>
          <w:b/>
          <w:bCs/>
          <w:sz w:val="28"/>
          <w:szCs w:val="28"/>
        </w:rPr>
        <w:t xml:space="preserve">ОБЛАСТНАЯ ГОСУДАРСТВЕННАЯ ПРОГРАММА </w:t>
      </w:r>
    </w:p>
    <w:p w:rsidR="00C40E55" w:rsidRPr="00A07B5E" w:rsidRDefault="00C40E55" w:rsidP="007C49A1">
      <w:pPr>
        <w:autoSpaceDE w:val="0"/>
        <w:autoSpaceDN w:val="0"/>
        <w:adjustRightInd w:val="0"/>
        <w:ind w:left="4680" w:hanging="4680"/>
        <w:jc w:val="center"/>
        <w:rPr>
          <w:b/>
          <w:bCs/>
          <w:sz w:val="28"/>
          <w:szCs w:val="28"/>
        </w:rPr>
      </w:pPr>
      <w:r w:rsidRPr="00A07B5E">
        <w:rPr>
          <w:b/>
          <w:bCs/>
          <w:sz w:val="28"/>
          <w:szCs w:val="28"/>
        </w:rPr>
        <w:t xml:space="preserve">«Содействие занятости населения Смоленской области» </w:t>
      </w:r>
    </w:p>
    <w:p w:rsidR="00C40E55" w:rsidRPr="00A07B5E" w:rsidRDefault="00C40E55" w:rsidP="007C49A1">
      <w:pPr>
        <w:autoSpaceDE w:val="0"/>
        <w:autoSpaceDN w:val="0"/>
        <w:adjustRightInd w:val="0"/>
        <w:ind w:left="4680" w:hanging="4680"/>
        <w:jc w:val="center"/>
        <w:rPr>
          <w:b/>
          <w:bCs/>
          <w:sz w:val="28"/>
          <w:szCs w:val="28"/>
        </w:rPr>
      </w:pPr>
      <w:r w:rsidRPr="00A07B5E">
        <w:rPr>
          <w:b/>
          <w:bCs/>
          <w:sz w:val="28"/>
          <w:szCs w:val="28"/>
        </w:rPr>
        <w:t xml:space="preserve">на 2014 - 2020 годы </w:t>
      </w:r>
    </w:p>
    <w:p w:rsidR="00C40E55" w:rsidRPr="00A07B5E" w:rsidRDefault="00C40E55" w:rsidP="00AE7715">
      <w:pPr>
        <w:autoSpaceDE w:val="0"/>
        <w:autoSpaceDN w:val="0"/>
        <w:adjustRightInd w:val="0"/>
        <w:ind w:left="4680" w:hanging="4680"/>
        <w:jc w:val="center"/>
        <w:rPr>
          <w:b/>
          <w:bCs/>
          <w:sz w:val="32"/>
          <w:szCs w:val="32"/>
        </w:rPr>
      </w:pPr>
    </w:p>
    <w:p w:rsidR="00C40E55" w:rsidRPr="00A07B5E" w:rsidRDefault="00C40E55" w:rsidP="00AE7715">
      <w:pPr>
        <w:autoSpaceDE w:val="0"/>
        <w:autoSpaceDN w:val="0"/>
        <w:adjustRightInd w:val="0"/>
        <w:ind w:left="4680" w:hanging="4680"/>
        <w:jc w:val="center"/>
        <w:rPr>
          <w:b/>
          <w:bCs/>
          <w:sz w:val="32"/>
          <w:szCs w:val="32"/>
        </w:rPr>
      </w:pPr>
      <w:r w:rsidRPr="00A07B5E">
        <w:rPr>
          <w:b/>
          <w:bCs/>
          <w:sz w:val="32"/>
          <w:szCs w:val="32"/>
        </w:rPr>
        <w:t xml:space="preserve">ПАСПОРТ </w:t>
      </w:r>
    </w:p>
    <w:p w:rsidR="00C40E55" w:rsidRPr="00A07B5E" w:rsidRDefault="00C40E55" w:rsidP="00420737">
      <w:pPr>
        <w:autoSpaceDE w:val="0"/>
        <w:autoSpaceDN w:val="0"/>
        <w:adjustRightInd w:val="0"/>
        <w:ind w:left="4680" w:hanging="4680"/>
        <w:jc w:val="center"/>
        <w:rPr>
          <w:b/>
          <w:bCs/>
          <w:sz w:val="28"/>
          <w:szCs w:val="28"/>
        </w:rPr>
      </w:pPr>
      <w:r w:rsidRPr="00A07B5E">
        <w:rPr>
          <w:b/>
          <w:bCs/>
          <w:sz w:val="28"/>
          <w:szCs w:val="28"/>
        </w:rPr>
        <w:t xml:space="preserve">областной государственной программы </w:t>
      </w:r>
    </w:p>
    <w:p w:rsidR="00C40E55" w:rsidRPr="00A07B5E" w:rsidRDefault="00C40E55" w:rsidP="00420737">
      <w:pPr>
        <w:autoSpaceDE w:val="0"/>
        <w:autoSpaceDN w:val="0"/>
        <w:adjustRightInd w:val="0"/>
        <w:ind w:left="4680" w:hanging="4680"/>
        <w:jc w:val="center"/>
        <w:rPr>
          <w:b/>
          <w:bCs/>
          <w:sz w:val="28"/>
          <w:szCs w:val="28"/>
        </w:rPr>
      </w:pPr>
      <w:r w:rsidRPr="00A07B5E">
        <w:rPr>
          <w:b/>
          <w:bCs/>
          <w:sz w:val="28"/>
          <w:szCs w:val="28"/>
        </w:rPr>
        <w:t xml:space="preserve">«Содействие занятости населения Смоленской области» </w:t>
      </w:r>
    </w:p>
    <w:p w:rsidR="00C40E55" w:rsidRPr="00A07B5E" w:rsidRDefault="00C40E55" w:rsidP="001B2A0B">
      <w:pPr>
        <w:autoSpaceDE w:val="0"/>
        <w:autoSpaceDN w:val="0"/>
        <w:adjustRightInd w:val="0"/>
        <w:ind w:left="4680" w:hanging="4680"/>
        <w:jc w:val="center"/>
        <w:rPr>
          <w:b/>
          <w:bCs/>
          <w:sz w:val="28"/>
          <w:szCs w:val="28"/>
        </w:rPr>
      </w:pPr>
      <w:r w:rsidRPr="00A07B5E">
        <w:rPr>
          <w:b/>
          <w:bCs/>
          <w:sz w:val="28"/>
          <w:szCs w:val="28"/>
        </w:rPr>
        <w:t xml:space="preserve">на 2014 - 2020 годы </w:t>
      </w:r>
    </w:p>
    <w:p w:rsidR="00C40E55" w:rsidRPr="00A07B5E" w:rsidRDefault="00C40E55" w:rsidP="00420737">
      <w:pPr>
        <w:autoSpaceDE w:val="0"/>
        <w:autoSpaceDN w:val="0"/>
        <w:jc w:val="center"/>
        <w:rPr>
          <w:b/>
          <w:bCs/>
        </w:rPr>
      </w:pPr>
    </w:p>
    <w:tbl>
      <w:tblPr>
        <w:tblW w:w="10344" w:type="dxa"/>
        <w:tblInd w:w="-68" w:type="dxa"/>
        <w:tblLayout w:type="fixed"/>
        <w:tblCellMar>
          <w:left w:w="70" w:type="dxa"/>
          <w:right w:w="70" w:type="dxa"/>
        </w:tblCellMar>
        <w:tblLook w:val="0000"/>
      </w:tblPr>
      <w:tblGrid>
        <w:gridCol w:w="3399"/>
        <w:gridCol w:w="6945"/>
      </w:tblGrid>
      <w:tr w:rsidR="00C40E55" w:rsidRPr="00A07B5E">
        <w:trPr>
          <w:cantSplit/>
          <w:trHeight w:val="922"/>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 xml:space="preserve">Администратор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pStyle w:val="ConsPlusNormal"/>
              <w:widowControl/>
              <w:ind w:firstLine="0"/>
              <w:jc w:val="both"/>
              <w:rPr>
                <w:rFonts w:ascii="Times New Roman" w:hAnsi="Times New Roman" w:cs="Times New Roman"/>
                <w:sz w:val="16"/>
                <w:szCs w:val="16"/>
              </w:rPr>
            </w:pPr>
            <w:r w:rsidRPr="00A07B5E">
              <w:rPr>
                <w:rFonts w:ascii="Times New Roman" w:hAnsi="Times New Roman" w:cs="Times New Roman"/>
                <w:sz w:val="28"/>
                <w:szCs w:val="28"/>
              </w:rPr>
              <w:t>Департамент государственной службы занятости населения Смоленской области (далее также – Департамент ГСЗН Смоленской области)</w:t>
            </w:r>
          </w:p>
        </w:tc>
      </w:tr>
      <w:tr w:rsidR="00C40E55" w:rsidRPr="00A07B5E">
        <w:trPr>
          <w:cantSplit/>
          <w:trHeight w:val="915"/>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Ответственные исполнители подпрограмм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 xml:space="preserve">Департамент ГСЗН Смоленской области </w:t>
            </w:r>
          </w:p>
        </w:tc>
      </w:tr>
      <w:tr w:rsidR="00C40E55" w:rsidRPr="00A07B5E">
        <w:trPr>
          <w:trHeight w:val="922"/>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Исполнители основных мероприятий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Департамент ГСЗН Смоленской области;</w:t>
            </w:r>
          </w:p>
          <w:p w:rsidR="00C40E55" w:rsidRPr="00A07B5E" w:rsidRDefault="00C40E55" w:rsidP="0088013A">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 xml:space="preserve">смоленские областные государственные казенные учреждения службы занятости населения (далее также –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Управление по вопросам миграции Управления Министерства внутренних дел Российской Федерации по Смоленской области (далее также – УВМ УМВД </w:t>
            </w:r>
            <w:r w:rsidRPr="00A07B5E">
              <w:rPr>
                <w:rFonts w:ascii="Times New Roman" w:hAnsi="Times New Roman" w:cs="Times New Roman"/>
                <w:sz w:val="28"/>
                <w:szCs w:val="28"/>
              </w:rPr>
              <w:lastRenderedPageBreak/>
              <w:t>России по Смоленской области) (по согласованию)</w:t>
            </w:r>
          </w:p>
        </w:tc>
      </w:tr>
      <w:tr w:rsidR="00C40E55" w:rsidRPr="00A07B5E">
        <w:trPr>
          <w:trHeight w:val="240"/>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lastRenderedPageBreak/>
              <w:t xml:space="preserve">Наименование подпрограмм Государственной программы </w:t>
            </w:r>
          </w:p>
          <w:p w:rsidR="00C40E55" w:rsidRPr="00A07B5E"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подпрограмма «Осуществление государственных полномочий в сфере содействия занятости населения»; подпрограмма «Дополнительные меры по снижению напряженности на рынке труда Смоленской области»;</w:t>
            </w:r>
          </w:p>
          <w:p w:rsidR="00C40E55" w:rsidRPr="00A07B5E" w:rsidRDefault="00C40E55" w:rsidP="0088013A">
            <w:pPr>
              <w:autoSpaceDE w:val="0"/>
              <w:autoSpaceDN w:val="0"/>
              <w:jc w:val="both"/>
              <w:rPr>
                <w:sz w:val="28"/>
                <w:szCs w:val="28"/>
              </w:rPr>
            </w:pPr>
            <w:r w:rsidRPr="00A07B5E">
              <w:rPr>
                <w:sz w:val="28"/>
                <w:szCs w:val="28"/>
              </w:rPr>
              <w:t xml:space="preserve">подпрограмма «Оказание содействия добровольному переселению в Смоленскую область соотечественников, проживающих за рубежом»; </w:t>
            </w:r>
          </w:p>
          <w:p w:rsidR="00C40E55" w:rsidRPr="00A07B5E" w:rsidRDefault="00C40E55" w:rsidP="00850A39">
            <w:pPr>
              <w:autoSpaceDE w:val="0"/>
              <w:autoSpaceDN w:val="0"/>
              <w:jc w:val="both"/>
              <w:rPr>
                <w:sz w:val="28"/>
                <w:szCs w:val="28"/>
              </w:rPr>
            </w:pPr>
            <w:r w:rsidRPr="00A07B5E">
              <w:rPr>
                <w:sz w:val="28"/>
                <w:szCs w:val="28"/>
              </w:rPr>
              <w:t>подпрограмма «</w:t>
            </w:r>
            <w:r w:rsidRPr="00A07B5E">
              <w:rPr>
                <w:bCs/>
                <w:color w:val="000000"/>
                <w:sz w:val="28"/>
                <w:szCs w:val="28"/>
              </w:rPr>
              <w:t>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C40E55" w:rsidRPr="00A07B5E" w:rsidRDefault="00C40E55" w:rsidP="0088013A">
            <w:pPr>
              <w:autoSpaceDE w:val="0"/>
              <w:autoSpaceDN w:val="0"/>
              <w:jc w:val="both"/>
              <w:rPr>
                <w:sz w:val="28"/>
                <w:szCs w:val="28"/>
              </w:rPr>
            </w:pPr>
            <w:r w:rsidRPr="00A07B5E">
              <w:rPr>
                <w:sz w:val="28"/>
                <w:szCs w:val="28"/>
              </w:rPr>
              <w:t>обеспечивающая подпрограмма</w:t>
            </w:r>
          </w:p>
        </w:tc>
      </w:tr>
      <w:tr w:rsidR="00C40E55" w:rsidRPr="00A07B5E">
        <w:trPr>
          <w:trHeight w:val="1243"/>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 xml:space="preserve">Цель Государственной программы </w:t>
            </w:r>
          </w:p>
          <w:p w:rsidR="00C40E55" w:rsidRPr="00A07B5E"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jc w:val="both"/>
              <w:rPr>
                <w:sz w:val="16"/>
                <w:szCs w:val="16"/>
              </w:rPr>
            </w:pPr>
            <w:r w:rsidRPr="00A07B5E">
              <w:rPr>
                <w:sz w:val="28"/>
                <w:szCs w:val="28"/>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C40E55" w:rsidRPr="00A07B5E">
        <w:trPr>
          <w:trHeight w:val="524"/>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Целевые показатели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pStyle w:val="BodyText249"/>
              <w:widowControl w:val="0"/>
              <w:rPr>
                <w:rFonts w:ascii="Times New Roman" w:hAnsi="Times New Roman" w:cs="Times New Roman"/>
              </w:rPr>
            </w:pPr>
            <w:r w:rsidRPr="00A07B5E">
              <w:rPr>
                <w:rFonts w:ascii="Times New Roman" w:hAnsi="Times New Roman" w:cs="Times New Roman"/>
              </w:rPr>
              <w:t>уровень безработицы в Смоленской области (по методологии Международной организации труда) в среднегодовом исчислении (в процентах);</w:t>
            </w:r>
          </w:p>
          <w:p w:rsidR="00C40E55" w:rsidRPr="00A07B5E" w:rsidRDefault="00C40E55" w:rsidP="0088013A">
            <w:pPr>
              <w:pStyle w:val="BodyText249"/>
              <w:widowControl w:val="0"/>
              <w:rPr>
                <w:rFonts w:ascii="Times New Roman" w:hAnsi="Times New Roman" w:cs="Times New Roman"/>
              </w:rPr>
            </w:pPr>
            <w:r w:rsidRPr="00A07B5E">
              <w:rPr>
                <w:rFonts w:ascii="Times New Roman" w:hAnsi="Times New Roman" w:cs="Times New Roman"/>
              </w:rPr>
              <w:t>уровень регистрируемой безработицы в среднегодовом исчислении (в процентах);</w:t>
            </w:r>
          </w:p>
          <w:p w:rsidR="00C40E55" w:rsidRPr="00A07B5E" w:rsidRDefault="00C40E55" w:rsidP="0088013A">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количество незанятых граждан, зарегистрированных в расчете на одну вакансию, в среднегодовом исчислении (человек на вакансию)</w:t>
            </w:r>
          </w:p>
        </w:tc>
      </w:tr>
      <w:tr w:rsidR="00C40E55" w:rsidRPr="00A07B5E">
        <w:trPr>
          <w:trHeight w:val="480"/>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Сроки (этапы)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 xml:space="preserve"> 2014 - 2020 годы </w:t>
            </w:r>
          </w:p>
          <w:p w:rsidR="00C40E55" w:rsidRPr="00A07B5E" w:rsidRDefault="00C40E55" w:rsidP="0088013A">
            <w:pPr>
              <w:autoSpaceDE w:val="0"/>
              <w:autoSpaceDN w:val="0"/>
              <w:jc w:val="both"/>
              <w:rPr>
                <w:sz w:val="28"/>
                <w:szCs w:val="28"/>
              </w:rPr>
            </w:pPr>
          </w:p>
        </w:tc>
      </w:tr>
      <w:tr w:rsidR="00C40E55" w:rsidRPr="00A07B5E">
        <w:trPr>
          <w:trHeight w:val="2977"/>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t>Объемы ассигнований Государственной программы (по годам реализации и в разрезе источников финансирования)</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6713A9">
            <w:pPr>
              <w:pStyle w:val="BodyText249"/>
              <w:widowControl w:val="0"/>
              <w:rPr>
                <w:rFonts w:ascii="Times New Roman" w:hAnsi="Times New Roman" w:cs="Times New Roman"/>
              </w:rPr>
            </w:pPr>
            <w:r w:rsidRPr="00A07B5E">
              <w:rPr>
                <w:rFonts w:ascii="Times New Roman" w:hAnsi="Times New Roman" w:cs="Times New Roman"/>
              </w:rPr>
              <w:t>общий объем финансирования Г</w:t>
            </w:r>
            <w:r w:rsidRPr="00A07B5E">
              <w:t>осударственной программы</w:t>
            </w:r>
            <w:r w:rsidRPr="00A07B5E">
              <w:rPr>
                <w:rFonts w:ascii="Times New Roman" w:hAnsi="Times New Roman" w:cs="Times New Roman"/>
              </w:rPr>
              <w:t xml:space="preserve"> составит 3 2</w:t>
            </w:r>
            <w:r w:rsidR="00883045" w:rsidRPr="00A07B5E">
              <w:rPr>
                <w:rFonts w:ascii="Times New Roman" w:hAnsi="Times New Roman" w:cs="Times New Roman"/>
              </w:rPr>
              <w:t>9</w:t>
            </w:r>
            <w:r w:rsidR="00E81A3B" w:rsidRPr="00A07B5E">
              <w:rPr>
                <w:rFonts w:ascii="Times New Roman" w:hAnsi="Times New Roman" w:cs="Times New Roman"/>
              </w:rPr>
              <w:t>2</w:t>
            </w:r>
            <w:r w:rsidR="00F419D2" w:rsidRPr="00A07B5E">
              <w:rPr>
                <w:rFonts w:ascii="Times New Roman" w:hAnsi="Times New Roman" w:cs="Times New Roman"/>
              </w:rPr>
              <w:t> </w:t>
            </w:r>
            <w:r w:rsidR="007F216C" w:rsidRPr="00A07B5E">
              <w:rPr>
                <w:rFonts w:ascii="Times New Roman" w:hAnsi="Times New Roman" w:cs="Times New Roman"/>
              </w:rPr>
              <w:t>028</w:t>
            </w:r>
            <w:r w:rsidR="00F419D2" w:rsidRPr="00A07B5E">
              <w:rPr>
                <w:rFonts w:ascii="Times New Roman" w:hAnsi="Times New Roman" w:cs="Times New Roman"/>
              </w:rPr>
              <w:t>,</w:t>
            </w:r>
            <w:r w:rsidR="007F216C" w:rsidRPr="00A07B5E">
              <w:rPr>
                <w:rFonts w:ascii="Times New Roman" w:hAnsi="Times New Roman" w:cs="Times New Roman"/>
              </w:rPr>
              <w:t>5</w:t>
            </w:r>
            <w:r w:rsidRPr="00A07B5E">
              <w:rPr>
                <w:rFonts w:ascii="Times New Roman" w:hAnsi="Times New Roman" w:cs="Times New Roman"/>
              </w:rPr>
              <w:t xml:space="preserve"> тыс. рублей, в том числе: </w:t>
            </w:r>
          </w:p>
          <w:p w:rsidR="00C40E55" w:rsidRPr="00A07B5E" w:rsidRDefault="00C40E55" w:rsidP="006713A9">
            <w:pPr>
              <w:jc w:val="both"/>
              <w:rPr>
                <w:sz w:val="28"/>
                <w:szCs w:val="28"/>
              </w:rPr>
            </w:pPr>
            <w:r w:rsidRPr="00A07B5E">
              <w:rPr>
                <w:sz w:val="28"/>
                <w:szCs w:val="28"/>
              </w:rPr>
              <w:t xml:space="preserve">средства областного бюджета – </w:t>
            </w:r>
            <w:r w:rsidR="007F216C" w:rsidRPr="00A07B5E">
              <w:rPr>
                <w:sz w:val="28"/>
                <w:szCs w:val="28"/>
              </w:rPr>
              <w:t xml:space="preserve">1 211 240,5 </w:t>
            </w:r>
            <w:r w:rsidRPr="00A07B5E">
              <w:rPr>
                <w:sz w:val="28"/>
                <w:szCs w:val="28"/>
              </w:rPr>
              <w:t>тыс. рублей;</w:t>
            </w:r>
          </w:p>
          <w:p w:rsidR="00C40E55" w:rsidRPr="00A07B5E" w:rsidRDefault="00C40E55" w:rsidP="006713A9">
            <w:pPr>
              <w:pStyle w:val="BodyText249"/>
              <w:widowControl w:val="0"/>
            </w:pPr>
            <w:r w:rsidRPr="00A07B5E">
              <w:rPr>
                <w:rFonts w:ascii="Times New Roman" w:hAnsi="Times New Roman" w:cs="Times New Roman"/>
              </w:rPr>
              <w:t xml:space="preserve">средства </w:t>
            </w:r>
            <w:r w:rsidRPr="00A07B5E">
              <w:t>федерального бюджета</w:t>
            </w:r>
            <w:r w:rsidRPr="00A07B5E">
              <w:rPr>
                <w:rFonts w:ascii="Times New Roman" w:hAnsi="Times New Roman" w:cs="Times New Roman"/>
              </w:rPr>
              <w:t xml:space="preserve"> – 2 0</w:t>
            </w:r>
            <w:r w:rsidR="00883045" w:rsidRPr="00A07B5E">
              <w:rPr>
                <w:rFonts w:ascii="Times New Roman" w:hAnsi="Times New Roman" w:cs="Times New Roman"/>
              </w:rPr>
              <w:t>80 788,0</w:t>
            </w:r>
            <w:r w:rsidRPr="00A07B5E">
              <w:rPr>
                <w:rFonts w:ascii="Times New Roman" w:hAnsi="Times New Roman" w:cs="Times New Roman"/>
              </w:rPr>
              <w:t xml:space="preserve"> </w:t>
            </w:r>
            <w:r w:rsidRPr="00A07B5E">
              <w:t>тыс. рублей.</w:t>
            </w:r>
          </w:p>
          <w:p w:rsidR="00C40E55" w:rsidRPr="00A07B5E" w:rsidRDefault="00C40E55" w:rsidP="006713A9">
            <w:pPr>
              <w:jc w:val="both"/>
              <w:rPr>
                <w:sz w:val="28"/>
                <w:szCs w:val="28"/>
              </w:rPr>
            </w:pPr>
            <w:r w:rsidRPr="00A07B5E">
              <w:rPr>
                <w:sz w:val="28"/>
                <w:szCs w:val="28"/>
              </w:rPr>
              <w:t>Объем финансового обеспечения на реализацию подпрограммы «Осуществление государственных полномочий в сфере содействия занятости населения» составляет 3 0</w:t>
            </w:r>
            <w:r w:rsidR="00E81A3B" w:rsidRPr="00A07B5E">
              <w:rPr>
                <w:sz w:val="28"/>
                <w:szCs w:val="28"/>
              </w:rPr>
              <w:t>48</w:t>
            </w:r>
            <w:r w:rsidR="00C247E4" w:rsidRPr="00A07B5E">
              <w:rPr>
                <w:sz w:val="28"/>
                <w:szCs w:val="28"/>
              </w:rPr>
              <w:t> </w:t>
            </w:r>
            <w:r w:rsidR="00E81A3B" w:rsidRPr="00A07B5E">
              <w:rPr>
                <w:sz w:val="28"/>
                <w:szCs w:val="28"/>
              </w:rPr>
              <w:t>1</w:t>
            </w:r>
            <w:r w:rsidR="007F216C" w:rsidRPr="00A07B5E">
              <w:rPr>
                <w:sz w:val="28"/>
                <w:szCs w:val="28"/>
              </w:rPr>
              <w:t>18</w:t>
            </w:r>
            <w:r w:rsidR="00C247E4" w:rsidRPr="00A07B5E">
              <w:rPr>
                <w:sz w:val="28"/>
                <w:szCs w:val="28"/>
              </w:rPr>
              <w:t>,</w:t>
            </w:r>
            <w:r w:rsidR="007F216C" w:rsidRPr="00A07B5E">
              <w:rPr>
                <w:sz w:val="28"/>
                <w:szCs w:val="28"/>
              </w:rPr>
              <w:t>7</w:t>
            </w:r>
            <w:r w:rsidRPr="00A07B5E">
              <w:rPr>
                <w:sz w:val="28"/>
                <w:szCs w:val="28"/>
              </w:rPr>
              <w:t xml:space="preserve"> тыс. рублей, в том числе:</w:t>
            </w:r>
          </w:p>
          <w:p w:rsidR="00C40E55" w:rsidRPr="00A07B5E" w:rsidRDefault="00C40E55" w:rsidP="006713A9">
            <w:pPr>
              <w:jc w:val="both"/>
              <w:rPr>
                <w:sz w:val="28"/>
                <w:szCs w:val="28"/>
              </w:rPr>
            </w:pPr>
            <w:r w:rsidRPr="00A07B5E">
              <w:rPr>
                <w:sz w:val="28"/>
                <w:szCs w:val="28"/>
              </w:rPr>
              <w:t>средства областного бюджета – 1 02</w:t>
            </w:r>
            <w:r w:rsidR="00E81A3B" w:rsidRPr="00A07B5E">
              <w:rPr>
                <w:sz w:val="28"/>
                <w:szCs w:val="28"/>
              </w:rPr>
              <w:t>2</w:t>
            </w:r>
            <w:r w:rsidR="007F216C" w:rsidRPr="00A07B5E">
              <w:rPr>
                <w:sz w:val="28"/>
                <w:szCs w:val="28"/>
              </w:rPr>
              <w:t> 872,3</w:t>
            </w:r>
            <w:r w:rsidRPr="00A07B5E">
              <w:rPr>
                <w:sz w:val="28"/>
                <w:szCs w:val="28"/>
              </w:rPr>
              <w:t xml:space="preserve"> тыс. рублей;</w:t>
            </w:r>
          </w:p>
          <w:p w:rsidR="00C40E55" w:rsidRPr="00A07B5E" w:rsidRDefault="00C40E55" w:rsidP="006713A9">
            <w:pPr>
              <w:pStyle w:val="BodyText249"/>
              <w:widowControl w:val="0"/>
            </w:pPr>
            <w:r w:rsidRPr="00A07B5E">
              <w:rPr>
                <w:rFonts w:ascii="Times New Roman" w:hAnsi="Times New Roman" w:cs="Times New Roman"/>
              </w:rPr>
              <w:t xml:space="preserve">средства </w:t>
            </w:r>
            <w:r w:rsidRPr="00A07B5E">
              <w:t>федерального бюджета</w:t>
            </w:r>
            <w:r w:rsidRPr="00A07B5E">
              <w:rPr>
                <w:rFonts w:ascii="Times New Roman" w:hAnsi="Times New Roman" w:cs="Times New Roman"/>
              </w:rPr>
              <w:t xml:space="preserve"> – </w:t>
            </w:r>
            <w:r w:rsidR="00883045" w:rsidRPr="00A07B5E">
              <w:rPr>
                <w:rFonts w:ascii="Times New Roman" w:hAnsi="Times New Roman" w:cs="Times New Roman"/>
              </w:rPr>
              <w:t>2 025 246,4</w:t>
            </w:r>
            <w:r w:rsidRPr="00A07B5E">
              <w:rPr>
                <w:rFonts w:ascii="Times New Roman" w:hAnsi="Times New Roman" w:cs="Times New Roman"/>
              </w:rPr>
              <w:t xml:space="preserve"> </w:t>
            </w:r>
            <w:r w:rsidRPr="00A07B5E">
              <w:t>тыс. рублей.</w:t>
            </w:r>
          </w:p>
          <w:p w:rsidR="00C40E55" w:rsidRPr="00A07B5E" w:rsidRDefault="00C40E55" w:rsidP="006713A9">
            <w:pPr>
              <w:jc w:val="both"/>
              <w:rPr>
                <w:sz w:val="28"/>
                <w:szCs w:val="28"/>
              </w:rPr>
            </w:pPr>
            <w:r w:rsidRPr="00A07B5E">
              <w:rPr>
                <w:sz w:val="28"/>
                <w:szCs w:val="28"/>
              </w:rPr>
              <w:t xml:space="preserve">Объем финансового обеспечения на реализацию подпрограммы «Дополнительные меры по снижению </w:t>
            </w:r>
            <w:r w:rsidRPr="00A07B5E">
              <w:rPr>
                <w:sz w:val="28"/>
                <w:szCs w:val="28"/>
              </w:rPr>
              <w:lastRenderedPageBreak/>
              <w:t>напряженности на рынке труда Смоленской области» составляет 22 562,6 тыс. рублей, в том числе:</w:t>
            </w:r>
          </w:p>
          <w:p w:rsidR="00C40E55" w:rsidRPr="00A07B5E" w:rsidRDefault="00C40E55" w:rsidP="006713A9">
            <w:pPr>
              <w:jc w:val="both"/>
              <w:rPr>
                <w:sz w:val="28"/>
                <w:szCs w:val="28"/>
              </w:rPr>
            </w:pPr>
            <w:r w:rsidRPr="00A07B5E">
              <w:rPr>
                <w:sz w:val="28"/>
                <w:szCs w:val="28"/>
              </w:rPr>
              <w:t>средства областного бюджета – 1 031,5 тыс. рублей;</w:t>
            </w:r>
          </w:p>
          <w:p w:rsidR="00C40E55" w:rsidRPr="00A07B5E" w:rsidRDefault="00C40E55" w:rsidP="00A86466">
            <w:pPr>
              <w:jc w:val="both"/>
              <w:rPr>
                <w:sz w:val="28"/>
                <w:szCs w:val="28"/>
              </w:rPr>
            </w:pPr>
            <w:r w:rsidRPr="00A07B5E">
              <w:rPr>
                <w:sz w:val="28"/>
                <w:szCs w:val="28"/>
              </w:rPr>
              <w:t>средства федерального бюджета – 21 531,1 тыс. рублей, в том числе за счет возвращенных остатков средств, образовавшихся на 1 января 2015 года в областном бюджете в результате неполного использования в 2014 году средств на реализацию дополнительных мероприятий в сфере занятости населения, – 1 934,2 тыс. рублей.</w:t>
            </w:r>
          </w:p>
          <w:p w:rsidR="00C40E55" w:rsidRPr="00A07B5E" w:rsidRDefault="00C40E55" w:rsidP="006713A9">
            <w:pPr>
              <w:jc w:val="both"/>
              <w:rPr>
                <w:sz w:val="28"/>
                <w:szCs w:val="28"/>
              </w:rPr>
            </w:pPr>
            <w:r w:rsidRPr="00A07B5E">
              <w:rPr>
                <w:sz w:val="28"/>
                <w:szCs w:val="28"/>
              </w:rPr>
              <w:t xml:space="preserve">Объем финансового обеспечения на реализацию подпрограммы «Оказание содействия добровольному переселению в Смоленскую область соотечественников, проживающих за рубежом» составляет                      </w:t>
            </w:r>
            <w:r w:rsidR="00C247E4" w:rsidRPr="00A07B5E">
              <w:rPr>
                <w:sz w:val="28"/>
                <w:szCs w:val="28"/>
              </w:rPr>
              <w:t>23</w:t>
            </w:r>
            <w:r w:rsidR="00F419D2" w:rsidRPr="00A07B5E">
              <w:rPr>
                <w:sz w:val="28"/>
                <w:szCs w:val="28"/>
              </w:rPr>
              <w:t> </w:t>
            </w:r>
            <w:r w:rsidR="00C247E4" w:rsidRPr="00A07B5E">
              <w:rPr>
                <w:sz w:val="28"/>
                <w:szCs w:val="28"/>
              </w:rPr>
              <w:t>3</w:t>
            </w:r>
            <w:r w:rsidR="00E81A3B" w:rsidRPr="00A07B5E">
              <w:rPr>
                <w:sz w:val="28"/>
                <w:szCs w:val="28"/>
              </w:rPr>
              <w:t>28</w:t>
            </w:r>
            <w:r w:rsidR="00F419D2" w:rsidRPr="00A07B5E">
              <w:rPr>
                <w:sz w:val="28"/>
                <w:szCs w:val="28"/>
              </w:rPr>
              <w:t>,</w:t>
            </w:r>
            <w:r w:rsidR="00E81A3B" w:rsidRPr="00A07B5E">
              <w:rPr>
                <w:sz w:val="28"/>
                <w:szCs w:val="28"/>
              </w:rPr>
              <w:t>4</w:t>
            </w:r>
            <w:r w:rsidRPr="00A07B5E">
              <w:rPr>
                <w:sz w:val="28"/>
                <w:szCs w:val="28"/>
              </w:rPr>
              <w:t xml:space="preserve"> тыс. рублей, в том числе:</w:t>
            </w:r>
          </w:p>
          <w:p w:rsidR="00C40E55" w:rsidRPr="00A07B5E" w:rsidRDefault="00C40E55" w:rsidP="006713A9">
            <w:pPr>
              <w:jc w:val="both"/>
              <w:rPr>
                <w:sz w:val="28"/>
                <w:szCs w:val="28"/>
              </w:rPr>
            </w:pPr>
            <w:r w:rsidRPr="00A07B5E">
              <w:rPr>
                <w:sz w:val="28"/>
                <w:szCs w:val="28"/>
              </w:rPr>
              <w:t xml:space="preserve">средства областного бюджета – </w:t>
            </w:r>
            <w:r w:rsidR="00C247E4" w:rsidRPr="00A07B5E">
              <w:rPr>
                <w:sz w:val="28"/>
                <w:szCs w:val="28"/>
              </w:rPr>
              <w:t>9</w:t>
            </w:r>
            <w:r w:rsidR="00883045" w:rsidRPr="00A07B5E">
              <w:rPr>
                <w:sz w:val="28"/>
                <w:szCs w:val="28"/>
              </w:rPr>
              <w:t> </w:t>
            </w:r>
            <w:r w:rsidR="00C247E4" w:rsidRPr="00A07B5E">
              <w:rPr>
                <w:sz w:val="28"/>
                <w:szCs w:val="28"/>
              </w:rPr>
              <w:t>4</w:t>
            </w:r>
            <w:r w:rsidR="00E81A3B" w:rsidRPr="00A07B5E">
              <w:rPr>
                <w:sz w:val="28"/>
                <w:szCs w:val="28"/>
              </w:rPr>
              <w:t>41</w:t>
            </w:r>
            <w:r w:rsidR="00883045" w:rsidRPr="00A07B5E">
              <w:rPr>
                <w:sz w:val="28"/>
                <w:szCs w:val="28"/>
              </w:rPr>
              <w:t>,</w:t>
            </w:r>
            <w:r w:rsidR="00E81A3B" w:rsidRPr="00A07B5E">
              <w:rPr>
                <w:sz w:val="28"/>
                <w:szCs w:val="28"/>
              </w:rPr>
              <w:t>8</w:t>
            </w:r>
            <w:r w:rsidRPr="00A07B5E">
              <w:rPr>
                <w:sz w:val="28"/>
                <w:szCs w:val="28"/>
              </w:rPr>
              <w:t xml:space="preserve"> тыс. рублей; </w:t>
            </w:r>
          </w:p>
          <w:p w:rsidR="00C40E55" w:rsidRPr="00A07B5E" w:rsidRDefault="00C40E55" w:rsidP="006713A9">
            <w:pPr>
              <w:jc w:val="both"/>
              <w:rPr>
                <w:sz w:val="28"/>
                <w:szCs w:val="28"/>
              </w:rPr>
            </w:pPr>
            <w:r w:rsidRPr="00A07B5E">
              <w:rPr>
                <w:sz w:val="28"/>
                <w:szCs w:val="28"/>
              </w:rPr>
              <w:t xml:space="preserve">средства федерального бюджета – </w:t>
            </w:r>
            <w:r w:rsidR="00C247E4" w:rsidRPr="00A07B5E">
              <w:rPr>
                <w:sz w:val="28"/>
                <w:szCs w:val="28"/>
              </w:rPr>
              <w:t>13</w:t>
            </w:r>
            <w:r w:rsidRPr="00A07B5E">
              <w:rPr>
                <w:sz w:val="28"/>
                <w:szCs w:val="28"/>
              </w:rPr>
              <w:t> </w:t>
            </w:r>
            <w:r w:rsidR="00C247E4" w:rsidRPr="00A07B5E">
              <w:rPr>
                <w:sz w:val="28"/>
                <w:szCs w:val="28"/>
              </w:rPr>
              <w:t>886</w:t>
            </w:r>
            <w:r w:rsidRPr="00A07B5E">
              <w:rPr>
                <w:sz w:val="28"/>
                <w:szCs w:val="28"/>
              </w:rPr>
              <w:t>,</w:t>
            </w:r>
            <w:r w:rsidR="00C247E4" w:rsidRPr="00A07B5E">
              <w:rPr>
                <w:sz w:val="28"/>
                <w:szCs w:val="28"/>
              </w:rPr>
              <w:t>6</w:t>
            </w:r>
            <w:r w:rsidRPr="00A07B5E">
              <w:rPr>
                <w:sz w:val="28"/>
                <w:szCs w:val="28"/>
              </w:rPr>
              <w:t xml:space="preserve"> тыс. рублей.</w:t>
            </w:r>
          </w:p>
          <w:p w:rsidR="00C40E55" w:rsidRPr="00A07B5E" w:rsidRDefault="00C40E55" w:rsidP="000E11B4">
            <w:pPr>
              <w:jc w:val="both"/>
              <w:rPr>
                <w:sz w:val="28"/>
                <w:szCs w:val="28"/>
              </w:rPr>
            </w:pPr>
            <w:r w:rsidRPr="00A07B5E">
              <w:rPr>
                <w:sz w:val="28"/>
                <w:szCs w:val="28"/>
              </w:rPr>
              <w:t>Объем финансового обеспечения на реализацию подпрограммы «</w:t>
            </w:r>
            <w:r w:rsidRPr="00A07B5E">
              <w:rPr>
                <w:bCs/>
                <w:color w:val="000000"/>
                <w:sz w:val="28"/>
                <w:szCs w:val="28"/>
              </w:rPr>
              <w:t xml:space="preserve">Реализация дополнительных мероприятий в сфере занятости населения, направленных на снижение напряженности на рынке труда Смоленской области» </w:t>
            </w:r>
            <w:r w:rsidRPr="00A07B5E">
              <w:rPr>
                <w:sz w:val="28"/>
                <w:szCs w:val="28"/>
              </w:rPr>
              <w:t>составляет 28 748,5 тыс. рублей, в том числе:</w:t>
            </w:r>
          </w:p>
          <w:p w:rsidR="00C40E55" w:rsidRPr="00A07B5E" w:rsidRDefault="00C40E55" w:rsidP="000E11B4">
            <w:pPr>
              <w:jc w:val="both"/>
              <w:rPr>
                <w:sz w:val="28"/>
                <w:szCs w:val="28"/>
              </w:rPr>
            </w:pPr>
            <w:r w:rsidRPr="00A07B5E">
              <w:rPr>
                <w:sz w:val="28"/>
                <w:szCs w:val="28"/>
              </w:rPr>
              <w:t>средства областного бюджета – 8 624,6 тыс. рублей;</w:t>
            </w:r>
          </w:p>
          <w:p w:rsidR="00C40E55" w:rsidRPr="00A07B5E" w:rsidRDefault="00C40E55" w:rsidP="000E11B4">
            <w:pPr>
              <w:jc w:val="both"/>
              <w:rPr>
                <w:sz w:val="28"/>
                <w:szCs w:val="28"/>
              </w:rPr>
            </w:pPr>
            <w:r w:rsidRPr="00A07B5E">
              <w:rPr>
                <w:sz w:val="28"/>
                <w:szCs w:val="28"/>
              </w:rPr>
              <w:t>средства федерального бюджета – 20 123,9 тыс. рублей.</w:t>
            </w:r>
          </w:p>
          <w:p w:rsidR="00C40E55" w:rsidRPr="00A07B5E" w:rsidRDefault="00C40E55" w:rsidP="006713A9">
            <w:pPr>
              <w:pStyle w:val="BodyText249"/>
              <w:widowControl w:val="0"/>
            </w:pPr>
            <w:r w:rsidRPr="00A07B5E">
              <w:t>Объем финансового обеспечения на реализацию обеспечивающей подпрограммы составляет 16</w:t>
            </w:r>
            <w:r w:rsidR="00883045" w:rsidRPr="00A07B5E">
              <w:t>9 270,3</w:t>
            </w:r>
            <w:r w:rsidRPr="00A07B5E">
              <w:t> тыс. рублей.</w:t>
            </w:r>
          </w:p>
          <w:p w:rsidR="00C40E55" w:rsidRPr="00A07B5E" w:rsidRDefault="00C40E55" w:rsidP="001D57AC">
            <w:pPr>
              <w:jc w:val="both"/>
              <w:rPr>
                <w:sz w:val="28"/>
                <w:szCs w:val="28"/>
              </w:rPr>
            </w:pPr>
            <w:r w:rsidRPr="00A07B5E">
              <w:rPr>
                <w:sz w:val="28"/>
                <w:szCs w:val="28"/>
              </w:rPr>
              <w:t>Общий объем финансирования Государственной программы по годам составит:</w:t>
            </w:r>
          </w:p>
          <w:p w:rsidR="00C40E55" w:rsidRPr="00A07B5E" w:rsidRDefault="00C40E55" w:rsidP="006713A9">
            <w:pPr>
              <w:jc w:val="both"/>
              <w:rPr>
                <w:sz w:val="28"/>
                <w:szCs w:val="28"/>
              </w:rPr>
            </w:pPr>
            <w:r w:rsidRPr="00A07B5E">
              <w:rPr>
                <w:sz w:val="28"/>
                <w:szCs w:val="28"/>
              </w:rPr>
              <w:t>2014 год – 438 085,0 тыс. рублей;</w:t>
            </w:r>
          </w:p>
          <w:p w:rsidR="00C40E55" w:rsidRPr="00A07B5E" w:rsidRDefault="00C40E55" w:rsidP="006713A9">
            <w:pPr>
              <w:jc w:val="both"/>
              <w:rPr>
                <w:sz w:val="28"/>
                <w:szCs w:val="28"/>
              </w:rPr>
            </w:pPr>
            <w:r w:rsidRPr="00A07B5E">
              <w:rPr>
                <w:sz w:val="28"/>
                <w:szCs w:val="28"/>
              </w:rPr>
              <w:t>2015 год – 479 283,9 тыс. рублей;</w:t>
            </w:r>
          </w:p>
          <w:p w:rsidR="00C40E55" w:rsidRPr="00A07B5E" w:rsidRDefault="00C40E55" w:rsidP="006713A9">
            <w:pPr>
              <w:jc w:val="both"/>
              <w:rPr>
                <w:sz w:val="28"/>
                <w:szCs w:val="28"/>
              </w:rPr>
            </w:pPr>
            <w:r w:rsidRPr="00A07B5E">
              <w:rPr>
                <w:sz w:val="28"/>
                <w:szCs w:val="28"/>
              </w:rPr>
              <w:t xml:space="preserve">2016 год – </w:t>
            </w:r>
            <w:r w:rsidR="002145FF" w:rsidRPr="00A07B5E">
              <w:rPr>
                <w:sz w:val="28"/>
                <w:szCs w:val="28"/>
              </w:rPr>
              <w:t>5</w:t>
            </w:r>
            <w:r w:rsidR="00E81A3B" w:rsidRPr="00A07B5E">
              <w:rPr>
                <w:sz w:val="28"/>
                <w:szCs w:val="28"/>
              </w:rPr>
              <w:t>38</w:t>
            </w:r>
            <w:r w:rsidR="00F419D2" w:rsidRPr="00A07B5E">
              <w:rPr>
                <w:sz w:val="28"/>
                <w:szCs w:val="28"/>
              </w:rPr>
              <w:t> </w:t>
            </w:r>
            <w:r w:rsidR="007F216C" w:rsidRPr="00A07B5E">
              <w:rPr>
                <w:sz w:val="28"/>
                <w:szCs w:val="28"/>
              </w:rPr>
              <w:t>62</w:t>
            </w:r>
            <w:r w:rsidR="00F419D2" w:rsidRPr="00A07B5E">
              <w:rPr>
                <w:sz w:val="28"/>
                <w:szCs w:val="28"/>
              </w:rPr>
              <w:t>0,</w:t>
            </w:r>
            <w:r w:rsidR="007F216C" w:rsidRPr="00A07B5E">
              <w:rPr>
                <w:sz w:val="28"/>
                <w:szCs w:val="28"/>
              </w:rPr>
              <w:t>4</w:t>
            </w:r>
            <w:r w:rsidRPr="00A07B5E">
              <w:rPr>
                <w:sz w:val="28"/>
                <w:szCs w:val="28"/>
              </w:rPr>
              <w:t xml:space="preserve"> тыс. рублей;</w:t>
            </w:r>
          </w:p>
          <w:p w:rsidR="00C40E55" w:rsidRPr="00A07B5E" w:rsidRDefault="00C40E55" w:rsidP="006713A9">
            <w:pPr>
              <w:jc w:val="both"/>
              <w:rPr>
                <w:sz w:val="28"/>
                <w:szCs w:val="28"/>
              </w:rPr>
            </w:pPr>
            <w:r w:rsidRPr="00A07B5E">
              <w:rPr>
                <w:sz w:val="28"/>
                <w:szCs w:val="28"/>
              </w:rPr>
              <w:t>2017 – 2020 годы – 1 836 039,2 тыс. рублей,</w:t>
            </w:r>
          </w:p>
          <w:p w:rsidR="00C40E55" w:rsidRPr="00A07B5E" w:rsidRDefault="00C40E55" w:rsidP="006713A9">
            <w:pPr>
              <w:jc w:val="both"/>
              <w:rPr>
                <w:sz w:val="28"/>
                <w:szCs w:val="28"/>
              </w:rPr>
            </w:pPr>
            <w:r w:rsidRPr="00A07B5E">
              <w:rPr>
                <w:sz w:val="28"/>
                <w:szCs w:val="28"/>
              </w:rPr>
              <w:t>в том числе:</w:t>
            </w:r>
          </w:p>
          <w:p w:rsidR="00C40E55" w:rsidRPr="00A07B5E" w:rsidRDefault="00C40E55" w:rsidP="006713A9">
            <w:pPr>
              <w:jc w:val="both"/>
              <w:rPr>
                <w:sz w:val="28"/>
                <w:szCs w:val="28"/>
              </w:rPr>
            </w:pPr>
            <w:r w:rsidRPr="00A07B5E">
              <w:rPr>
                <w:sz w:val="28"/>
                <w:szCs w:val="28"/>
              </w:rPr>
              <w:t>средства областного бюджета:</w:t>
            </w:r>
          </w:p>
          <w:p w:rsidR="00C40E55" w:rsidRPr="00A07B5E" w:rsidRDefault="00C40E55" w:rsidP="006713A9">
            <w:pPr>
              <w:jc w:val="both"/>
              <w:rPr>
                <w:sz w:val="28"/>
                <w:szCs w:val="28"/>
              </w:rPr>
            </w:pPr>
            <w:r w:rsidRPr="00A07B5E">
              <w:rPr>
                <w:sz w:val="28"/>
                <w:szCs w:val="28"/>
              </w:rPr>
              <w:t>2014 год – 169 773,2 тыс. рублей;</w:t>
            </w:r>
          </w:p>
          <w:p w:rsidR="00C40E55" w:rsidRPr="00A07B5E" w:rsidRDefault="00C40E55" w:rsidP="006713A9">
            <w:pPr>
              <w:jc w:val="both"/>
              <w:rPr>
                <w:sz w:val="28"/>
                <w:szCs w:val="28"/>
              </w:rPr>
            </w:pPr>
            <w:r w:rsidRPr="00A07B5E">
              <w:rPr>
                <w:sz w:val="28"/>
                <w:szCs w:val="28"/>
              </w:rPr>
              <w:t>2015 год – 170 619,5 тыс. рублей;</w:t>
            </w:r>
          </w:p>
          <w:p w:rsidR="00C40E55" w:rsidRPr="00A07B5E" w:rsidRDefault="00C40E55" w:rsidP="006713A9">
            <w:pPr>
              <w:jc w:val="both"/>
              <w:rPr>
                <w:sz w:val="28"/>
                <w:szCs w:val="28"/>
              </w:rPr>
            </w:pPr>
            <w:r w:rsidRPr="00A07B5E">
              <w:rPr>
                <w:sz w:val="28"/>
                <w:szCs w:val="28"/>
              </w:rPr>
              <w:t>2016 год – 1</w:t>
            </w:r>
            <w:r w:rsidR="00E81A3B" w:rsidRPr="00A07B5E">
              <w:rPr>
                <w:sz w:val="28"/>
                <w:szCs w:val="28"/>
              </w:rPr>
              <w:t>7</w:t>
            </w:r>
            <w:r w:rsidR="002A5692" w:rsidRPr="00A07B5E">
              <w:rPr>
                <w:sz w:val="28"/>
                <w:szCs w:val="28"/>
              </w:rPr>
              <w:t>8</w:t>
            </w:r>
            <w:r w:rsidR="007F216C" w:rsidRPr="00A07B5E">
              <w:rPr>
                <w:sz w:val="28"/>
                <w:szCs w:val="28"/>
              </w:rPr>
              <w:t> 489,8</w:t>
            </w:r>
            <w:r w:rsidRPr="00A07B5E">
              <w:rPr>
                <w:sz w:val="28"/>
                <w:szCs w:val="28"/>
              </w:rPr>
              <w:t xml:space="preserve"> тыс. рублей;</w:t>
            </w:r>
          </w:p>
          <w:p w:rsidR="00C40E55" w:rsidRPr="00A07B5E" w:rsidRDefault="00C40E55" w:rsidP="006713A9">
            <w:pPr>
              <w:jc w:val="both"/>
              <w:rPr>
                <w:sz w:val="28"/>
                <w:szCs w:val="28"/>
              </w:rPr>
            </w:pPr>
            <w:r w:rsidRPr="00A07B5E">
              <w:rPr>
                <w:sz w:val="28"/>
                <w:szCs w:val="28"/>
              </w:rPr>
              <w:t>2017 – 2020 годы – 692 358,0 тыс. рублей;</w:t>
            </w:r>
          </w:p>
          <w:p w:rsidR="00C40E55" w:rsidRPr="00A07B5E" w:rsidRDefault="00C40E55" w:rsidP="006713A9">
            <w:pPr>
              <w:jc w:val="both"/>
              <w:rPr>
                <w:sz w:val="28"/>
                <w:szCs w:val="28"/>
              </w:rPr>
            </w:pPr>
            <w:r w:rsidRPr="00A07B5E">
              <w:rPr>
                <w:sz w:val="28"/>
                <w:szCs w:val="28"/>
              </w:rPr>
              <w:t>средства федерального бюджета:</w:t>
            </w:r>
          </w:p>
          <w:p w:rsidR="00C40E55" w:rsidRPr="00A07B5E" w:rsidRDefault="00C40E55" w:rsidP="006713A9">
            <w:pPr>
              <w:jc w:val="both"/>
              <w:rPr>
                <w:sz w:val="28"/>
                <w:szCs w:val="28"/>
              </w:rPr>
            </w:pPr>
            <w:r w:rsidRPr="00A07B5E">
              <w:rPr>
                <w:sz w:val="28"/>
                <w:szCs w:val="28"/>
              </w:rPr>
              <w:t>2014 год – 268 311,8 тыс. рублей;</w:t>
            </w:r>
          </w:p>
          <w:p w:rsidR="00C40E55" w:rsidRPr="00A07B5E" w:rsidRDefault="00C40E55" w:rsidP="006713A9">
            <w:pPr>
              <w:jc w:val="both"/>
              <w:rPr>
                <w:sz w:val="28"/>
                <w:szCs w:val="28"/>
              </w:rPr>
            </w:pPr>
            <w:r w:rsidRPr="00A07B5E">
              <w:rPr>
                <w:sz w:val="28"/>
                <w:szCs w:val="28"/>
              </w:rPr>
              <w:t>2015 год – 308 664,4 тыс. рублей;</w:t>
            </w:r>
          </w:p>
          <w:p w:rsidR="00C40E55" w:rsidRPr="00A07B5E" w:rsidRDefault="00C40E55" w:rsidP="006713A9">
            <w:pPr>
              <w:jc w:val="both"/>
              <w:rPr>
                <w:sz w:val="28"/>
                <w:szCs w:val="28"/>
              </w:rPr>
            </w:pPr>
            <w:r w:rsidRPr="00A07B5E">
              <w:rPr>
                <w:sz w:val="28"/>
                <w:szCs w:val="28"/>
              </w:rPr>
              <w:t>2016 год – 3</w:t>
            </w:r>
            <w:r w:rsidR="000123F5" w:rsidRPr="00A07B5E">
              <w:rPr>
                <w:sz w:val="28"/>
                <w:szCs w:val="28"/>
              </w:rPr>
              <w:t>60</w:t>
            </w:r>
            <w:r w:rsidRPr="00A07B5E">
              <w:rPr>
                <w:sz w:val="28"/>
                <w:szCs w:val="28"/>
              </w:rPr>
              <w:t> </w:t>
            </w:r>
            <w:r w:rsidR="002145FF" w:rsidRPr="00A07B5E">
              <w:rPr>
                <w:sz w:val="28"/>
                <w:szCs w:val="28"/>
              </w:rPr>
              <w:t>130</w:t>
            </w:r>
            <w:r w:rsidRPr="00A07B5E">
              <w:rPr>
                <w:sz w:val="28"/>
                <w:szCs w:val="28"/>
              </w:rPr>
              <w:t>,</w:t>
            </w:r>
            <w:r w:rsidR="002145FF" w:rsidRPr="00A07B5E">
              <w:rPr>
                <w:sz w:val="28"/>
                <w:szCs w:val="28"/>
              </w:rPr>
              <w:t>6</w:t>
            </w:r>
            <w:r w:rsidRPr="00A07B5E">
              <w:rPr>
                <w:sz w:val="28"/>
                <w:szCs w:val="28"/>
              </w:rPr>
              <w:t xml:space="preserve"> тыс. рублей;</w:t>
            </w:r>
          </w:p>
          <w:p w:rsidR="00C40E55" w:rsidRPr="00A07B5E" w:rsidRDefault="00C40E55" w:rsidP="00393FFF">
            <w:pPr>
              <w:jc w:val="both"/>
              <w:rPr>
                <w:sz w:val="28"/>
                <w:szCs w:val="28"/>
              </w:rPr>
            </w:pPr>
            <w:r w:rsidRPr="00A07B5E">
              <w:rPr>
                <w:sz w:val="28"/>
                <w:szCs w:val="28"/>
              </w:rPr>
              <w:t>2017 – 2020 годы – 1 143 681,2 тыс. рублей</w:t>
            </w:r>
          </w:p>
        </w:tc>
      </w:tr>
      <w:tr w:rsidR="00C40E55" w:rsidRPr="00A07B5E">
        <w:trPr>
          <w:trHeight w:val="693"/>
        </w:trPr>
        <w:tc>
          <w:tcPr>
            <w:tcW w:w="3399" w:type="dxa"/>
            <w:tcBorders>
              <w:top w:val="single" w:sz="6" w:space="0" w:color="auto"/>
              <w:left w:val="single" w:sz="6" w:space="0" w:color="auto"/>
              <w:bottom w:val="single" w:sz="6" w:space="0" w:color="auto"/>
              <w:right w:val="single" w:sz="6" w:space="0" w:color="auto"/>
            </w:tcBorders>
          </w:tcPr>
          <w:p w:rsidR="00C40E55" w:rsidRPr="00A07B5E" w:rsidRDefault="00C40E55" w:rsidP="0088013A">
            <w:pPr>
              <w:autoSpaceDE w:val="0"/>
              <w:autoSpaceDN w:val="0"/>
              <w:jc w:val="both"/>
              <w:rPr>
                <w:sz w:val="28"/>
                <w:szCs w:val="28"/>
              </w:rPr>
            </w:pPr>
            <w:r w:rsidRPr="00A07B5E">
              <w:rPr>
                <w:sz w:val="28"/>
                <w:szCs w:val="28"/>
              </w:rPr>
              <w:lastRenderedPageBreak/>
              <w:t xml:space="preserve">Ожидаемые результаты реализации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A07B5E" w:rsidRDefault="00C40E55" w:rsidP="006713A9">
            <w:pPr>
              <w:pStyle w:val="BodyText227"/>
              <w:widowControl w:val="0"/>
              <w:ind w:left="0" w:right="142" w:firstLine="0"/>
              <w:rPr>
                <w:rFonts w:ascii="Times New Roman" w:hAnsi="Times New Roman" w:cs="Times New Roman"/>
              </w:rPr>
            </w:pPr>
            <w:r w:rsidRPr="00A07B5E">
              <w:rPr>
                <w:rFonts w:ascii="Times New Roman" w:hAnsi="Times New Roman" w:cs="Times New Roman"/>
              </w:rPr>
              <w:t>в ходе реализации Г</w:t>
            </w:r>
            <w:r w:rsidRPr="00A07B5E">
              <w:t xml:space="preserve">осударственной программы </w:t>
            </w:r>
            <w:r w:rsidRPr="00A07B5E">
              <w:rPr>
                <w:rFonts w:ascii="Times New Roman" w:hAnsi="Times New Roman" w:cs="Times New Roman"/>
              </w:rPr>
              <w:t>предполагается достичь следующих результатов:</w:t>
            </w:r>
          </w:p>
          <w:p w:rsidR="00C40E55" w:rsidRPr="00A07B5E" w:rsidRDefault="00C40E55" w:rsidP="006713A9">
            <w:pPr>
              <w:jc w:val="both"/>
              <w:rPr>
                <w:sz w:val="28"/>
                <w:szCs w:val="28"/>
              </w:rPr>
            </w:pPr>
            <w:r w:rsidRPr="00A07B5E">
              <w:rPr>
                <w:sz w:val="28"/>
                <w:szCs w:val="28"/>
              </w:rPr>
              <w:t xml:space="preserve">сдерживание уровня безработицы в Смоленской области по методологии Международной организации труда (далее также – МОТ) в среднегодовом исчислении (процентов от экономически активного населения): </w:t>
            </w:r>
          </w:p>
          <w:p w:rsidR="00C40E55" w:rsidRPr="00A07B5E" w:rsidRDefault="00C40E55" w:rsidP="006713A9">
            <w:pPr>
              <w:rPr>
                <w:sz w:val="28"/>
                <w:szCs w:val="28"/>
              </w:rPr>
            </w:pPr>
            <w:r w:rsidRPr="00A07B5E">
              <w:rPr>
                <w:sz w:val="28"/>
                <w:szCs w:val="28"/>
              </w:rPr>
              <w:t>2014 год – не более 5,5;</w:t>
            </w:r>
          </w:p>
          <w:p w:rsidR="00C40E55" w:rsidRPr="00A07B5E" w:rsidRDefault="00C40E55" w:rsidP="006713A9">
            <w:pPr>
              <w:rPr>
                <w:sz w:val="28"/>
                <w:szCs w:val="28"/>
              </w:rPr>
            </w:pPr>
            <w:r w:rsidRPr="00A07B5E">
              <w:rPr>
                <w:sz w:val="28"/>
                <w:szCs w:val="28"/>
              </w:rPr>
              <w:t>2015 год – не более 6,5;</w:t>
            </w:r>
          </w:p>
          <w:p w:rsidR="00C40E55" w:rsidRPr="00A07B5E" w:rsidRDefault="00C40E55" w:rsidP="006713A9">
            <w:pPr>
              <w:rPr>
                <w:sz w:val="28"/>
                <w:szCs w:val="28"/>
              </w:rPr>
            </w:pPr>
            <w:r w:rsidRPr="00A07B5E">
              <w:rPr>
                <w:sz w:val="28"/>
                <w:szCs w:val="28"/>
              </w:rPr>
              <w:t>2016 год – не более 6,3;</w:t>
            </w:r>
          </w:p>
          <w:p w:rsidR="00C40E55" w:rsidRPr="00A07B5E" w:rsidRDefault="00C40E55" w:rsidP="006713A9">
            <w:pPr>
              <w:rPr>
                <w:sz w:val="28"/>
                <w:szCs w:val="28"/>
              </w:rPr>
            </w:pPr>
            <w:r w:rsidRPr="00A07B5E">
              <w:rPr>
                <w:sz w:val="28"/>
                <w:szCs w:val="28"/>
              </w:rPr>
              <w:t>2017 год – не более 6,0;</w:t>
            </w:r>
          </w:p>
          <w:p w:rsidR="00C40E55" w:rsidRPr="00A07B5E" w:rsidRDefault="00C40E55" w:rsidP="006713A9">
            <w:pPr>
              <w:rPr>
                <w:sz w:val="28"/>
                <w:szCs w:val="28"/>
              </w:rPr>
            </w:pPr>
            <w:r w:rsidRPr="00A07B5E">
              <w:rPr>
                <w:sz w:val="28"/>
                <w:szCs w:val="28"/>
              </w:rPr>
              <w:t>2018 год – не более 5,8;</w:t>
            </w:r>
          </w:p>
          <w:p w:rsidR="00C40E55" w:rsidRPr="00A07B5E" w:rsidRDefault="00C40E55" w:rsidP="006713A9">
            <w:pPr>
              <w:rPr>
                <w:sz w:val="28"/>
                <w:szCs w:val="28"/>
              </w:rPr>
            </w:pPr>
            <w:r w:rsidRPr="00A07B5E">
              <w:rPr>
                <w:sz w:val="28"/>
                <w:szCs w:val="28"/>
              </w:rPr>
              <w:t>2019 год – не более 5,5;</w:t>
            </w:r>
          </w:p>
          <w:p w:rsidR="00C40E55" w:rsidRPr="00A07B5E" w:rsidRDefault="00C40E55" w:rsidP="006713A9">
            <w:pPr>
              <w:rPr>
                <w:sz w:val="28"/>
                <w:szCs w:val="28"/>
              </w:rPr>
            </w:pPr>
            <w:r w:rsidRPr="00A07B5E">
              <w:rPr>
                <w:sz w:val="28"/>
                <w:szCs w:val="28"/>
              </w:rPr>
              <w:t>2020 год – не более 5,4;</w:t>
            </w:r>
          </w:p>
          <w:p w:rsidR="00C40E55" w:rsidRPr="00A07B5E" w:rsidRDefault="00C40E55" w:rsidP="006713A9">
            <w:pPr>
              <w:jc w:val="both"/>
              <w:rPr>
                <w:sz w:val="28"/>
                <w:szCs w:val="28"/>
              </w:rPr>
            </w:pPr>
            <w:r w:rsidRPr="00A07B5E">
              <w:rPr>
                <w:sz w:val="28"/>
                <w:szCs w:val="28"/>
              </w:rPr>
              <w:t>недопущение роста уровня регистрируемой безработицы в среднегодовом исчислении (процентов от экономически активного населения):</w:t>
            </w:r>
          </w:p>
          <w:p w:rsidR="00C40E55" w:rsidRPr="00A07B5E" w:rsidRDefault="00C40E55" w:rsidP="006713A9">
            <w:pPr>
              <w:rPr>
                <w:sz w:val="28"/>
                <w:szCs w:val="28"/>
              </w:rPr>
            </w:pPr>
            <w:r w:rsidRPr="00A07B5E">
              <w:rPr>
                <w:sz w:val="28"/>
                <w:szCs w:val="28"/>
              </w:rPr>
              <w:t>2014 год – не более 1,18;</w:t>
            </w:r>
          </w:p>
          <w:p w:rsidR="00C40E55" w:rsidRPr="00A07B5E" w:rsidRDefault="00C40E55" w:rsidP="006713A9">
            <w:pPr>
              <w:rPr>
                <w:sz w:val="28"/>
                <w:szCs w:val="28"/>
              </w:rPr>
            </w:pPr>
            <w:r w:rsidRPr="00A07B5E">
              <w:rPr>
                <w:sz w:val="28"/>
                <w:szCs w:val="28"/>
              </w:rPr>
              <w:t>2015 год – не более 1,40;</w:t>
            </w:r>
          </w:p>
          <w:p w:rsidR="00C40E55" w:rsidRPr="00A07B5E" w:rsidRDefault="00C40E55" w:rsidP="006713A9">
            <w:pPr>
              <w:rPr>
                <w:sz w:val="28"/>
                <w:szCs w:val="28"/>
              </w:rPr>
            </w:pPr>
            <w:r w:rsidRPr="00A07B5E">
              <w:rPr>
                <w:sz w:val="28"/>
                <w:szCs w:val="28"/>
              </w:rPr>
              <w:t>2016 год – не более 1,55;</w:t>
            </w:r>
          </w:p>
          <w:p w:rsidR="00C40E55" w:rsidRPr="00A07B5E" w:rsidRDefault="00C40E55" w:rsidP="006713A9">
            <w:pPr>
              <w:rPr>
                <w:sz w:val="28"/>
                <w:szCs w:val="28"/>
              </w:rPr>
            </w:pPr>
            <w:r w:rsidRPr="00A07B5E">
              <w:rPr>
                <w:sz w:val="28"/>
                <w:szCs w:val="28"/>
              </w:rPr>
              <w:t xml:space="preserve">2017 год – не более 1,30; </w:t>
            </w:r>
          </w:p>
          <w:p w:rsidR="00C40E55" w:rsidRPr="00A07B5E" w:rsidRDefault="00C40E55" w:rsidP="006713A9">
            <w:pPr>
              <w:rPr>
                <w:sz w:val="28"/>
                <w:szCs w:val="28"/>
              </w:rPr>
            </w:pPr>
            <w:r w:rsidRPr="00A07B5E">
              <w:rPr>
                <w:sz w:val="28"/>
                <w:szCs w:val="28"/>
              </w:rPr>
              <w:t>2018 год – не более 1,20;</w:t>
            </w:r>
          </w:p>
          <w:p w:rsidR="00C40E55" w:rsidRPr="00A07B5E" w:rsidRDefault="00C40E55" w:rsidP="006713A9">
            <w:pPr>
              <w:rPr>
                <w:sz w:val="28"/>
                <w:szCs w:val="28"/>
              </w:rPr>
            </w:pPr>
            <w:r w:rsidRPr="00A07B5E">
              <w:rPr>
                <w:sz w:val="28"/>
                <w:szCs w:val="28"/>
              </w:rPr>
              <w:t>2019 год – не более 1,17;</w:t>
            </w:r>
          </w:p>
          <w:p w:rsidR="00C40E55" w:rsidRPr="00A07B5E" w:rsidRDefault="00C40E55" w:rsidP="006713A9">
            <w:pPr>
              <w:rPr>
                <w:sz w:val="28"/>
                <w:szCs w:val="28"/>
              </w:rPr>
            </w:pPr>
            <w:r w:rsidRPr="00A07B5E">
              <w:rPr>
                <w:sz w:val="28"/>
                <w:szCs w:val="28"/>
              </w:rPr>
              <w:t>2020 год – не более 1,16;</w:t>
            </w:r>
          </w:p>
          <w:p w:rsidR="00C40E55" w:rsidRPr="00A07B5E" w:rsidRDefault="00C40E55" w:rsidP="006713A9">
            <w:pPr>
              <w:pStyle w:val="BodyText227"/>
              <w:widowControl w:val="0"/>
              <w:ind w:left="0" w:right="142" w:firstLine="0"/>
              <w:rPr>
                <w:rFonts w:ascii="Times New Roman" w:hAnsi="Times New Roman" w:cs="Times New Roman"/>
              </w:rPr>
            </w:pPr>
            <w:r w:rsidRPr="00A07B5E">
              <w:rPr>
                <w:rFonts w:ascii="Times New Roman" w:hAnsi="Times New Roman" w:cs="Times New Roman"/>
              </w:rPr>
              <w:t xml:space="preserve">сдерживание напряженности на региональном рынке труда </w:t>
            </w:r>
            <w:r w:rsidRPr="00A07B5E">
              <w:t xml:space="preserve">в среднегодовом исчислении </w:t>
            </w:r>
            <w:r w:rsidRPr="00A07B5E">
              <w:rPr>
                <w:rFonts w:ascii="Times New Roman" w:hAnsi="Times New Roman" w:cs="Times New Roman"/>
              </w:rPr>
              <w:t xml:space="preserve">(человек на вакансию): </w:t>
            </w:r>
          </w:p>
          <w:p w:rsidR="00C40E55" w:rsidRPr="00A07B5E" w:rsidRDefault="00C40E55" w:rsidP="006713A9">
            <w:pPr>
              <w:rPr>
                <w:sz w:val="28"/>
                <w:szCs w:val="28"/>
              </w:rPr>
            </w:pPr>
            <w:r w:rsidRPr="00A07B5E">
              <w:rPr>
                <w:sz w:val="28"/>
                <w:szCs w:val="28"/>
              </w:rPr>
              <w:t>2014 год – не выше 1,0;</w:t>
            </w:r>
          </w:p>
          <w:p w:rsidR="00C40E55" w:rsidRPr="00A07B5E" w:rsidRDefault="00C40E55" w:rsidP="006713A9">
            <w:pPr>
              <w:rPr>
                <w:sz w:val="28"/>
                <w:szCs w:val="28"/>
              </w:rPr>
            </w:pPr>
            <w:r w:rsidRPr="00A07B5E">
              <w:rPr>
                <w:sz w:val="28"/>
                <w:szCs w:val="28"/>
              </w:rPr>
              <w:t>2015 год – не выше 1,7;</w:t>
            </w:r>
          </w:p>
          <w:p w:rsidR="00C40E55" w:rsidRPr="00A07B5E" w:rsidRDefault="00C40E55" w:rsidP="006713A9">
            <w:pPr>
              <w:rPr>
                <w:sz w:val="28"/>
                <w:szCs w:val="28"/>
              </w:rPr>
            </w:pPr>
            <w:r w:rsidRPr="00A07B5E">
              <w:rPr>
                <w:sz w:val="28"/>
                <w:szCs w:val="28"/>
              </w:rPr>
              <w:t>2016 год – не выше 2,0;</w:t>
            </w:r>
          </w:p>
          <w:p w:rsidR="00C40E55" w:rsidRPr="00A07B5E" w:rsidRDefault="00C40E55" w:rsidP="006713A9">
            <w:pPr>
              <w:rPr>
                <w:sz w:val="28"/>
                <w:szCs w:val="28"/>
              </w:rPr>
            </w:pPr>
            <w:r w:rsidRPr="00A07B5E">
              <w:rPr>
                <w:sz w:val="28"/>
                <w:szCs w:val="28"/>
              </w:rPr>
              <w:t>2017 год – не выше 1,4;</w:t>
            </w:r>
          </w:p>
          <w:p w:rsidR="00C40E55" w:rsidRPr="00A07B5E" w:rsidRDefault="00C40E55" w:rsidP="006713A9">
            <w:pPr>
              <w:rPr>
                <w:sz w:val="28"/>
                <w:szCs w:val="28"/>
              </w:rPr>
            </w:pPr>
            <w:r w:rsidRPr="00A07B5E">
              <w:rPr>
                <w:sz w:val="28"/>
                <w:szCs w:val="28"/>
              </w:rPr>
              <w:t>2018 год – не выше 1,3;</w:t>
            </w:r>
          </w:p>
          <w:p w:rsidR="00C40E55" w:rsidRPr="00A07B5E" w:rsidRDefault="00C40E55" w:rsidP="006713A9">
            <w:pPr>
              <w:rPr>
                <w:sz w:val="28"/>
                <w:szCs w:val="28"/>
              </w:rPr>
            </w:pPr>
            <w:r w:rsidRPr="00A07B5E">
              <w:rPr>
                <w:sz w:val="28"/>
                <w:szCs w:val="28"/>
              </w:rPr>
              <w:t>2019 год – не выше 1,2;</w:t>
            </w:r>
          </w:p>
          <w:p w:rsidR="00C40E55" w:rsidRPr="00A07B5E" w:rsidRDefault="00C40E55" w:rsidP="006713A9">
            <w:pPr>
              <w:rPr>
                <w:sz w:val="28"/>
                <w:szCs w:val="28"/>
              </w:rPr>
            </w:pPr>
            <w:r w:rsidRPr="00A07B5E">
              <w:rPr>
                <w:sz w:val="28"/>
                <w:szCs w:val="28"/>
              </w:rPr>
              <w:t>2020 год – не выше 1,0</w:t>
            </w:r>
          </w:p>
        </w:tc>
      </w:tr>
    </w:tbl>
    <w:p w:rsidR="00C40E55" w:rsidRPr="00A07B5E" w:rsidRDefault="00C40E55" w:rsidP="00CC1E49">
      <w:pPr>
        <w:widowControl w:val="0"/>
        <w:jc w:val="center"/>
        <w:rPr>
          <w:b/>
          <w:bCs/>
          <w:sz w:val="28"/>
          <w:szCs w:val="28"/>
        </w:rPr>
      </w:pPr>
    </w:p>
    <w:p w:rsidR="00C40E55" w:rsidRPr="00A07B5E" w:rsidRDefault="00C40E55" w:rsidP="00CC1E49">
      <w:pPr>
        <w:widowControl w:val="0"/>
        <w:jc w:val="center"/>
        <w:rPr>
          <w:b/>
          <w:bCs/>
          <w:sz w:val="28"/>
          <w:szCs w:val="28"/>
        </w:rPr>
      </w:pPr>
      <w:r w:rsidRPr="00A07B5E">
        <w:rPr>
          <w:b/>
          <w:bCs/>
          <w:sz w:val="28"/>
          <w:szCs w:val="28"/>
        </w:rPr>
        <w:t>1. Общая характеристика социально-экономической сферы реализации Государственной программы</w:t>
      </w:r>
    </w:p>
    <w:p w:rsidR="00C40E55" w:rsidRPr="00A07B5E" w:rsidRDefault="00C40E55" w:rsidP="00CC1E49">
      <w:pPr>
        <w:widowControl w:val="0"/>
        <w:autoSpaceDE w:val="0"/>
        <w:autoSpaceDN w:val="0"/>
        <w:adjustRightInd w:val="0"/>
        <w:ind w:firstLine="709"/>
        <w:jc w:val="center"/>
        <w:rPr>
          <w:sz w:val="16"/>
          <w:szCs w:val="16"/>
        </w:rPr>
      </w:pPr>
    </w:p>
    <w:p w:rsidR="00C40E55" w:rsidRPr="00A07B5E" w:rsidRDefault="00C40E55" w:rsidP="00CC1E49">
      <w:pPr>
        <w:pStyle w:val="ConsPlusNonformat"/>
        <w:widowControl/>
        <w:ind w:firstLine="709"/>
        <w:jc w:val="both"/>
        <w:rPr>
          <w:sz w:val="28"/>
          <w:szCs w:val="28"/>
        </w:rPr>
      </w:pPr>
      <w:r w:rsidRPr="00A07B5E">
        <w:rPr>
          <w:rFonts w:ascii="Times New Roman" w:hAnsi="Times New Roman" w:cs="Times New Roman"/>
          <w:sz w:val="28"/>
          <w:szCs w:val="28"/>
        </w:rPr>
        <w:t xml:space="preserve">Областная государственная программа «Содействие занятости населения Смоленской области» на 2014 - 2020 годы представляет собой комплекс социально-экономических, юридических, организационных, финансовых и других мероприятий, направленных на осуществление полномочий органов государственной власти Смоленской области в сфере содействия занятости населения и переданного для осуществления органам государственной власти Смоленской области полномочия Российской Федерации по осуществлению </w:t>
      </w:r>
      <w:r w:rsidRPr="00A07B5E">
        <w:rPr>
          <w:rFonts w:ascii="Times New Roman" w:hAnsi="Times New Roman" w:cs="Times New Roman"/>
          <w:sz w:val="28"/>
          <w:szCs w:val="28"/>
        </w:rPr>
        <w:lastRenderedPageBreak/>
        <w:t>социальных выплат гражданам, признанным в установленном порядке безработными.</w:t>
      </w:r>
    </w:p>
    <w:p w:rsidR="00C40E55" w:rsidRPr="00A07B5E" w:rsidRDefault="00C40E55" w:rsidP="00B56568">
      <w:pPr>
        <w:ind w:firstLine="709"/>
        <w:jc w:val="both"/>
        <w:rPr>
          <w:sz w:val="28"/>
          <w:szCs w:val="28"/>
        </w:rPr>
      </w:pPr>
      <w:r w:rsidRPr="00A07B5E">
        <w:rPr>
          <w:sz w:val="28"/>
          <w:szCs w:val="28"/>
        </w:rPr>
        <w:t xml:space="preserve">Государственная программа разработана в соответствии со статьями 7.1.,    7.1-1. и 15 Закона Российской Федерации от 19 апреля 1991 года № 1032-1 «О занятости населения в Российской Федерации» (далее также – Закон о занятости населения), Трудовым кодексом Российской Федерации, постановлением Администрации Смоленской области от 19 сентября 2013 года № 703 «Об утверждении Порядка принятия решения о разработке областных государственных программ, их формирования и реализации» и распоряжением Администрации Смоленской области от </w:t>
      </w:r>
      <w:bookmarkStart w:id="1" w:name="DATEDOC"/>
      <w:bookmarkEnd w:id="1"/>
      <w:r w:rsidRPr="00A07B5E">
        <w:rPr>
          <w:sz w:val="28"/>
          <w:szCs w:val="28"/>
        </w:rPr>
        <w:t xml:space="preserve">9 октября 2013 года № </w:t>
      </w:r>
      <w:bookmarkStart w:id="2" w:name="NUM"/>
      <w:bookmarkEnd w:id="2"/>
      <w:r w:rsidRPr="00A07B5E">
        <w:rPr>
          <w:sz w:val="28"/>
          <w:szCs w:val="28"/>
        </w:rPr>
        <w:t>1534-р/адм «Об утверждении перечня областных государственных программ» в целях создания условий для регулирования ситуации на рынке труда, сочетающей экономические и социальные интересы работника, работодателя, потребности развития экономики на основе повышения качества свободной рабочей силы; снижения социальной напряженности, посредством применения эффективной целевой поддержки лиц, потерявших работу; смягчения последствий долговременной безработицы отдельных категорий граждан; создания цивилизованных трудовых отношений.</w:t>
      </w:r>
    </w:p>
    <w:p w:rsidR="00C40E55" w:rsidRPr="00A07B5E" w:rsidRDefault="00C40E55" w:rsidP="00CC1E49">
      <w:pPr>
        <w:pStyle w:val="ConsPlusNonformat"/>
        <w:widowControl/>
        <w:ind w:firstLine="709"/>
        <w:jc w:val="both"/>
        <w:rPr>
          <w:rFonts w:ascii="Times New Roman" w:hAnsi="Times New Roman" w:cs="Times New Roman"/>
          <w:sz w:val="28"/>
          <w:szCs w:val="28"/>
        </w:rPr>
      </w:pPr>
      <w:r w:rsidRPr="00A07B5E">
        <w:rPr>
          <w:rFonts w:ascii="Times New Roman" w:hAnsi="Times New Roman" w:cs="Times New Roman"/>
          <w:sz w:val="28"/>
          <w:szCs w:val="28"/>
        </w:rPr>
        <w:t>Необходимость разработки Государственной программы обусловлена тем, что на рынке труда Смоленской области доминируют проблемы спроса на рабочую силу, недостаточным объемом которого предопределяется скрытая и явная (в том числе регистрируемая) безработица. Колебания спроса и предложения рабочей силы на рынке труда демонстрируют свою зависимость от целой совокупности факторов: демографической ситуации в регионе, развития экономических, инвестиционных и миграционных процессов, реализации мероприятий государственной политики в области содействия занятости населения.</w:t>
      </w:r>
    </w:p>
    <w:p w:rsidR="00C40E55" w:rsidRPr="00A07B5E" w:rsidRDefault="00C40E55" w:rsidP="00CC1E49">
      <w:pPr>
        <w:pStyle w:val="ConsPlusNonformat"/>
        <w:widowControl/>
        <w:ind w:firstLine="709"/>
        <w:jc w:val="both"/>
        <w:rPr>
          <w:rFonts w:ascii="Times New Roman" w:hAnsi="Times New Roman" w:cs="Times New Roman"/>
          <w:sz w:val="28"/>
          <w:szCs w:val="28"/>
        </w:rPr>
      </w:pPr>
      <w:r w:rsidRPr="00A07B5E">
        <w:rPr>
          <w:rFonts w:ascii="Times New Roman" w:hAnsi="Times New Roman" w:cs="Times New Roman"/>
          <w:sz w:val="28"/>
          <w:szCs w:val="28"/>
        </w:rPr>
        <w:t xml:space="preserve">Основные цели, приоритетные задачи и направления политики занятости населения, представленные в Государственной программе, сформированы на основе анализа сложившейся ситуации на рынке труда региона. </w:t>
      </w:r>
    </w:p>
    <w:p w:rsidR="00C40E55" w:rsidRPr="00A07B5E" w:rsidRDefault="00C40E55" w:rsidP="00C9537B">
      <w:pPr>
        <w:ind w:firstLine="709"/>
        <w:jc w:val="both"/>
        <w:rPr>
          <w:sz w:val="28"/>
          <w:szCs w:val="28"/>
        </w:rPr>
      </w:pPr>
      <w:r w:rsidRPr="00A07B5E">
        <w:rPr>
          <w:sz w:val="28"/>
          <w:szCs w:val="28"/>
        </w:rPr>
        <w:t xml:space="preserve">На рынке труда Смоленской области наблюдается стабильная ситуация, характеризуемая снижением как общей численности безработных граждан, так и численности безработных граждан, зарегистрированных в органах службы занятости. </w:t>
      </w:r>
    </w:p>
    <w:p w:rsidR="00C40E55" w:rsidRPr="00A07B5E" w:rsidRDefault="00C40E55" w:rsidP="00D11505">
      <w:pPr>
        <w:ind w:firstLine="709"/>
        <w:jc w:val="both"/>
        <w:rPr>
          <w:sz w:val="28"/>
          <w:szCs w:val="28"/>
        </w:rPr>
      </w:pPr>
      <w:r w:rsidRPr="00A07B5E">
        <w:rPr>
          <w:sz w:val="28"/>
          <w:szCs w:val="28"/>
        </w:rPr>
        <w:t xml:space="preserve">На территории Смоленской области на 1 января 2014 года в статрегистре Росстата было учтено 26 405 организаций всех форм собственности, на 1 января 2015 года – 27 040 организаций. Среднесписочная численность работников (без внешних совместителей), работающих в организациях по полному кругу организаций, в январе-ноябре 2015 года составила 309,3 тыс. человек, что к аналогичному периоду 2014 года – 99,4 процента; без субъектов малого предпринимательства – 223,7 тыс. человек, что к аналогичному периоду 2014 года – 98 процентов. </w:t>
      </w:r>
    </w:p>
    <w:p w:rsidR="00C40E55" w:rsidRPr="00A07B5E" w:rsidRDefault="00C40E55" w:rsidP="00C36A65">
      <w:pPr>
        <w:widowControl w:val="0"/>
        <w:autoSpaceDE w:val="0"/>
        <w:autoSpaceDN w:val="0"/>
        <w:adjustRightInd w:val="0"/>
        <w:ind w:firstLine="709"/>
        <w:jc w:val="both"/>
        <w:rPr>
          <w:sz w:val="28"/>
          <w:szCs w:val="28"/>
        </w:rPr>
      </w:pPr>
      <w:r w:rsidRPr="00A07B5E">
        <w:rPr>
          <w:sz w:val="28"/>
          <w:szCs w:val="28"/>
        </w:rPr>
        <w:t xml:space="preserve">Численность экономически активного населения Смоленской области, по данным выборочного обследования населения по проблемам занятости, проведенного Росстатом, в среднем в 2013 году составила 539,3 тыс. человек, в том числе занятых – 511,2 тыс. человек, безработных по методологии МОТ – 28,1 тыс. человек. Уровень общей безработицы составил 5,2 процента. В 2014 году </w:t>
      </w:r>
      <w:r w:rsidRPr="00A07B5E">
        <w:rPr>
          <w:sz w:val="28"/>
          <w:szCs w:val="28"/>
        </w:rPr>
        <w:lastRenderedPageBreak/>
        <w:t>численность экономически активного населения составила 527,8 тыс. человек, в том числе занятых – 500,9 тыс. человек, безработных по методологии МОТ – 26,9 тыс. человек, уровень общей безработицы – 5,1 процента.</w:t>
      </w:r>
    </w:p>
    <w:p w:rsidR="00C40E55" w:rsidRPr="00A07B5E" w:rsidRDefault="00C40E55" w:rsidP="003D67B9">
      <w:pPr>
        <w:ind w:firstLine="709"/>
        <w:jc w:val="both"/>
        <w:rPr>
          <w:sz w:val="28"/>
          <w:szCs w:val="28"/>
        </w:rPr>
      </w:pPr>
      <w:r w:rsidRPr="00A07B5E">
        <w:rPr>
          <w:sz w:val="28"/>
          <w:szCs w:val="28"/>
        </w:rPr>
        <w:t>Данные выборочного обследования населения по проблемам занятости Росстата и статистические данные о ситуации на рынке труда Департамента ГСЗН Смоленской области приведены в таблице.</w:t>
      </w:r>
    </w:p>
    <w:p w:rsidR="00C40E55" w:rsidRPr="00A07B5E" w:rsidRDefault="00C40E55" w:rsidP="00500900">
      <w:pPr>
        <w:ind w:firstLine="709"/>
        <w:jc w:val="right"/>
        <w:rPr>
          <w:sz w:val="28"/>
          <w:szCs w:val="28"/>
        </w:rPr>
      </w:pPr>
      <w:r w:rsidRPr="00A07B5E">
        <w:rPr>
          <w:sz w:val="28"/>
          <w:szCs w:val="28"/>
        </w:rPr>
        <w:t xml:space="preserve">Таблица </w:t>
      </w:r>
    </w:p>
    <w:p w:rsidR="00C40E55" w:rsidRPr="00A07B5E" w:rsidRDefault="00C40E55" w:rsidP="006713A9">
      <w:pPr>
        <w:ind w:firstLine="720"/>
        <w:jc w:val="both"/>
        <w:rPr>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039"/>
        <w:gridCol w:w="1040"/>
        <w:gridCol w:w="1040"/>
        <w:gridCol w:w="1311"/>
        <w:gridCol w:w="1312"/>
      </w:tblGrid>
      <w:tr w:rsidR="00C40E55" w:rsidRPr="00A07B5E" w:rsidTr="00C714B8">
        <w:trPr>
          <w:trHeight w:val="325"/>
        </w:trPr>
        <w:tc>
          <w:tcPr>
            <w:tcW w:w="4678" w:type="dxa"/>
            <w:vMerge w:val="restart"/>
          </w:tcPr>
          <w:p w:rsidR="00C40E55" w:rsidRPr="00A07B5E" w:rsidRDefault="00C40E55" w:rsidP="00D62FE5">
            <w:pPr>
              <w:jc w:val="center"/>
              <w:rPr>
                <w:sz w:val="28"/>
                <w:szCs w:val="28"/>
              </w:rPr>
            </w:pPr>
            <w:r w:rsidRPr="00A07B5E">
              <w:rPr>
                <w:sz w:val="28"/>
                <w:szCs w:val="28"/>
              </w:rPr>
              <w:t>Наименование показателей</w:t>
            </w:r>
          </w:p>
        </w:tc>
        <w:tc>
          <w:tcPr>
            <w:tcW w:w="3119" w:type="dxa"/>
            <w:gridSpan w:val="3"/>
          </w:tcPr>
          <w:p w:rsidR="00C40E55" w:rsidRPr="00A07B5E" w:rsidRDefault="00C40E55" w:rsidP="00D62FE5">
            <w:pPr>
              <w:pStyle w:val="a8"/>
              <w:jc w:val="center"/>
              <w:rPr>
                <w:sz w:val="28"/>
                <w:szCs w:val="28"/>
              </w:rPr>
            </w:pPr>
            <w:r w:rsidRPr="00A07B5E">
              <w:rPr>
                <w:sz w:val="28"/>
                <w:szCs w:val="28"/>
              </w:rPr>
              <w:t>Годы</w:t>
            </w:r>
          </w:p>
        </w:tc>
        <w:tc>
          <w:tcPr>
            <w:tcW w:w="2623" w:type="dxa"/>
            <w:gridSpan w:val="2"/>
          </w:tcPr>
          <w:p w:rsidR="00C40E55" w:rsidRPr="00A07B5E" w:rsidRDefault="00C40E55" w:rsidP="00D62FE5">
            <w:pPr>
              <w:jc w:val="center"/>
              <w:rPr>
                <w:sz w:val="28"/>
                <w:szCs w:val="28"/>
              </w:rPr>
            </w:pPr>
            <w:r w:rsidRPr="00A07B5E">
              <w:rPr>
                <w:sz w:val="28"/>
                <w:szCs w:val="28"/>
              </w:rPr>
              <w:t>Прирост (сокращение)</w:t>
            </w:r>
          </w:p>
        </w:tc>
      </w:tr>
      <w:tr w:rsidR="00C40E55" w:rsidRPr="00A07B5E" w:rsidTr="00C714B8">
        <w:trPr>
          <w:trHeight w:val="350"/>
        </w:trPr>
        <w:tc>
          <w:tcPr>
            <w:tcW w:w="4678" w:type="dxa"/>
            <w:vMerge/>
          </w:tcPr>
          <w:p w:rsidR="00C40E55" w:rsidRPr="00A07B5E" w:rsidRDefault="00C40E55" w:rsidP="00D62FE5">
            <w:pPr>
              <w:tabs>
                <w:tab w:val="left" w:pos="7513"/>
              </w:tabs>
              <w:ind w:firstLine="709"/>
            </w:pPr>
          </w:p>
        </w:tc>
        <w:tc>
          <w:tcPr>
            <w:tcW w:w="1039" w:type="dxa"/>
          </w:tcPr>
          <w:p w:rsidR="00C40E55" w:rsidRPr="00A07B5E" w:rsidRDefault="00C40E55" w:rsidP="00D62FE5">
            <w:pPr>
              <w:jc w:val="center"/>
            </w:pPr>
            <w:r w:rsidRPr="00A07B5E">
              <w:t>2013</w:t>
            </w:r>
          </w:p>
        </w:tc>
        <w:tc>
          <w:tcPr>
            <w:tcW w:w="1040" w:type="dxa"/>
          </w:tcPr>
          <w:p w:rsidR="00C40E55" w:rsidRPr="00A07B5E" w:rsidRDefault="00C40E55" w:rsidP="00D62FE5">
            <w:pPr>
              <w:jc w:val="center"/>
            </w:pPr>
            <w:r w:rsidRPr="00A07B5E">
              <w:t>2014</w:t>
            </w:r>
          </w:p>
          <w:p w:rsidR="00C40E55" w:rsidRPr="00A07B5E" w:rsidRDefault="00C40E55" w:rsidP="00D62FE5">
            <w:pPr>
              <w:ind w:left="-44" w:right="-62"/>
              <w:jc w:val="center"/>
            </w:pPr>
          </w:p>
        </w:tc>
        <w:tc>
          <w:tcPr>
            <w:tcW w:w="1040" w:type="dxa"/>
          </w:tcPr>
          <w:p w:rsidR="00C40E55" w:rsidRPr="00A07B5E" w:rsidRDefault="00C40E55" w:rsidP="00D62FE5">
            <w:pPr>
              <w:jc w:val="center"/>
            </w:pPr>
            <w:r w:rsidRPr="00A07B5E">
              <w:t>2015</w:t>
            </w:r>
          </w:p>
          <w:p w:rsidR="00C40E55" w:rsidRPr="00A07B5E" w:rsidRDefault="00C40E55" w:rsidP="00D62FE5">
            <w:pPr>
              <w:ind w:left="-44" w:right="-62"/>
              <w:jc w:val="center"/>
            </w:pPr>
            <w:r w:rsidRPr="00A07B5E">
              <w:t>(оценка)</w:t>
            </w:r>
          </w:p>
        </w:tc>
        <w:tc>
          <w:tcPr>
            <w:tcW w:w="1311" w:type="dxa"/>
          </w:tcPr>
          <w:p w:rsidR="00C40E55" w:rsidRPr="00A07B5E" w:rsidRDefault="00C40E55" w:rsidP="00D62FE5">
            <w:pPr>
              <w:jc w:val="center"/>
            </w:pPr>
            <w:r w:rsidRPr="00A07B5E">
              <w:t>2014 год к 2013 году</w:t>
            </w:r>
          </w:p>
        </w:tc>
        <w:tc>
          <w:tcPr>
            <w:tcW w:w="1312" w:type="dxa"/>
          </w:tcPr>
          <w:p w:rsidR="00C40E55" w:rsidRPr="00A07B5E" w:rsidRDefault="00C40E55" w:rsidP="00D62FE5">
            <w:pPr>
              <w:jc w:val="center"/>
            </w:pPr>
            <w:r w:rsidRPr="00A07B5E">
              <w:t>2015 год к 2014 году (оценка)</w:t>
            </w:r>
          </w:p>
        </w:tc>
      </w:tr>
      <w:tr w:rsidR="00C40E55" w:rsidRPr="00A07B5E" w:rsidTr="00C714B8">
        <w:trPr>
          <w:trHeight w:val="240"/>
        </w:trPr>
        <w:tc>
          <w:tcPr>
            <w:tcW w:w="4678" w:type="dxa"/>
          </w:tcPr>
          <w:p w:rsidR="00C40E55" w:rsidRPr="00A07B5E" w:rsidRDefault="00C40E55" w:rsidP="00D62FE5">
            <w:pPr>
              <w:tabs>
                <w:tab w:val="left" w:pos="7513"/>
              </w:tabs>
              <w:rPr>
                <w:sz w:val="28"/>
                <w:szCs w:val="28"/>
              </w:rPr>
            </w:pPr>
            <w:r w:rsidRPr="00A07B5E">
              <w:rPr>
                <w:sz w:val="28"/>
                <w:szCs w:val="28"/>
              </w:rPr>
              <w:t>Экономически активное население (в среднем за год), тыс. чел.</w:t>
            </w:r>
          </w:p>
        </w:tc>
        <w:tc>
          <w:tcPr>
            <w:tcW w:w="1039" w:type="dxa"/>
          </w:tcPr>
          <w:p w:rsidR="00C40E55" w:rsidRPr="00A07B5E" w:rsidRDefault="00C40E55" w:rsidP="00D62FE5">
            <w:pPr>
              <w:jc w:val="center"/>
              <w:rPr>
                <w:sz w:val="28"/>
                <w:szCs w:val="28"/>
              </w:rPr>
            </w:pPr>
            <w:r w:rsidRPr="00A07B5E">
              <w:rPr>
                <w:sz w:val="28"/>
                <w:szCs w:val="28"/>
              </w:rPr>
              <w:t>539,3</w:t>
            </w:r>
          </w:p>
        </w:tc>
        <w:tc>
          <w:tcPr>
            <w:tcW w:w="1040" w:type="dxa"/>
          </w:tcPr>
          <w:p w:rsidR="00C40E55" w:rsidRPr="00A07B5E" w:rsidRDefault="00C40E55" w:rsidP="00D62FE5">
            <w:pPr>
              <w:jc w:val="center"/>
              <w:rPr>
                <w:sz w:val="28"/>
                <w:szCs w:val="28"/>
              </w:rPr>
            </w:pPr>
            <w:r w:rsidRPr="00A07B5E">
              <w:rPr>
                <w:sz w:val="28"/>
                <w:szCs w:val="28"/>
              </w:rPr>
              <w:t>527,8</w:t>
            </w:r>
          </w:p>
        </w:tc>
        <w:tc>
          <w:tcPr>
            <w:tcW w:w="1040" w:type="dxa"/>
          </w:tcPr>
          <w:p w:rsidR="00C40E55" w:rsidRPr="00A07B5E" w:rsidRDefault="00C40E55" w:rsidP="00F97B8C">
            <w:pPr>
              <w:jc w:val="center"/>
              <w:rPr>
                <w:sz w:val="28"/>
                <w:szCs w:val="28"/>
              </w:rPr>
            </w:pPr>
            <w:r w:rsidRPr="00A07B5E">
              <w:rPr>
                <w:sz w:val="28"/>
                <w:szCs w:val="28"/>
              </w:rPr>
              <w:t>530,1</w:t>
            </w:r>
          </w:p>
        </w:tc>
        <w:tc>
          <w:tcPr>
            <w:tcW w:w="1311" w:type="dxa"/>
          </w:tcPr>
          <w:p w:rsidR="00C40E55" w:rsidRPr="00A07B5E" w:rsidRDefault="00C40E55" w:rsidP="00D62FE5">
            <w:pPr>
              <w:jc w:val="center"/>
              <w:rPr>
                <w:sz w:val="28"/>
                <w:szCs w:val="28"/>
              </w:rPr>
            </w:pPr>
            <w:r w:rsidRPr="00A07B5E">
              <w:rPr>
                <w:sz w:val="28"/>
                <w:szCs w:val="28"/>
              </w:rPr>
              <w:t>-11,5</w:t>
            </w:r>
          </w:p>
        </w:tc>
        <w:tc>
          <w:tcPr>
            <w:tcW w:w="1312" w:type="dxa"/>
          </w:tcPr>
          <w:p w:rsidR="00C40E55" w:rsidRPr="00A07B5E" w:rsidRDefault="00C40E55" w:rsidP="00F97B8C">
            <w:pPr>
              <w:jc w:val="center"/>
              <w:rPr>
                <w:sz w:val="28"/>
                <w:szCs w:val="28"/>
              </w:rPr>
            </w:pPr>
            <w:r w:rsidRPr="00A07B5E">
              <w:rPr>
                <w:sz w:val="28"/>
                <w:szCs w:val="28"/>
              </w:rPr>
              <w:t>+2,3</w:t>
            </w:r>
          </w:p>
        </w:tc>
      </w:tr>
      <w:tr w:rsidR="00C40E55" w:rsidRPr="00A07B5E" w:rsidTr="00C714B8">
        <w:trPr>
          <w:trHeight w:val="240"/>
        </w:trPr>
        <w:tc>
          <w:tcPr>
            <w:tcW w:w="4678" w:type="dxa"/>
          </w:tcPr>
          <w:p w:rsidR="00C40E55" w:rsidRPr="00A07B5E" w:rsidRDefault="00C40E55" w:rsidP="00D62FE5">
            <w:pPr>
              <w:tabs>
                <w:tab w:val="left" w:pos="7513"/>
              </w:tabs>
              <w:rPr>
                <w:sz w:val="28"/>
                <w:szCs w:val="28"/>
              </w:rPr>
            </w:pPr>
            <w:r w:rsidRPr="00A07B5E">
              <w:rPr>
                <w:sz w:val="28"/>
                <w:szCs w:val="28"/>
              </w:rPr>
              <w:t>Численность занятых граждан (в среднем за год), тыс. чел.</w:t>
            </w:r>
          </w:p>
        </w:tc>
        <w:tc>
          <w:tcPr>
            <w:tcW w:w="1039" w:type="dxa"/>
          </w:tcPr>
          <w:p w:rsidR="00C40E55" w:rsidRPr="00A07B5E" w:rsidRDefault="00C40E55" w:rsidP="00D62FE5">
            <w:pPr>
              <w:jc w:val="center"/>
              <w:rPr>
                <w:sz w:val="28"/>
                <w:szCs w:val="28"/>
              </w:rPr>
            </w:pPr>
            <w:r w:rsidRPr="00A07B5E">
              <w:rPr>
                <w:sz w:val="28"/>
                <w:szCs w:val="28"/>
              </w:rPr>
              <w:t>511,2</w:t>
            </w:r>
          </w:p>
        </w:tc>
        <w:tc>
          <w:tcPr>
            <w:tcW w:w="1040" w:type="dxa"/>
          </w:tcPr>
          <w:p w:rsidR="00C40E55" w:rsidRPr="00A07B5E" w:rsidRDefault="00C40E55" w:rsidP="00D62FE5">
            <w:pPr>
              <w:jc w:val="center"/>
              <w:rPr>
                <w:sz w:val="28"/>
                <w:szCs w:val="28"/>
              </w:rPr>
            </w:pPr>
            <w:r w:rsidRPr="00A07B5E">
              <w:rPr>
                <w:sz w:val="28"/>
                <w:szCs w:val="28"/>
              </w:rPr>
              <w:t>500,9</w:t>
            </w:r>
          </w:p>
        </w:tc>
        <w:tc>
          <w:tcPr>
            <w:tcW w:w="1040" w:type="dxa"/>
          </w:tcPr>
          <w:p w:rsidR="00C40E55" w:rsidRPr="00A07B5E" w:rsidRDefault="00C40E55" w:rsidP="00F97B8C">
            <w:pPr>
              <w:jc w:val="center"/>
              <w:rPr>
                <w:sz w:val="28"/>
                <w:szCs w:val="28"/>
              </w:rPr>
            </w:pPr>
            <w:r w:rsidRPr="00A07B5E">
              <w:rPr>
                <w:sz w:val="28"/>
                <w:szCs w:val="28"/>
              </w:rPr>
              <w:t>497,3</w:t>
            </w:r>
          </w:p>
        </w:tc>
        <w:tc>
          <w:tcPr>
            <w:tcW w:w="1311" w:type="dxa"/>
          </w:tcPr>
          <w:p w:rsidR="00C40E55" w:rsidRPr="00A07B5E" w:rsidRDefault="00C40E55" w:rsidP="00D62FE5">
            <w:pPr>
              <w:jc w:val="center"/>
              <w:rPr>
                <w:sz w:val="28"/>
                <w:szCs w:val="28"/>
              </w:rPr>
            </w:pPr>
            <w:r w:rsidRPr="00A07B5E">
              <w:rPr>
                <w:sz w:val="28"/>
                <w:szCs w:val="28"/>
              </w:rPr>
              <w:t>-10,3</w:t>
            </w:r>
          </w:p>
        </w:tc>
        <w:tc>
          <w:tcPr>
            <w:tcW w:w="1312" w:type="dxa"/>
          </w:tcPr>
          <w:p w:rsidR="00C40E55" w:rsidRPr="00A07B5E" w:rsidRDefault="00C40E55" w:rsidP="00F97B8C">
            <w:pPr>
              <w:jc w:val="center"/>
              <w:rPr>
                <w:sz w:val="28"/>
                <w:szCs w:val="28"/>
              </w:rPr>
            </w:pPr>
            <w:r w:rsidRPr="00A07B5E">
              <w:rPr>
                <w:sz w:val="28"/>
                <w:szCs w:val="28"/>
              </w:rPr>
              <w:t>-3,6</w:t>
            </w:r>
          </w:p>
        </w:tc>
      </w:tr>
      <w:tr w:rsidR="00C40E55" w:rsidRPr="00A07B5E" w:rsidTr="00C714B8">
        <w:trPr>
          <w:trHeight w:val="240"/>
        </w:trPr>
        <w:tc>
          <w:tcPr>
            <w:tcW w:w="4678" w:type="dxa"/>
          </w:tcPr>
          <w:p w:rsidR="00C40E55" w:rsidRPr="00A07B5E" w:rsidRDefault="00C40E55" w:rsidP="00D62FE5">
            <w:pPr>
              <w:tabs>
                <w:tab w:val="left" w:pos="7513"/>
              </w:tabs>
              <w:rPr>
                <w:sz w:val="28"/>
                <w:szCs w:val="28"/>
              </w:rPr>
            </w:pPr>
            <w:r w:rsidRPr="00A07B5E">
              <w:rPr>
                <w:sz w:val="28"/>
                <w:szCs w:val="28"/>
              </w:rPr>
              <w:t>Безработные (по методологии МОТ, в среднем за год), тыс. чел.</w:t>
            </w:r>
          </w:p>
        </w:tc>
        <w:tc>
          <w:tcPr>
            <w:tcW w:w="1039" w:type="dxa"/>
          </w:tcPr>
          <w:p w:rsidR="00C40E55" w:rsidRPr="00A07B5E" w:rsidRDefault="00C40E55" w:rsidP="00D62FE5">
            <w:pPr>
              <w:jc w:val="center"/>
              <w:rPr>
                <w:sz w:val="28"/>
                <w:szCs w:val="28"/>
              </w:rPr>
            </w:pPr>
            <w:r w:rsidRPr="00A07B5E">
              <w:rPr>
                <w:sz w:val="28"/>
                <w:szCs w:val="28"/>
              </w:rPr>
              <w:t>28,1</w:t>
            </w:r>
          </w:p>
        </w:tc>
        <w:tc>
          <w:tcPr>
            <w:tcW w:w="1040" w:type="dxa"/>
          </w:tcPr>
          <w:p w:rsidR="00C40E55" w:rsidRPr="00A07B5E" w:rsidRDefault="00C40E55" w:rsidP="00D62FE5">
            <w:pPr>
              <w:jc w:val="center"/>
              <w:rPr>
                <w:sz w:val="28"/>
                <w:szCs w:val="28"/>
              </w:rPr>
            </w:pPr>
            <w:r w:rsidRPr="00A07B5E">
              <w:rPr>
                <w:sz w:val="28"/>
                <w:szCs w:val="28"/>
              </w:rPr>
              <w:t>26,9</w:t>
            </w:r>
          </w:p>
        </w:tc>
        <w:tc>
          <w:tcPr>
            <w:tcW w:w="1040" w:type="dxa"/>
          </w:tcPr>
          <w:p w:rsidR="00C40E55" w:rsidRPr="00A07B5E" w:rsidRDefault="00C40E55" w:rsidP="00F97B8C">
            <w:pPr>
              <w:jc w:val="center"/>
              <w:rPr>
                <w:sz w:val="28"/>
                <w:szCs w:val="28"/>
              </w:rPr>
            </w:pPr>
            <w:r w:rsidRPr="00A07B5E">
              <w:rPr>
                <w:sz w:val="28"/>
                <w:szCs w:val="28"/>
              </w:rPr>
              <w:t>32,8</w:t>
            </w:r>
          </w:p>
        </w:tc>
        <w:tc>
          <w:tcPr>
            <w:tcW w:w="1311" w:type="dxa"/>
          </w:tcPr>
          <w:p w:rsidR="00C40E55" w:rsidRPr="00A07B5E" w:rsidRDefault="00C40E55" w:rsidP="00D62FE5">
            <w:pPr>
              <w:jc w:val="center"/>
              <w:rPr>
                <w:sz w:val="28"/>
                <w:szCs w:val="28"/>
              </w:rPr>
            </w:pPr>
            <w:r w:rsidRPr="00A07B5E">
              <w:rPr>
                <w:sz w:val="28"/>
                <w:szCs w:val="28"/>
              </w:rPr>
              <w:t>-1,2</w:t>
            </w:r>
          </w:p>
        </w:tc>
        <w:tc>
          <w:tcPr>
            <w:tcW w:w="1312" w:type="dxa"/>
          </w:tcPr>
          <w:p w:rsidR="00C40E55" w:rsidRPr="00A07B5E" w:rsidRDefault="00C40E55" w:rsidP="00F97B8C">
            <w:pPr>
              <w:jc w:val="center"/>
              <w:rPr>
                <w:sz w:val="28"/>
                <w:szCs w:val="28"/>
              </w:rPr>
            </w:pPr>
            <w:r w:rsidRPr="00A07B5E">
              <w:rPr>
                <w:sz w:val="28"/>
                <w:szCs w:val="28"/>
              </w:rPr>
              <w:t>+5,9</w:t>
            </w:r>
          </w:p>
        </w:tc>
      </w:tr>
      <w:tr w:rsidR="00C40E55" w:rsidRPr="00A07B5E" w:rsidTr="00C714B8">
        <w:trPr>
          <w:trHeight w:val="240"/>
        </w:trPr>
        <w:tc>
          <w:tcPr>
            <w:tcW w:w="4678" w:type="dxa"/>
          </w:tcPr>
          <w:p w:rsidR="00C40E55" w:rsidRPr="00A07B5E" w:rsidRDefault="00C40E55" w:rsidP="00D62FE5">
            <w:pPr>
              <w:tabs>
                <w:tab w:val="left" w:pos="7513"/>
              </w:tabs>
              <w:ind w:right="-108"/>
              <w:rPr>
                <w:sz w:val="28"/>
                <w:szCs w:val="28"/>
              </w:rPr>
            </w:pPr>
            <w:r w:rsidRPr="00A07B5E">
              <w:rPr>
                <w:sz w:val="28"/>
                <w:szCs w:val="28"/>
              </w:rPr>
              <w:t>из них зарегистрированы в органах службы занятости (на конец отчетного периода), тыс. чел.</w:t>
            </w:r>
          </w:p>
        </w:tc>
        <w:tc>
          <w:tcPr>
            <w:tcW w:w="1039" w:type="dxa"/>
          </w:tcPr>
          <w:p w:rsidR="00C40E55" w:rsidRPr="00A07B5E" w:rsidRDefault="00C40E55" w:rsidP="00D62FE5">
            <w:pPr>
              <w:jc w:val="center"/>
              <w:rPr>
                <w:sz w:val="28"/>
                <w:szCs w:val="28"/>
              </w:rPr>
            </w:pPr>
            <w:r w:rsidRPr="00A07B5E">
              <w:rPr>
                <w:sz w:val="28"/>
                <w:szCs w:val="28"/>
              </w:rPr>
              <w:t>5,79</w:t>
            </w:r>
          </w:p>
        </w:tc>
        <w:tc>
          <w:tcPr>
            <w:tcW w:w="1040" w:type="dxa"/>
          </w:tcPr>
          <w:p w:rsidR="00C40E55" w:rsidRPr="00A07B5E" w:rsidRDefault="00C40E55" w:rsidP="00D62FE5">
            <w:pPr>
              <w:jc w:val="center"/>
              <w:rPr>
                <w:sz w:val="28"/>
                <w:szCs w:val="28"/>
              </w:rPr>
            </w:pPr>
            <w:r w:rsidRPr="00A07B5E">
              <w:rPr>
                <w:sz w:val="28"/>
                <w:szCs w:val="28"/>
              </w:rPr>
              <w:t>6,72</w:t>
            </w:r>
          </w:p>
        </w:tc>
        <w:tc>
          <w:tcPr>
            <w:tcW w:w="1040" w:type="dxa"/>
          </w:tcPr>
          <w:p w:rsidR="00C40E55" w:rsidRPr="00A07B5E" w:rsidRDefault="00C40E55" w:rsidP="00D62FE5">
            <w:pPr>
              <w:jc w:val="center"/>
              <w:rPr>
                <w:sz w:val="28"/>
                <w:szCs w:val="28"/>
              </w:rPr>
            </w:pPr>
            <w:r w:rsidRPr="00A07B5E">
              <w:rPr>
                <w:sz w:val="28"/>
                <w:szCs w:val="28"/>
              </w:rPr>
              <w:t>7,61</w:t>
            </w:r>
          </w:p>
        </w:tc>
        <w:tc>
          <w:tcPr>
            <w:tcW w:w="1311" w:type="dxa"/>
          </w:tcPr>
          <w:p w:rsidR="00C40E55" w:rsidRPr="00A07B5E" w:rsidRDefault="00C40E55" w:rsidP="00D62FE5">
            <w:pPr>
              <w:jc w:val="center"/>
              <w:rPr>
                <w:sz w:val="28"/>
                <w:szCs w:val="28"/>
              </w:rPr>
            </w:pPr>
            <w:r w:rsidRPr="00A07B5E">
              <w:rPr>
                <w:sz w:val="28"/>
                <w:szCs w:val="28"/>
              </w:rPr>
              <w:t>+0,93</w:t>
            </w:r>
          </w:p>
        </w:tc>
        <w:tc>
          <w:tcPr>
            <w:tcW w:w="1312" w:type="dxa"/>
          </w:tcPr>
          <w:p w:rsidR="00C40E55" w:rsidRPr="00A07B5E" w:rsidRDefault="00C40E55" w:rsidP="00D62FE5">
            <w:pPr>
              <w:jc w:val="center"/>
              <w:rPr>
                <w:sz w:val="28"/>
                <w:szCs w:val="28"/>
              </w:rPr>
            </w:pPr>
            <w:r w:rsidRPr="00A07B5E">
              <w:rPr>
                <w:sz w:val="28"/>
                <w:szCs w:val="28"/>
              </w:rPr>
              <w:t>+0,89</w:t>
            </w:r>
          </w:p>
        </w:tc>
      </w:tr>
      <w:tr w:rsidR="00C40E55" w:rsidRPr="00A07B5E" w:rsidTr="00C714B8">
        <w:trPr>
          <w:trHeight w:val="240"/>
        </w:trPr>
        <w:tc>
          <w:tcPr>
            <w:tcW w:w="4678" w:type="dxa"/>
          </w:tcPr>
          <w:p w:rsidR="00C40E55" w:rsidRPr="00A07B5E" w:rsidRDefault="00C40E55" w:rsidP="00D62FE5">
            <w:pPr>
              <w:tabs>
                <w:tab w:val="left" w:pos="7513"/>
              </w:tabs>
              <w:rPr>
                <w:sz w:val="28"/>
                <w:szCs w:val="28"/>
              </w:rPr>
            </w:pPr>
            <w:r w:rsidRPr="00A07B5E">
              <w:rPr>
                <w:sz w:val="28"/>
                <w:szCs w:val="28"/>
              </w:rPr>
              <w:t>Общий уровень безработицы (в среднем за год), %</w:t>
            </w:r>
          </w:p>
        </w:tc>
        <w:tc>
          <w:tcPr>
            <w:tcW w:w="1039" w:type="dxa"/>
          </w:tcPr>
          <w:p w:rsidR="00C40E55" w:rsidRPr="00A07B5E" w:rsidRDefault="00C40E55" w:rsidP="00D62FE5">
            <w:pPr>
              <w:jc w:val="center"/>
              <w:rPr>
                <w:sz w:val="28"/>
                <w:szCs w:val="28"/>
              </w:rPr>
            </w:pPr>
            <w:r w:rsidRPr="00A07B5E">
              <w:rPr>
                <w:sz w:val="28"/>
                <w:szCs w:val="28"/>
              </w:rPr>
              <w:t>5,2</w:t>
            </w:r>
          </w:p>
        </w:tc>
        <w:tc>
          <w:tcPr>
            <w:tcW w:w="1040" w:type="dxa"/>
          </w:tcPr>
          <w:p w:rsidR="00C40E55" w:rsidRPr="00A07B5E" w:rsidRDefault="00C40E55" w:rsidP="00D62FE5">
            <w:pPr>
              <w:jc w:val="center"/>
              <w:rPr>
                <w:sz w:val="28"/>
                <w:szCs w:val="28"/>
              </w:rPr>
            </w:pPr>
            <w:r w:rsidRPr="00A07B5E">
              <w:rPr>
                <w:sz w:val="28"/>
                <w:szCs w:val="28"/>
              </w:rPr>
              <w:t>5,1</w:t>
            </w:r>
          </w:p>
        </w:tc>
        <w:tc>
          <w:tcPr>
            <w:tcW w:w="1040" w:type="dxa"/>
          </w:tcPr>
          <w:p w:rsidR="00C40E55" w:rsidRPr="00A07B5E" w:rsidRDefault="00C40E55" w:rsidP="00F97B8C">
            <w:pPr>
              <w:jc w:val="center"/>
              <w:rPr>
                <w:sz w:val="28"/>
                <w:szCs w:val="28"/>
              </w:rPr>
            </w:pPr>
            <w:r w:rsidRPr="00A07B5E">
              <w:rPr>
                <w:sz w:val="28"/>
                <w:szCs w:val="28"/>
              </w:rPr>
              <w:t>6,2</w:t>
            </w:r>
          </w:p>
        </w:tc>
        <w:tc>
          <w:tcPr>
            <w:tcW w:w="1311" w:type="dxa"/>
          </w:tcPr>
          <w:p w:rsidR="00C40E55" w:rsidRPr="00A07B5E" w:rsidRDefault="00C40E55" w:rsidP="00D62FE5">
            <w:pPr>
              <w:jc w:val="center"/>
              <w:rPr>
                <w:sz w:val="28"/>
                <w:szCs w:val="28"/>
              </w:rPr>
            </w:pPr>
            <w:r w:rsidRPr="00A07B5E">
              <w:rPr>
                <w:sz w:val="28"/>
                <w:szCs w:val="28"/>
              </w:rPr>
              <w:t>-0,1</w:t>
            </w:r>
          </w:p>
        </w:tc>
        <w:tc>
          <w:tcPr>
            <w:tcW w:w="1312" w:type="dxa"/>
          </w:tcPr>
          <w:p w:rsidR="00C40E55" w:rsidRPr="00A07B5E" w:rsidRDefault="00C40E55" w:rsidP="00F97B8C">
            <w:pPr>
              <w:jc w:val="center"/>
              <w:rPr>
                <w:sz w:val="28"/>
                <w:szCs w:val="28"/>
              </w:rPr>
            </w:pPr>
            <w:r w:rsidRPr="00A07B5E">
              <w:rPr>
                <w:sz w:val="28"/>
                <w:szCs w:val="28"/>
              </w:rPr>
              <w:t>+1,1</w:t>
            </w:r>
          </w:p>
        </w:tc>
      </w:tr>
      <w:tr w:rsidR="00C40E55" w:rsidRPr="00A07B5E" w:rsidTr="00C714B8">
        <w:trPr>
          <w:trHeight w:val="240"/>
        </w:trPr>
        <w:tc>
          <w:tcPr>
            <w:tcW w:w="4678" w:type="dxa"/>
          </w:tcPr>
          <w:p w:rsidR="00C40E55" w:rsidRPr="00A07B5E" w:rsidRDefault="00C40E55" w:rsidP="00D62FE5">
            <w:pPr>
              <w:tabs>
                <w:tab w:val="left" w:pos="7513"/>
              </w:tabs>
              <w:rPr>
                <w:sz w:val="28"/>
                <w:szCs w:val="28"/>
              </w:rPr>
            </w:pPr>
            <w:r w:rsidRPr="00A07B5E">
              <w:rPr>
                <w:sz w:val="28"/>
                <w:szCs w:val="28"/>
              </w:rPr>
              <w:t>Уровень регистрируемой безработицы (в среднем за год), %</w:t>
            </w:r>
          </w:p>
        </w:tc>
        <w:tc>
          <w:tcPr>
            <w:tcW w:w="1039" w:type="dxa"/>
          </w:tcPr>
          <w:p w:rsidR="00C40E55" w:rsidRPr="00A07B5E" w:rsidRDefault="00C40E55" w:rsidP="00D62FE5">
            <w:pPr>
              <w:jc w:val="center"/>
              <w:rPr>
                <w:sz w:val="28"/>
                <w:szCs w:val="28"/>
              </w:rPr>
            </w:pPr>
            <w:r w:rsidRPr="00A07B5E">
              <w:rPr>
                <w:sz w:val="28"/>
                <w:szCs w:val="28"/>
              </w:rPr>
              <w:t>1,05</w:t>
            </w:r>
          </w:p>
        </w:tc>
        <w:tc>
          <w:tcPr>
            <w:tcW w:w="1040" w:type="dxa"/>
          </w:tcPr>
          <w:p w:rsidR="00C40E55" w:rsidRPr="00A07B5E" w:rsidRDefault="00C40E55" w:rsidP="00D62FE5">
            <w:pPr>
              <w:jc w:val="center"/>
              <w:rPr>
                <w:sz w:val="28"/>
                <w:szCs w:val="28"/>
              </w:rPr>
            </w:pPr>
            <w:r w:rsidRPr="00A07B5E">
              <w:rPr>
                <w:sz w:val="28"/>
                <w:szCs w:val="28"/>
              </w:rPr>
              <w:t>1,18</w:t>
            </w:r>
          </w:p>
        </w:tc>
        <w:tc>
          <w:tcPr>
            <w:tcW w:w="1040" w:type="dxa"/>
          </w:tcPr>
          <w:p w:rsidR="00C40E55" w:rsidRPr="00A07B5E" w:rsidRDefault="00C40E55" w:rsidP="00D62FE5">
            <w:pPr>
              <w:jc w:val="center"/>
              <w:rPr>
                <w:sz w:val="28"/>
                <w:szCs w:val="28"/>
              </w:rPr>
            </w:pPr>
            <w:r w:rsidRPr="00A07B5E">
              <w:rPr>
                <w:sz w:val="28"/>
                <w:szCs w:val="28"/>
              </w:rPr>
              <w:t>1,36</w:t>
            </w:r>
          </w:p>
        </w:tc>
        <w:tc>
          <w:tcPr>
            <w:tcW w:w="1311" w:type="dxa"/>
          </w:tcPr>
          <w:p w:rsidR="00C40E55" w:rsidRPr="00A07B5E" w:rsidRDefault="00C40E55" w:rsidP="00D62FE5">
            <w:pPr>
              <w:jc w:val="center"/>
              <w:rPr>
                <w:sz w:val="28"/>
                <w:szCs w:val="28"/>
              </w:rPr>
            </w:pPr>
            <w:r w:rsidRPr="00A07B5E">
              <w:rPr>
                <w:sz w:val="28"/>
                <w:szCs w:val="28"/>
              </w:rPr>
              <w:t>+0,13</w:t>
            </w:r>
          </w:p>
        </w:tc>
        <w:tc>
          <w:tcPr>
            <w:tcW w:w="1312" w:type="dxa"/>
          </w:tcPr>
          <w:p w:rsidR="00C40E55" w:rsidRPr="00A07B5E" w:rsidRDefault="00C40E55" w:rsidP="00D62FE5">
            <w:pPr>
              <w:jc w:val="center"/>
              <w:rPr>
                <w:sz w:val="28"/>
                <w:szCs w:val="28"/>
              </w:rPr>
            </w:pPr>
            <w:r w:rsidRPr="00A07B5E">
              <w:rPr>
                <w:sz w:val="28"/>
                <w:szCs w:val="28"/>
              </w:rPr>
              <w:t>+0,18</w:t>
            </w:r>
          </w:p>
        </w:tc>
      </w:tr>
    </w:tbl>
    <w:p w:rsidR="00C40E55" w:rsidRPr="00A07B5E" w:rsidRDefault="00C40E55" w:rsidP="006713A9">
      <w:pPr>
        <w:ind w:firstLine="720"/>
        <w:jc w:val="both"/>
        <w:rPr>
          <w:sz w:val="28"/>
          <w:szCs w:val="28"/>
        </w:rPr>
      </w:pPr>
    </w:p>
    <w:p w:rsidR="00C40E55" w:rsidRPr="00A07B5E" w:rsidRDefault="00C40E55" w:rsidP="006713A9">
      <w:pPr>
        <w:ind w:firstLine="720"/>
        <w:jc w:val="both"/>
        <w:rPr>
          <w:sz w:val="28"/>
          <w:szCs w:val="28"/>
        </w:rPr>
      </w:pPr>
      <w:r w:rsidRPr="00A07B5E">
        <w:rPr>
          <w:sz w:val="28"/>
          <w:szCs w:val="28"/>
        </w:rPr>
        <w:t>Численность экономически активного населения в 2014 году уменьшилась на 11,5 тыс. человек, в 2015 году по оценке – рост на 2,3 тыс. человек, численность общих безработных уменьшилась в 2014 году на 1,2 тыс. человек, в 2015 году по оценке увеличилась на 5,9 тыс. человек. Уровень общей безработицы соответственно в 2014 году снизился на 0,1 процентного пункта и составил 5,1 процента, в 2015 году по оценке увеличился на 1,1 процентного пункта и  составил 6,2 процента.</w:t>
      </w:r>
    </w:p>
    <w:p w:rsidR="00C40E55" w:rsidRPr="00A07B5E" w:rsidRDefault="00C40E55" w:rsidP="006713A9">
      <w:pPr>
        <w:ind w:firstLine="720"/>
        <w:jc w:val="both"/>
        <w:rPr>
          <w:sz w:val="28"/>
          <w:szCs w:val="28"/>
        </w:rPr>
      </w:pPr>
      <w:r w:rsidRPr="00A07B5E">
        <w:rPr>
          <w:sz w:val="28"/>
          <w:szCs w:val="28"/>
        </w:rPr>
        <w:t>Стабилизация ситуации на рынке труда в 2012-2013 годах вызвала уменьшение численности граждан, нуждающихся в услугах государственной службы занятости населения Смоленской области. В 2013 году в органы службы занятости населения за содействием в поиске подходящей работы обратилось      44,9 тыс. человек, что на 3 процента, или на 1,4 тыс. человек, меньше чем в         2012 году. Однако в связи с кризисными явлениями, имевшими место во второй половине 2014 года, было высвобождено 6,8 тыс. работников организаций, что составляет 195,2% к аналогичному периоду прошлого года, число обратившихся возросло до 47,8 тыс. человек, что на 6,4 процента, или 2,9 тыс. человек, больше чем в 2013 году. В 2015 году число граждан, ищущих работу, практически не изменилось и составило 47,6 тыс. человек.</w:t>
      </w:r>
    </w:p>
    <w:p w:rsidR="00C40E55" w:rsidRPr="00A07B5E" w:rsidRDefault="00C40E55" w:rsidP="006713A9">
      <w:pPr>
        <w:pStyle w:val="Default"/>
        <w:tabs>
          <w:tab w:val="num" w:pos="709"/>
        </w:tabs>
        <w:ind w:firstLine="709"/>
        <w:jc w:val="both"/>
        <w:rPr>
          <w:color w:val="auto"/>
          <w:sz w:val="28"/>
          <w:szCs w:val="28"/>
        </w:rPr>
      </w:pPr>
      <w:r w:rsidRPr="00A07B5E">
        <w:rPr>
          <w:color w:val="auto"/>
          <w:sz w:val="28"/>
          <w:szCs w:val="28"/>
        </w:rPr>
        <w:lastRenderedPageBreak/>
        <w:t xml:space="preserve">Соответственно численность безработных граждан, зарегистрированных в органах службы занятости населения Смоленской области, также снизилась в      2013 году в сравнении с 2012 годом на 12,6 процента (с 21,5 до 18,8 тыс. человек), но в 2014 году наблюдалось увеличение на 1,2 процента до 19,0 тыс. человек. В 2015 году рост численности безработных граждан продолжился и она составила 20,9 тыс. человек, что больше 2014 года на 10,1 процента. </w:t>
      </w:r>
    </w:p>
    <w:p w:rsidR="00C40E55" w:rsidRPr="00A07B5E" w:rsidRDefault="00C40E55" w:rsidP="00373B3C">
      <w:pPr>
        <w:ind w:firstLine="709"/>
        <w:jc w:val="both"/>
        <w:rPr>
          <w:sz w:val="28"/>
          <w:szCs w:val="28"/>
        </w:rPr>
      </w:pPr>
      <w:r w:rsidRPr="00A07B5E">
        <w:rPr>
          <w:sz w:val="28"/>
          <w:szCs w:val="28"/>
        </w:rPr>
        <w:t xml:space="preserve">Уровень регистрируемой безработицы в Смоленской области в среднем за 2014 год в сравнении с 2013 годом повысился на 0,13 процентного пункта, в 2015 году в сравнении с 2014 годом повысился еще на 0,18 процентного пункта и составил 1,36 процента. Из 18 субъектов Центрального федерального округа    (далее – ЦФО) по уровню регистрируемой безработицы Смоленская область находится на 16 месте (на 31 декабря 2015 года уровень регистрируемой безработицы, по официальным данным Росстата, составил по России – 1,3 процента, по ЦФО – 0,9 процента). </w:t>
      </w:r>
    </w:p>
    <w:p w:rsidR="00C40E55" w:rsidRPr="00A07B5E" w:rsidRDefault="00C40E55" w:rsidP="00373B3C">
      <w:pPr>
        <w:ind w:firstLine="709"/>
        <w:jc w:val="both"/>
        <w:rPr>
          <w:sz w:val="28"/>
          <w:szCs w:val="28"/>
        </w:rPr>
      </w:pPr>
      <w:r w:rsidRPr="00A07B5E">
        <w:rPr>
          <w:sz w:val="28"/>
          <w:szCs w:val="28"/>
        </w:rPr>
        <w:t>В 2013 и 2014 годах возросло количество вакантных рабочих мест, заявленных работодателями. Так, в базе данных органов службы занятости населения Смоленской области в 2013 году – 52,1 тыс. единиц вакантных рабочих мест, в 2014 году – 54,2 тыс. единиц вакансий. Но в 2015 году количество вакантных рабочих мест резко снизилось до 39,2 тыс. единиц.</w:t>
      </w:r>
    </w:p>
    <w:p w:rsidR="00C40E55" w:rsidRPr="00A07B5E" w:rsidRDefault="00C40E55" w:rsidP="00B10A82">
      <w:pPr>
        <w:ind w:firstLine="720"/>
        <w:jc w:val="both"/>
        <w:rPr>
          <w:sz w:val="28"/>
          <w:szCs w:val="28"/>
        </w:rPr>
      </w:pPr>
      <w:r w:rsidRPr="00A07B5E">
        <w:rPr>
          <w:sz w:val="28"/>
          <w:szCs w:val="28"/>
        </w:rPr>
        <w:t>Соответственно изменения произошли и с коэффициентом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Коэффициент напряженности в Смоленской области в среднем за 2014 год в сравнении с 2013 годом остался на том же уровне – 1 человек на вакансию. В 2015 году в сравнении с 2014 годом коэффициент напряженности вырос до 1,6 человека на вакансию (на 31 декабря 2015 года по России – 1 человек на вакансию, по ЦФО – 0,7 человека на вакансию).</w:t>
      </w:r>
    </w:p>
    <w:p w:rsidR="00C40E55" w:rsidRPr="00A07B5E" w:rsidRDefault="00C40E55" w:rsidP="00B10A82">
      <w:pPr>
        <w:pStyle w:val="32"/>
        <w:spacing w:after="0"/>
        <w:ind w:left="0" w:firstLine="720"/>
        <w:jc w:val="both"/>
        <w:rPr>
          <w:sz w:val="28"/>
          <w:szCs w:val="28"/>
        </w:rPr>
      </w:pPr>
      <w:r w:rsidRPr="00A07B5E">
        <w:rPr>
          <w:sz w:val="28"/>
          <w:szCs w:val="28"/>
        </w:rPr>
        <w:t>За 2015 год нашли работу 23,4 тыс. человек, или 49,1 процента от количества граждан, обратившихся в поиске подходящей работы (в 2014 году 26,1 тыс. человек, или 54,6 процента, в 2013 году соответственно 27,6 тыс. человек, или                    61,4 процента).</w:t>
      </w:r>
    </w:p>
    <w:p w:rsidR="00C40E55" w:rsidRPr="00A07B5E" w:rsidRDefault="00C40E55" w:rsidP="006713A9">
      <w:pPr>
        <w:pStyle w:val="32"/>
        <w:spacing w:after="0"/>
        <w:ind w:left="0" w:firstLine="720"/>
        <w:jc w:val="both"/>
        <w:rPr>
          <w:sz w:val="28"/>
          <w:szCs w:val="28"/>
        </w:rPr>
      </w:pPr>
      <w:r w:rsidRPr="00A07B5E">
        <w:rPr>
          <w:sz w:val="28"/>
          <w:szCs w:val="28"/>
        </w:rPr>
        <w:t>Ожидается, что в последующие годы в службу занятости обратятся за содействием в поиске подходящей работы: в 2016 году – 47,</w:t>
      </w:r>
      <w:r w:rsidR="002145FF" w:rsidRPr="00A07B5E">
        <w:rPr>
          <w:sz w:val="28"/>
          <w:szCs w:val="28"/>
        </w:rPr>
        <w:t>3</w:t>
      </w:r>
      <w:r w:rsidRPr="00A07B5E">
        <w:rPr>
          <w:sz w:val="28"/>
          <w:szCs w:val="28"/>
        </w:rPr>
        <w:t xml:space="preserve"> тыс. человек, в 2017-2020 годах – от 47 до 45 тыс. человек. </w:t>
      </w:r>
    </w:p>
    <w:p w:rsidR="00C40E55" w:rsidRPr="00A07B5E" w:rsidRDefault="00C40E55" w:rsidP="00472E65">
      <w:pPr>
        <w:pStyle w:val="32"/>
        <w:spacing w:after="0"/>
        <w:ind w:left="0" w:firstLine="720"/>
        <w:jc w:val="both"/>
        <w:rPr>
          <w:sz w:val="28"/>
          <w:szCs w:val="28"/>
        </w:rPr>
      </w:pPr>
      <w:r w:rsidRPr="00A07B5E">
        <w:rPr>
          <w:sz w:val="28"/>
          <w:szCs w:val="28"/>
        </w:rPr>
        <w:t>Вместе с тем, несмотря на положительную динамику и перспективы развития большинства отраслей экономики Смоленской области, на ситуацию на рынке труда продолжает влиять ряд отрицательных факторов.</w:t>
      </w:r>
    </w:p>
    <w:p w:rsidR="00C40E55" w:rsidRPr="00A07B5E" w:rsidRDefault="00C40E55" w:rsidP="0057284A">
      <w:pPr>
        <w:pStyle w:val="32"/>
        <w:spacing w:after="0"/>
        <w:ind w:left="0" w:firstLine="709"/>
        <w:jc w:val="both"/>
        <w:rPr>
          <w:sz w:val="28"/>
          <w:szCs w:val="28"/>
        </w:rPr>
      </w:pPr>
      <w:r w:rsidRPr="00A07B5E">
        <w:rPr>
          <w:sz w:val="28"/>
          <w:szCs w:val="28"/>
        </w:rP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C40E55" w:rsidRPr="00A07B5E" w:rsidRDefault="00C40E55" w:rsidP="002E0EBD">
      <w:pPr>
        <w:tabs>
          <w:tab w:val="left" w:pos="2478"/>
        </w:tabs>
        <w:ind w:firstLine="709"/>
        <w:jc w:val="both"/>
        <w:rPr>
          <w:sz w:val="28"/>
          <w:szCs w:val="28"/>
        </w:rPr>
      </w:pPr>
      <w:r w:rsidRPr="00A07B5E">
        <w:rPr>
          <w:sz w:val="28"/>
          <w:szCs w:val="28"/>
        </w:rPr>
        <w:lastRenderedPageBreak/>
        <w:t>Основными проблемами рынка труда Смоленской области являются:</w:t>
      </w:r>
    </w:p>
    <w:p w:rsidR="00C40E55" w:rsidRPr="00A07B5E" w:rsidRDefault="00C40E55" w:rsidP="0057284A">
      <w:pPr>
        <w:tabs>
          <w:tab w:val="left" w:pos="2478"/>
        </w:tabs>
        <w:ind w:firstLine="709"/>
        <w:jc w:val="both"/>
        <w:rPr>
          <w:sz w:val="28"/>
          <w:szCs w:val="28"/>
        </w:rPr>
      </w:pPr>
      <w:r w:rsidRPr="00A07B5E">
        <w:rPr>
          <w:sz w:val="28"/>
          <w:szCs w:val="28"/>
        </w:rPr>
        <w:t xml:space="preserve">- сокращение трудовых ресурсов; </w:t>
      </w:r>
    </w:p>
    <w:p w:rsidR="00C40E55" w:rsidRPr="00A07B5E" w:rsidRDefault="00C40E55" w:rsidP="0057284A">
      <w:pPr>
        <w:pStyle w:val="a8"/>
        <w:tabs>
          <w:tab w:val="left" w:pos="2478"/>
        </w:tabs>
        <w:spacing w:after="0"/>
        <w:ind w:left="0" w:firstLine="709"/>
        <w:rPr>
          <w:sz w:val="28"/>
          <w:szCs w:val="28"/>
        </w:rPr>
      </w:pPr>
      <w:r w:rsidRPr="00A07B5E">
        <w:rPr>
          <w:sz w:val="28"/>
          <w:szCs w:val="28"/>
        </w:rPr>
        <w:t>- территориальная несбалансированность трудовых ресурсов;</w:t>
      </w:r>
    </w:p>
    <w:p w:rsidR="00C40E55" w:rsidRPr="00A07B5E" w:rsidRDefault="00C40E55" w:rsidP="0057284A">
      <w:pPr>
        <w:pStyle w:val="af0"/>
        <w:tabs>
          <w:tab w:val="left" w:pos="709"/>
        </w:tabs>
        <w:ind w:firstLine="709"/>
        <w:jc w:val="both"/>
        <w:rPr>
          <w:sz w:val="28"/>
          <w:szCs w:val="28"/>
        </w:rPr>
      </w:pPr>
      <w:r w:rsidRPr="00A07B5E">
        <w:rPr>
          <w:sz w:val="28"/>
          <w:szCs w:val="28"/>
        </w:rPr>
        <w:t>-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w:t>
      </w:r>
    </w:p>
    <w:p w:rsidR="00C40E55" w:rsidRPr="00A07B5E" w:rsidRDefault="00C40E55" w:rsidP="002E0EBD">
      <w:pPr>
        <w:widowControl w:val="0"/>
        <w:ind w:firstLine="709"/>
        <w:jc w:val="both"/>
        <w:rPr>
          <w:b/>
          <w:bCs/>
          <w:sz w:val="28"/>
          <w:szCs w:val="28"/>
        </w:rPr>
      </w:pPr>
      <w:r w:rsidRPr="00A07B5E">
        <w:rPr>
          <w:sz w:val="28"/>
          <w:szCs w:val="28"/>
        </w:rPr>
        <w:t xml:space="preserve">При определении основных направлений региональной политики на рынке труда следует иметь в виду, что эти проблемы являются производными от общей социально-экономической ситуации в Смоленской области и принимаемых мер по регулированию и реструктуризации экономики. </w:t>
      </w:r>
    </w:p>
    <w:p w:rsidR="00C40E55" w:rsidRPr="00A07B5E" w:rsidRDefault="00C40E55" w:rsidP="00A259B8">
      <w:pPr>
        <w:shd w:val="clear" w:color="auto" w:fill="FFFFFF"/>
        <w:tabs>
          <w:tab w:val="left" w:pos="2478"/>
        </w:tabs>
        <w:ind w:firstLine="709"/>
        <w:jc w:val="both"/>
        <w:rPr>
          <w:sz w:val="28"/>
          <w:szCs w:val="28"/>
        </w:rPr>
      </w:pPr>
      <w:r w:rsidRPr="00A07B5E">
        <w:rPr>
          <w:sz w:val="28"/>
          <w:szCs w:val="28"/>
        </w:rPr>
        <w:t>Численность населения в трудоспособном возрасте в Смоленской области сокращается с 585,4 тыс. человек в 2013 году до 562,5 тыс. человек в 2015 году.</w:t>
      </w:r>
    </w:p>
    <w:p w:rsidR="00C40E55" w:rsidRPr="00A07B5E" w:rsidRDefault="00C40E55" w:rsidP="002E0EBD">
      <w:pPr>
        <w:tabs>
          <w:tab w:val="left" w:pos="2478"/>
        </w:tabs>
        <w:ind w:firstLine="709"/>
        <w:jc w:val="both"/>
        <w:rPr>
          <w:sz w:val="28"/>
          <w:szCs w:val="28"/>
        </w:rPr>
      </w:pPr>
      <w:r w:rsidRPr="00A07B5E">
        <w:rPr>
          <w:sz w:val="28"/>
          <w:szCs w:val="28"/>
        </w:rPr>
        <w:t>Ситуация усугубляется сокращением численности населения в возрасте 14-16 лет, то есть числа перспективных абитуриентов системы профессионального образования Смоленской области, и увеличением среднего возраста работающих.</w:t>
      </w:r>
    </w:p>
    <w:p w:rsidR="00C40E55" w:rsidRPr="00A07B5E" w:rsidRDefault="00C40E55" w:rsidP="002E0EBD">
      <w:pPr>
        <w:tabs>
          <w:tab w:val="left" w:pos="2478"/>
        </w:tabs>
        <w:ind w:firstLine="709"/>
        <w:jc w:val="both"/>
        <w:rPr>
          <w:sz w:val="28"/>
          <w:szCs w:val="28"/>
        </w:rPr>
      </w:pPr>
      <w:r w:rsidRPr="00A07B5E">
        <w:rPr>
          <w:sz w:val="28"/>
          <w:szCs w:val="28"/>
        </w:rPr>
        <w:t>Сокращается и миграционный прирост граждан, прибывающих на постоянное место жительства в Смоленскую область. 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C40E55" w:rsidRPr="00A07B5E" w:rsidRDefault="00C40E55" w:rsidP="004B686E">
      <w:pPr>
        <w:shd w:val="clear" w:color="auto" w:fill="FFFFFF"/>
        <w:tabs>
          <w:tab w:val="left" w:pos="2478"/>
        </w:tabs>
        <w:ind w:firstLine="709"/>
        <w:jc w:val="both"/>
        <w:rPr>
          <w:sz w:val="28"/>
          <w:szCs w:val="28"/>
        </w:rPr>
      </w:pPr>
      <w:r w:rsidRPr="00A07B5E">
        <w:rPr>
          <w:sz w:val="28"/>
          <w:szCs w:val="28"/>
        </w:rPr>
        <w:t xml:space="preserve">Усугублению проблемы дефицита трудовых ресурсов Смоленской области способствует их территориальная несбалансированность. Наблюдается недостаток трудовых ресурсов в одних муниципальных образованиях Смоленской области при переизбытке в других. </w:t>
      </w:r>
    </w:p>
    <w:p w:rsidR="00C40E55" w:rsidRPr="00A07B5E" w:rsidRDefault="00C40E55" w:rsidP="002E0EBD">
      <w:pPr>
        <w:shd w:val="clear" w:color="auto" w:fill="FFFFFF"/>
        <w:tabs>
          <w:tab w:val="left" w:pos="2478"/>
        </w:tabs>
        <w:ind w:firstLine="709"/>
        <w:jc w:val="both"/>
        <w:rPr>
          <w:sz w:val="28"/>
          <w:szCs w:val="28"/>
        </w:rPr>
      </w:pPr>
      <w:r w:rsidRPr="00A07B5E">
        <w:rPr>
          <w:sz w:val="28"/>
          <w:szCs w:val="28"/>
        </w:rPr>
        <w:t>Распределение производительных сил характеризуется концентрацией спроса и предложения рабочей силы прежде всего в крупных городах области. Значительная часть вакансий (более 60 процентов) сосредоточена в крупных городах Смоленской области, в то время как рабочая сила в отдаленных от центра территориях остается невостребованной. При этом количество безработных, состоящих на учете в органах службы занятости этих городов, составляет 30 процентов от общего количества зарегистрированных в Смоленской области безработных.</w:t>
      </w:r>
    </w:p>
    <w:p w:rsidR="00C40E55" w:rsidRPr="00A07B5E" w:rsidRDefault="00C40E55" w:rsidP="00A259B8">
      <w:pPr>
        <w:shd w:val="clear" w:color="auto" w:fill="FFFFFF"/>
        <w:tabs>
          <w:tab w:val="left" w:pos="2478"/>
        </w:tabs>
        <w:ind w:firstLine="709"/>
        <w:jc w:val="both"/>
        <w:rPr>
          <w:sz w:val="28"/>
          <w:szCs w:val="28"/>
        </w:rPr>
      </w:pPr>
      <w:r w:rsidRPr="00A07B5E">
        <w:rPr>
          <w:sz w:val="28"/>
          <w:szCs w:val="28"/>
        </w:rPr>
        <w:t>Так, если уровень регистрируемой безработицы в целом по Смоленской области на 31 декабря 2015 года составлял 1,44 процента, то в Вяземском и Новодугинском районах  – 0,7 процента, в городе Десногорске – 0,79 процента, в городе Смоленске – 0,9 процента, в Гагаринском районе – 0,98 процента, в то же время в Глинковском районе величина уровня безработицы составила 5,59 процента, Ершичском – 4,69 процента, Демидовском – 4,39 процента, Ельнинском – 4,33 процента, Шумячском – 3,36 процента.</w:t>
      </w:r>
    </w:p>
    <w:p w:rsidR="00C40E55" w:rsidRPr="00A07B5E" w:rsidRDefault="00C40E55" w:rsidP="002E0EBD">
      <w:pPr>
        <w:tabs>
          <w:tab w:val="left" w:pos="2478"/>
        </w:tabs>
        <w:ind w:firstLine="709"/>
        <w:jc w:val="both"/>
        <w:rPr>
          <w:sz w:val="28"/>
          <w:szCs w:val="28"/>
        </w:rPr>
      </w:pPr>
      <w:r w:rsidRPr="00A07B5E">
        <w:rPr>
          <w:sz w:val="28"/>
          <w:szCs w:val="28"/>
        </w:rPr>
        <w:t xml:space="preserve">Слабая диверсификация экономики муниципальных образований Смоленской области также содержит в себе ряд потенциальных угроз.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муниципального образования, способных принять избыток рабочей силы, а также территориальной и </w:t>
      </w:r>
      <w:r w:rsidRPr="00A07B5E">
        <w:rPr>
          <w:sz w:val="28"/>
          <w:szCs w:val="28"/>
        </w:rPr>
        <w:lastRenderedPageBreak/>
        <w:t>межотраслевой мобильности рабочей силы может привести к социальным конфликтам.</w:t>
      </w:r>
    </w:p>
    <w:p w:rsidR="00C40E55" w:rsidRPr="00A07B5E" w:rsidRDefault="00C40E55" w:rsidP="002E0EBD">
      <w:pPr>
        <w:pStyle w:val="ConsPlusNormal"/>
        <w:widowControl/>
        <w:tabs>
          <w:tab w:val="left" w:pos="2478"/>
        </w:tabs>
        <w:ind w:firstLine="709"/>
        <w:jc w:val="both"/>
        <w:rPr>
          <w:rFonts w:ascii="Times New Roman" w:hAnsi="Times New Roman" w:cs="Times New Roman"/>
          <w:sz w:val="28"/>
          <w:szCs w:val="28"/>
        </w:rPr>
      </w:pPr>
      <w:r w:rsidRPr="00A07B5E">
        <w:rPr>
          <w:rFonts w:ascii="Times New Roman" w:hAnsi="Times New Roman" w:cs="Times New Roman"/>
          <w:sz w:val="28"/>
          <w:szCs w:val="28"/>
        </w:rPr>
        <w:t>Таким образом, дезинтеграционные процессы на рынке труда в отдельных муниципальных образованиях Смоленской области обусловливают сохранение очагов застойной безработицы, в то время как в ряде муниципальных образований Смоленской области для реализации планируемых инвестиционных проектов наблюдается нехватка рабочей силы, особенно квалифицированной.</w:t>
      </w:r>
    </w:p>
    <w:p w:rsidR="00C40E55" w:rsidRPr="00A07B5E" w:rsidRDefault="00C40E55" w:rsidP="002E0EBD">
      <w:pPr>
        <w:pStyle w:val="af0"/>
        <w:tabs>
          <w:tab w:val="left" w:pos="709"/>
        </w:tabs>
        <w:ind w:firstLine="709"/>
        <w:jc w:val="both"/>
        <w:rPr>
          <w:sz w:val="28"/>
          <w:szCs w:val="28"/>
        </w:rPr>
      </w:pPr>
      <w:r w:rsidRPr="00A07B5E">
        <w:rPr>
          <w:sz w:val="28"/>
          <w:szCs w:val="28"/>
        </w:rPr>
        <w:t xml:space="preserve">Также на рынке труда наблюдается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 </w:t>
      </w:r>
    </w:p>
    <w:p w:rsidR="00C40E55" w:rsidRPr="00A07B5E" w:rsidRDefault="00C40E55" w:rsidP="002E0EBD">
      <w:pPr>
        <w:pStyle w:val="ConsPlusNormal"/>
        <w:widowControl/>
        <w:tabs>
          <w:tab w:val="left" w:pos="2478"/>
        </w:tabs>
        <w:ind w:firstLine="709"/>
        <w:jc w:val="both"/>
        <w:rPr>
          <w:rFonts w:ascii="Times New Roman" w:hAnsi="Times New Roman" w:cs="Times New Roman"/>
          <w:sz w:val="28"/>
          <w:szCs w:val="28"/>
        </w:rPr>
      </w:pPr>
      <w:r w:rsidRPr="00A07B5E">
        <w:rPr>
          <w:rFonts w:ascii="Times New Roman" w:hAnsi="Times New Roman" w:cs="Times New Roman"/>
          <w:sz w:val="28"/>
          <w:szCs w:val="28"/>
        </w:rP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C40E55" w:rsidRPr="00A07B5E" w:rsidRDefault="00C40E55" w:rsidP="002E0EBD">
      <w:pPr>
        <w:pStyle w:val="ConsPlusNormal"/>
        <w:widowControl/>
        <w:tabs>
          <w:tab w:val="left" w:pos="2478"/>
        </w:tabs>
        <w:ind w:firstLine="709"/>
        <w:jc w:val="both"/>
        <w:rPr>
          <w:rFonts w:ascii="Times New Roman" w:hAnsi="Times New Roman" w:cs="Times New Roman"/>
          <w:sz w:val="28"/>
          <w:szCs w:val="28"/>
        </w:rPr>
      </w:pPr>
      <w:r w:rsidRPr="00A07B5E">
        <w:rPr>
          <w:rFonts w:ascii="Times New Roman" w:hAnsi="Times New Roman" w:cs="Times New Roman"/>
          <w:sz w:val="28"/>
          <w:szCs w:val="28"/>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привели к нехватке квалифицированных кадров по ряду профессий и специальностей.</w:t>
      </w:r>
    </w:p>
    <w:p w:rsidR="00C40E55" w:rsidRPr="00A07B5E" w:rsidRDefault="00C40E55" w:rsidP="0005564E">
      <w:pPr>
        <w:pStyle w:val="ConsPlusNormal"/>
        <w:widowControl/>
        <w:tabs>
          <w:tab w:val="left" w:pos="2478"/>
        </w:tabs>
        <w:ind w:firstLine="709"/>
        <w:jc w:val="both"/>
        <w:rPr>
          <w:sz w:val="28"/>
          <w:szCs w:val="28"/>
        </w:rPr>
      </w:pPr>
      <w:r w:rsidRPr="00A07B5E">
        <w:rPr>
          <w:rFonts w:ascii="Times New Roman" w:hAnsi="Times New Roman" w:cs="Times New Roman"/>
          <w:sz w:val="28"/>
          <w:szCs w:val="28"/>
        </w:rPr>
        <w:t>Несбалансированность объемов и профилей подготовки специалистов с потребностями рынка труда в ряде случаев усугубляют проблемы трудоустройства выпускников образовательных учреждений (особенно коммерческого сектора профессионального образования).</w:t>
      </w:r>
    </w:p>
    <w:p w:rsidR="00C40E55" w:rsidRPr="00A07B5E" w:rsidRDefault="00C40E55" w:rsidP="0005564E">
      <w:pPr>
        <w:pStyle w:val="ConsPlusNormal"/>
        <w:widowControl/>
        <w:tabs>
          <w:tab w:val="left" w:pos="2478"/>
        </w:tabs>
        <w:ind w:firstLine="709"/>
        <w:jc w:val="both"/>
        <w:rPr>
          <w:rFonts w:ascii="Times New Roman" w:hAnsi="Times New Roman" w:cs="Times New Roman"/>
          <w:sz w:val="28"/>
          <w:szCs w:val="28"/>
        </w:rPr>
      </w:pPr>
      <w:r w:rsidRPr="00A07B5E">
        <w:rPr>
          <w:rFonts w:ascii="Times New Roman" w:hAnsi="Times New Roman" w:cs="Times New Roman"/>
          <w:sz w:val="28"/>
          <w:szCs w:val="28"/>
        </w:rPr>
        <w:t>Решению данных проблем способствует реализация мероприятий Государственной программы.</w:t>
      </w:r>
    </w:p>
    <w:p w:rsidR="00C40E55" w:rsidRPr="00A07B5E" w:rsidRDefault="00C40E55" w:rsidP="00D23C4D">
      <w:pPr>
        <w:ind w:firstLine="720"/>
        <w:jc w:val="both"/>
        <w:rPr>
          <w:sz w:val="28"/>
          <w:szCs w:val="28"/>
        </w:rPr>
      </w:pPr>
      <w:r w:rsidRPr="00A07B5E">
        <w:rPr>
          <w:sz w:val="28"/>
          <w:szCs w:val="28"/>
        </w:rPr>
        <w:t>Государственная программа обеспечивает преемственность реализации мероприятий ведомственной целевой программы «Содействие занятости населения Смоленской области», Программы дополнительных мер по снижению напряженности на рынке труда Смоленской области и долгосрочной областной целевой программы «Оказание содействия добровольному переселению в Смоленскую область соотечественников, проживающим за рубежом, на 2013 – 2018 годы» в части важнейших целевых показателей и основных направлений политики занятости.</w:t>
      </w:r>
    </w:p>
    <w:p w:rsidR="00C40E55" w:rsidRPr="00A07B5E" w:rsidRDefault="00C40E55" w:rsidP="00A259B8">
      <w:pPr>
        <w:autoSpaceDE w:val="0"/>
        <w:autoSpaceDN w:val="0"/>
        <w:adjustRightInd w:val="0"/>
        <w:ind w:firstLine="720"/>
        <w:jc w:val="both"/>
        <w:rPr>
          <w:sz w:val="28"/>
          <w:szCs w:val="28"/>
        </w:rPr>
      </w:pPr>
      <w:r w:rsidRPr="00A07B5E">
        <w:rPr>
          <w:sz w:val="28"/>
          <w:szCs w:val="28"/>
        </w:rPr>
        <w:t xml:space="preserve">Участниками мероприятий активной политики занятости – получателями государственных услуг в области содействия занятости населения в рамках реализации Государственной программы в  2015 году стали 111,2 тыс. человек (в 2014 году – 113,1 тыс. человек, в 2013 году – 128,0 тыс. человек), из которых 47,6 тыс. человек обратились за содействием в поиске подходящей работы (в 2014 году – 47,8 тыс. человек, в 2013 году – 44,9 тыс. человек).  </w:t>
      </w:r>
    </w:p>
    <w:p w:rsidR="00C40E55" w:rsidRPr="00A07B5E" w:rsidRDefault="00C40E55" w:rsidP="00A259B8">
      <w:pPr>
        <w:autoSpaceDE w:val="0"/>
        <w:autoSpaceDN w:val="0"/>
        <w:adjustRightInd w:val="0"/>
        <w:ind w:firstLine="851"/>
        <w:jc w:val="both"/>
        <w:outlineLvl w:val="1"/>
        <w:rPr>
          <w:sz w:val="28"/>
          <w:szCs w:val="28"/>
        </w:rPr>
      </w:pPr>
      <w:r w:rsidRPr="00A07B5E">
        <w:rPr>
          <w:sz w:val="28"/>
          <w:szCs w:val="28"/>
        </w:rPr>
        <w:t>В дополнительных мероприятиях по снижению напряженности на рынке труда Смоленской области в 2013-2015 годах участвовали 359 человек. Благодаря выполнению дополнительных мероприятий было создано 355 постоянных рабочих места.</w:t>
      </w:r>
    </w:p>
    <w:p w:rsidR="00C40E55" w:rsidRPr="00A07B5E" w:rsidRDefault="00C40E55" w:rsidP="00EC3D6F">
      <w:pPr>
        <w:ind w:firstLine="851"/>
        <w:jc w:val="both"/>
        <w:rPr>
          <w:sz w:val="28"/>
          <w:szCs w:val="28"/>
        </w:rPr>
      </w:pPr>
      <w:r w:rsidRPr="00A07B5E">
        <w:rPr>
          <w:sz w:val="28"/>
          <w:szCs w:val="28"/>
        </w:rPr>
        <w:t xml:space="preserve">Фактическая численность переселенцев по итогам реализации в Смоленской области мероприятий по оказанию содействия добровольному переселению в </w:t>
      </w:r>
      <w:r w:rsidRPr="00A07B5E">
        <w:rPr>
          <w:sz w:val="28"/>
          <w:szCs w:val="28"/>
        </w:rPr>
        <w:lastRenderedPageBreak/>
        <w:t xml:space="preserve">Российскую Федерацию соотечественников, проживающих за рубежом, в             2013-2015 годах составила 2 745 человек, из них участников мероприятий –          878 человек. </w:t>
      </w:r>
    </w:p>
    <w:p w:rsidR="00C40E55" w:rsidRPr="00A07B5E" w:rsidRDefault="00C40E55" w:rsidP="0036574C">
      <w:pPr>
        <w:autoSpaceDE w:val="0"/>
        <w:autoSpaceDN w:val="0"/>
        <w:adjustRightInd w:val="0"/>
        <w:spacing w:line="264" w:lineRule="auto"/>
        <w:ind w:firstLine="851"/>
        <w:jc w:val="both"/>
        <w:outlineLvl w:val="1"/>
        <w:rPr>
          <w:sz w:val="28"/>
          <w:szCs w:val="28"/>
        </w:rPr>
      </w:pPr>
      <w:r w:rsidRPr="00A07B5E">
        <w:rPr>
          <w:sz w:val="28"/>
          <w:szCs w:val="28"/>
        </w:rPr>
        <w:t>Реализация Государственной программы будет способствовать снижению напряженности на регулируемом рынке труда Смоленской области, обеспечению потребности Смоленской области в трудовых ресурсах, обеспечению социальной защиты граждан от безработицы.</w:t>
      </w:r>
    </w:p>
    <w:p w:rsidR="00C40E55" w:rsidRPr="00A07B5E" w:rsidRDefault="00C40E55" w:rsidP="00875A7B">
      <w:pPr>
        <w:widowControl w:val="0"/>
        <w:jc w:val="center"/>
        <w:rPr>
          <w:b/>
          <w:bCs/>
          <w:sz w:val="28"/>
          <w:szCs w:val="28"/>
        </w:rPr>
      </w:pPr>
    </w:p>
    <w:p w:rsidR="00C40E55" w:rsidRPr="00A07B5E" w:rsidRDefault="00C40E55" w:rsidP="00875A7B">
      <w:pPr>
        <w:widowControl w:val="0"/>
        <w:jc w:val="center"/>
        <w:rPr>
          <w:b/>
          <w:bCs/>
          <w:sz w:val="28"/>
          <w:szCs w:val="28"/>
        </w:rPr>
      </w:pPr>
      <w:r w:rsidRPr="00A07B5E">
        <w:rPr>
          <w:b/>
          <w:bCs/>
          <w:sz w:val="28"/>
          <w:szCs w:val="28"/>
        </w:rPr>
        <w:t xml:space="preserve">2. Приоритеты региональной государственной политики в сфере реализации Государственной программы, цели, целевые показатели, описание ожидаемых конечных результатов, сроки и этапы реализации </w:t>
      </w:r>
    </w:p>
    <w:p w:rsidR="00C40E55" w:rsidRPr="00A07B5E" w:rsidRDefault="00C40E55" w:rsidP="00875A7B">
      <w:pPr>
        <w:widowControl w:val="0"/>
        <w:jc w:val="center"/>
        <w:rPr>
          <w:b/>
          <w:bCs/>
          <w:sz w:val="28"/>
          <w:szCs w:val="28"/>
        </w:rPr>
      </w:pPr>
      <w:r w:rsidRPr="00A07B5E">
        <w:rPr>
          <w:b/>
          <w:bCs/>
          <w:sz w:val="28"/>
          <w:szCs w:val="28"/>
        </w:rPr>
        <w:t>Государственной программы</w:t>
      </w:r>
    </w:p>
    <w:p w:rsidR="00C40E55" w:rsidRPr="00A07B5E" w:rsidRDefault="00C40E55" w:rsidP="00875A7B"/>
    <w:p w:rsidR="00C40E55" w:rsidRPr="00A07B5E" w:rsidRDefault="00C40E55" w:rsidP="0045444D">
      <w:pPr>
        <w:pStyle w:val="a7"/>
        <w:spacing w:after="0"/>
        <w:ind w:firstLine="709"/>
        <w:jc w:val="both"/>
        <w:rPr>
          <w:sz w:val="28"/>
          <w:szCs w:val="28"/>
        </w:rPr>
      </w:pPr>
      <w:r w:rsidRPr="00A07B5E">
        <w:rPr>
          <w:sz w:val="28"/>
          <w:szCs w:val="28"/>
        </w:rPr>
        <w:t xml:space="preserve">Государственная программа разработана в соответствии с Законом о занятости населения,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государственной программой Российской Федерации «Содействие занятости населения», утвержденной распоряжением Правительства Российской Федерации от 22.11.2012 № 2149-р, указами Президента Российской Федерации от 07.05.2012 № 597 «О мероприятиях по реализации государственной социальной политики», от 07.05.2012 № 606 «О мерах по реализации демографической политики в Российской Федерации» и от 22.06.2006 № 637 «О мерах по оказанию содействия добровольному переселению в Российскую Федерацию соотечественников, проживающих за рубежом». </w:t>
      </w:r>
    </w:p>
    <w:p w:rsidR="00C40E55" w:rsidRPr="00A07B5E" w:rsidRDefault="00C40E55" w:rsidP="0045444D">
      <w:pPr>
        <w:autoSpaceDE w:val="0"/>
        <w:ind w:firstLine="851"/>
        <w:jc w:val="both"/>
        <w:rPr>
          <w:sz w:val="28"/>
          <w:szCs w:val="28"/>
        </w:rPr>
      </w:pPr>
      <w:r w:rsidRPr="00A07B5E">
        <w:rPr>
          <w:sz w:val="28"/>
          <w:szCs w:val="28"/>
        </w:rPr>
        <w:t>Государственная программа является одним из инструментов в реализации мер и действий на региональном рынке труда и социальной политики в целом, важным элементом механизма государственного регулирования занятости населения.</w:t>
      </w:r>
    </w:p>
    <w:p w:rsidR="00C40E55" w:rsidRPr="00A07B5E" w:rsidRDefault="00C40E55" w:rsidP="0045444D">
      <w:pPr>
        <w:tabs>
          <w:tab w:val="left" w:pos="1260"/>
        </w:tabs>
        <w:autoSpaceDE w:val="0"/>
        <w:ind w:firstLine="851"/>
        <w:jc w:val="both"/>
        <w:rPr>
          <w:i/>
          <w:iCs/>
          <w:sz w:val="28"/>
          <w:szCs w:val="28"/>
        </w:rPr>
      </w:pPr>
      <w:r w:rsidRPr="00A07B5E">
        <w:rPr>
          <w:sz w:val="28"/>
          <w:szCs w:val="28"/>
        </w:rPr>
        <w:t>Основными приоритетами государственной политики в сфере реализации Государственной программы являются:</w:t>
      </w:r>
    </w:p>
    <w:p w:rsidR="00C40E55" w:rsidRPr="00A07B5E" w:rsidRDefault="00C40E55" w:rsidP="001A361D">
      <w:pPr>
        <w:autoSpaceDE w:val="0"/>
        <w:ind w:firstLine="851"/>
        <w:jc w:val="both"/>
        <w:rPr>
          <w:i/>
          <w:iCs/>
          <w:sz w:val="28"/>
          <w:szCs w:val="28"/>
        </w:rPr>
      </w:pPr>
      <w:r w:rsidRPr="00A07B5E">
        <w:rPr>
          <w:sz w:val="28"/>
          <w:szCs w:val="28"/>
        </w:rPr>
        <w:t>- повышение гибкости рынка труда, включающее 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стимулирование занятости женщин, имеющих несовершеннолетних детей и детей-инвалидов; создание условий для интеграции в трудовую деятельность лиц с ограниченными физическими возможностями; развитие социального партнерства;</w:t>
      </w:r>
    </w:p>
    <w:p w:rsidR="00C40E55" w:rsidRPr="00A07B5E" w:rsidRDefault="00C40E55" w:rsidP="001A361D">
      <w:pPr>
        <w:autoSpaceDE w:val="0"/>
        <w:ind w:firstLine="851"/>
        <w:jc w:val="both"/>
        <w:rPr>
          <w:i/>
          <w:iCs/>
          <w:sz w:val="28"/>
          <w:szCs w:val="28"/>
        </w:rPr>
      </w:pPr>
      <w:r w:rsidRPr="00A07B5E">
        <w:rPr>
          <w:sz w:val="28"/>
          <w:szCs w:val="28"/>
        </w:rPr>
        <w:t>- улучшение качества рабочей силы и развитие ее профессиональной мобильности, включающее развитие профессиональной мобильности на основе профессионального обучения и получения дополнительного профессионального образования; развитие системы профессиональной ориентации и психологической поддержки населения;</w:t>
      </w:r>
    </w:p>
    <w:p w:rsidR="00C40E55" w:rsidRPr="00A07B5E" w:rsidRDefault="00C40E55" w:rsidP="001A361D">
      <w:pPr>
        <w:autoSpaceDE w:val="0"/>
        <w:ind w:firstLine="851"/>
        <w:jc w:val="both"/>
        <w:rPr>
          <w:i/>
          <w:iCs/>
          <w:sz w:val="28"/>
          <w:szCs w:val="28"/>
        </w:rPr>
      </w:pPr>
      <w:r w:rsidRPr="00A07B5E">
        <w:rPr>
          <w:sz w:val="28"/>
          <w:szCs w:val="28"/>
        </w:rPr>
        <w:t xml:space="preserve">- рост занятости и эффективности использования труда, в том числе за счет повышения территориальной мобильности трудовых ресурсов, включающий </w:t>
      </w:r>
      <w:r w:rsidRPr="00A07B5E">
        <w:rPr>
          <w:sz w:val="28"/>
          <w:szCs w:val="28"/>
        </w:rPr>
        <w:lastRenderedPageBreak/>
        <w:t>использование новых информационных возможностей и обеспечение доступности информационных ресурсов в сфере занятости населения; создание механизма информирования населения о возможностях трудоустройства в различных регионах Российской Федерации; реализацию новых направлений активной политики занятости населения; 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w:t>
      </w:r>
    </w:p>
    <w:p w:rsidR="00C40E55" w:rsidRPr="00A07B5E" w:rsidRDefault="00C40E55" w:rsidP="00560405">
      <w:pPr>
        <w:autoSpaceDE w:val="0"/>
        <w:ind w:firstLine="851"/>
        <w:jc w:val="both"/>
        <w:rPr>
          <w:sz w:val="28"/>
          <w:szCs w:val="28"/>
        </w:rPr>
      </w:pPr>
      <w:r w:rsidRPr="00A07B5E">
        <w:rPr>
          <w:sz w:val="28"/>
          <w:szCs w:val="28"/>
        </w:rPr>
        <w:t xml:space="preserve">- 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включая обеспечение дифференцированного подхода к привлечению иностранной рабочей силы в зависимости от профессии (специальности). </w:t>
      </w:r>
    </w:p>
    <w:p w:rsidR="00C40E55" w:rsidRPr="00A07B5E" w:rsidRDefault="00C40E55" w:rsidP="00560405">
      <w:pPr>
        <w:autoSpaceDE w:val="0"/>
        <w:ind w:firstLine="851"/>
        <w:jc w:val="both"/>
        <w:rPr>
          <w:sz w:val="28"/>
          <w:szCs w:val="28"/>
        </w:rPr>
      </w:pPr>
      <w:r w:rsidRPr="00A07B5E">
        <w:rPr>
          <w:sz w:val="28"/>
          <w:szCs w:val="28"/>
        </w:rPr>
        <w:t>Определение потребности в привлечении иностранных работников и формирование квот осуществляются в целях поддержания оптимального баланса трудовых ресурсов с учетом содействия в приоритетном порядке трудоустройству граждан Российской Федерации. Решения о численности и профессионально-квалификационной структуре привлекаемых иностранных работников принимаются с учетом возможности удовлетворения потребности в рабочей силе за счет региональных трудовых ресурсов, в том числе путем подготовки или переподготовки безработных граждан, незанятого населения, высвобождаемых работников по профессиям и специальностям, по которым предполагается привлечение иностранных работников.</w:t>
      </w:r>
    </w:p>
    <w:p w:rsidR="00C40E55" w:rsidRPr="00A07B5E" w:rsidRDefault="00C40E55" w:rsidP="00D964F2">
      <w:pPr>
        <w:autoSpaceDE w:val="0"/>
        <w:autoSpaceDN w:val="0"/>
        <w:adjustRightInd w:val="0"/>
        <w:spacing w:line="264" w:lineRule="auto"/>
        <w:ind w:firstLine="851"/>
        <w:jc w:val="both"/>
        <w:outlineLvl w:val="1"/>
        <w:rPr>
          <w:sz w:val="28"/>
          <w:szCs w:val="28"/>
        </w:rPr>
      </w:pPr>
      <w:r w:rsidRPr="00A07B5E">
        <w:rPr>
          <w:sz w:val="28"/>
          <w:szCs w:val="28"/>
        </w:rPr>
        <w:t>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
    <w:p w:rsidR="00C40E55" w:rsidRPr="00A07B5E" w:rsidRDefault="00C40E55" w:rsidP="00217512">
      <w:pPr>
        <w:autoSpaceDE w:val="0"/>
        <w:ind w:firstLine="851"/>
        <w:jc w:val="both"/>
        <w:rPr>
          <w:sz w:val="28"/>
          <w:szCs w:val="28"/>
        </w:rPr>
      </w:pPr>
      <w:r w:rsidRPr="00A07B5E">
        <w:rPr>
          <w:sz w:val="28"/>
          <w:szCs w:val="28"/>
        </w:rPr>
        <w:t>Указом Президента Российской Федерации от 7 мая 2012 г. № 606 «О мерах по реализации демографической политики в Российской Федерации» определен приоритет, относящийся к сфере реализации Государственной программы, – обучение ежегодно в период с 2014 по 2020 год не менее 100 женщин, находящихся в отпуске по уходу за ребенком до достижения им возраста трех лет; Указом Президента Российской Федерации от 7 мая 2012 г. № 597 «О мероприятиях по реализации государственной социальной политики» определен приоритет – создание ежегодно в период с 2014 по 2015 год не менее 119 специальных рабочих мест для инвалидов.</w:t>
      </w:r>
    </w:p>
    <w:p w:rsidR="00C40E55" w:rsidRPr="00A07B5E" w:rsidRDefault="00C40E55" w:rsidP="00BF6B41">
      <w:pPr>
        <w:autoSpaceDE w:val="0"/>
        <w:autoSpaceDN w:val="0"/>
        <w:adjustRightInd w:val="0"/>
        <w:ind w:firstLine="851"/>
        <w:jc w:val="both"/>
        <w:outlineLvl w:val="1"/>
        <w:rPr>
          <w:sz w:val="28"/>
          <w:szCs w:val="28"/>
        </w:rPr>
      </w:pPr>
      <w:r w:rsidRPr="00A07B5E">
        <w:rPr>
          <w:sz w:val="28"/>
          <w:szCs w:val="28"/>
        </w:rPr>
        <w:t xml:space="preserve">С учетом приоритетов государственной политики сформулирована цель Государственной программы –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p w:rsidR="00C40E55" w:rsidRPr="00A07B5E" w:rsidRDefault="00C40E55" w:rsidP="00B050B4">
      <w:pPr>
        <w:autoSpaceDE w:val="0"/>
        <w:autoSpaceDN w:val="0"/>
        <w:adjustRightInd w:val="0"/>
        <w:ind w:firstLine="851"/>
        <w:jc w:val="both"/>
        <w:outlineLvl w:val="1"/>
        <w:rPr>
          <w:sz w:val="28"/>
          <w:szCs w:val="28"/>
        </w:rPr>
      </w:pPr>
      <w:r w:rsidRPr="00A07B5E">
        <w:rPr>
          <w:sz w:val="28"/>
          <w:szCs w:val="28"/>
        </w:rPr>
        <w:lastRenderedPageBreak/>
        <w:t>Динамика целевых показателей Государственной программы такова:</w:t>
      </w:r>
    </w:p>
    <w:p w:rsidR="00C40E55" w:rsidRPr="00A07B5E" w:rsidRDefault="00C40E55" w:rsidP="00B050B4">
      <w:pPr>
        <w:autoSpaceDE w:val="0"/>
        <w:autoSpaceDN w:val="0"/>
        <w:adjustRightInd w:val="0"/>
        <w:ind w:firstLine="851"/>
        <w:jc w:val="both"/>
        <w:outlineLvl w:val="1"/>
        <w:rPr>
          <w:sz w:val="28"/>
          <w:szCs w:val="28"/>
        </w:rPr>
      </w:pPr>
      <w:r w:rsidRPr="00A07B5E">
        <w:rPr>
          <w:sz w:val="28"/>
          <w:szCs w:val="28"/>
        </w:rPr>
        <w:t>- уровень безработицы в Смоленской области (по методологии Международной организации труда) в среднегодовом исчислении в 2014 году составил 5,1 процента, в 2015 году по оценке – 6,2 процента;</w:t>
      </w:r>
    </w:p>
    <w:p w:rsidR="00C40E55" w:rsidRPr="00A07B5E" w:rsidRDefault="00C40E55" w:rsidP="00B050B4">
      <w:pPr>
        <w:autoSpaceDE w:val="0"/>
        <w:autoSpaceDN w:val="0"/>
        <w:adjustRightInd w:val="0"/>
        <w:ind w:firstLine="851"/>
        <w:jc w:val="both"/>
        <w:outlineLvl w:val="1"/>
        <w:rPr>
          <w:sz w:val="28"/>
          <w:szCs w:val="28"/>
        </w:rPr>
      </w:pPr>
      <w:r w:rsidRPr="00A07B5E">
        <w:rPr>
          <w:sz w:val="28"/>
          <w:szCs w:val="28"/>
        </w:rPr>
        <w:t>- уровень регистрируемой безработицы в среднегодовом исчислении в     2014 году составил 1,18 процента, в 2015 году – 1,36 процента;</w:t>
      </w:r>
    </w:p>
    <w:p w:rsidR="00C40E55" w:rsidRPr="00A07B5E" w:rsidRDefault="00C40E55" w:rsidP="00B050B4">
      <w:pPr>
        <w:autoSpaceDE w:val="0"/>
        <w:autoSpaceDN w:val="0"/>
        <w:adjustRightInd w:val="0"/>
        <w:ind w:firstLine="851"/>
        <w:jc w:val="both"/>
        <w:outlineLvl w:val="1"/>
        <w:rPr>
          <w:sz w:val="28"/>
          <w:szCs w:val="28"/>
        </w:rPr>
      </w:pPr>
      <w:r w:rsidRPr="00A07B5E">
        <w:rPr>
          <w:sz w:val="28"/>
          <w:szCs w:val="28"/>
        </w:rPr>
        <w:t>- количество незанятых граждан, зарегистрированных в расчете на одну вакансию, в среднегодовом исчислении в 2014 году составляло 1 человек на вакансию, в 2015 году – 1,6 человека на вакансию.</w:t>
      </w:r>
    </w:p>
    <w:p w:rsidR="00C40E55" w:rsidRPr="00A07B5E" w:rsidRDefault="00C40E55" w:rsidP="00B050B4">
      <w:pPr>
        <w:pStyle w:val="BodyText227"/>
        <w:widowControl w:val="0"/>
        <w:ind w:left="0" w:right="142" w:firstLine="720"/>
        <w:rPr>
          <w:rFonts w:ascii="Times New Roman" w:hAnsi="Times New Roman" w:cs="Times New Roman"/>
          <w:spacing w:val="-4"/>
        </w:rPr>
      </w:pPr>
      <w:r w:rsidRPr="00A07B5E">
        <w:rPr>
          <w:rFonts w:ascii="Times New Roman" w:hAnsi="Times New Roman" w:cs="Times New Roman"/>
          <w:spacing w:val="-4"/>
        </w:rPr>
        <w:t xml:space="preserve">Учитывая сложную экономическую ситуацию, сложившуюся в 2015 году в Российской Федерации, которая повлияет на уровень безработицы и в Смоленской области, в ходе выполнения мероприятий </w:t>
      </w:r>
      <w:r w:rsidRPr="00A07B5E">
        <w:t>Государственной программы</w:t>
      </w:r>
      <w:r w:rsidRPr="00A07B5E">
        <w:rPr>
          <w:rFonts w:ascii="Times New Roman" w:hAnsi="Times New Roman" w:cs="Times New Roman"/>
          <w:spacing w:val="-4"/>
        </w:rPr>
        <w:t xml:space="preserve"> предполагается достичь следующих ожидаемых результатов реализации </w:t>
      </w:r>
      <w:r w:rsidRPr="00A07B5E">
        <w:t>Государственной программы</w:t>
      </w:r>
      <w:r w:rsidRPr="00A07B5E">
        <w:rPr>
          <w:rFonts w:ascii="Times New Roman" w:hAnsi="Times New Roman" w:cs="Times New Roman"/>
          <w:spacing w:val="-4"/>
        </w:rPr>
        <w:t>:</w:t>
      </w:r>
    </w:p>
    <w:p w:rsidR="00C40E55" w:rsidRPr="00A07B5E" w:rsidRDefault="00C40E55" w:rsidP="00B050B4">
      <w:pPr>
        <w:pStyle w:val="BodyText249"/>
        <w:widowControl w:val="0"/>
        <w:ind w:firstLine="720"/>
        <w:rPr>
          <w:rFonts w:ascii="Times New Roman" w:hAnsi="Times New Roman" w:cs="Times New Roman"/>
        </w:rPr>
      </w:pPr>
      <w:r w:rsidRPr="00A07B5E">
        <w:rPr>
          <w:rFonts w:ascii="Times New Roman" w:hAnsi="Times New Roman" w:cs="Times New Roman"/>
        </w:rPr>
        <w:t>- сдерживание уровня безработицы в Смоленской области (по методологии Международной организации труда) в среднегодовом исчислении не выше             6,3 процента экономически активного населения в 2016 году, 6 процентов в 2017 году, 5,8 процента в 2018 году, 5,5 процента в 2019 году и 5,4 процента в 2020 году;</w:t>
      </w:r>
    </w:p>
    <w:p w:rsidR="00C40E55" w:rsidRPr="00A07B5E" w:rsidRDefault="00C40E55" w:rsidP="00B050B4">
      <w:pPr>
        <w:pStyle w:val="BodyText249"/>
        <w:widowControl w:val="0"/>
        <w:ind w:firstLine="720"/>
        <w:rPr>
          <w:rFonts w:ascii="Times New Roman" w:hAnsi="Times New Roman" w:cs="Times New Roman"/>
        </w:rPr>
      </w:pPr>
      <w:r w:rsidRPr="00A07B5E">
        <w:rPr>
          <w:rFonts w:ascii="Times New Roman" w:hAnsi="Times New Roman" w:cs="Times New Roman"/>
        </w:rPr>
        <w:t>- недопущение роста регистрируемой безработицы выше уровня 1,55 процента экономически активного населения в 2016 году, 1,3 процента в 2017 году,                1,2 процента в 2018 году, 1,17 процента в 2019 году и 1,16 процента в 2020 году;</w:t>
      </w:r>
    </w:p>
    <w:p w:rsidR="00C40E55" w:rsidRPr="00A07B5E" w:rsidRDefault="00C40E55" w:rsidP="00B050B4">
      <w:pPr>
        <w:pStyle w:val="BodyText227"/>
        <w:widowControl w:val="0"/>
        <w:ind w:left="0" w:right="-1" w:firstLine="720"/>
        <w:rPr>
          <w:rFonts w:ascii="Times New Roman" w:hAnsi="Times New Roman" w:cs="Times New Roman"/>
        </w:rPr>
      </w:pPr>
      <w:r w:rsidRPr="00A07B5E">
        <w:rPr>
          <w:rFonts w:ascii="Times New Roman" w:hAnsi="Times New Roman" w:cs="Times New Roman"/>
        </w:rPr>
        <w:t>- сдерживание напряженности на региональном рынке труда не выше               2 человек на вакансию в 2016 году, 1,4 человека на вакансию в 2017 году,               1,3 человека на вакансию в 2018 году, 1,2 человека на вакансию в 2019 году и           1 человека на вакансию в 2020 году.</w:t>
      </w:r>
    </w:p>
    <w:p w:rsidR="00C40E55" w:rsidRPr="00A07B5E" w:rsidRDefault="00C40E55" w:rsidP="00026D92">
      <w:pPr>
        <w:autoSpaceDE w:val="0"/>
        <w:autoSpaceDN w:val="0"/>
        <w:adjustRightInd w:val="0"/>
        <w:spacing w:line="264" w:lineRule="auto"/>
        <w:ind w:firstLine="851"/>
        <w:jc w:val="both"/>
        <w:outlineLvl w:val="1"/>
        <w:rPr>
          <w:sz w:val="28"/>
          <w:szCs w:val="28"/>
        </w:rPr>
      </w:pPr>
      <w:r w:rsidRPr="00A07B5E">
        <w:rPr>
          <w:sz w:val="28"/>
          <w:szCs w:val="28"/>
        </w:rPr>
        <w:t xml:space="preserve">Значения данных показателей представляют краткую обобщенную характеристику состояния рынка труда и являются значимыми не только для специалистов, но и для области в целом. </w:t>
      </w:r>
    </w:p>
    <w:p w:rsidR="00C40E55" w:rsidRPr="00A07B5E" w:rsidRDefault="00C40E55" w:rsidP="00026D92">
      <w:pPr>
        <w:autoSpaceDE w:val="0"/>
        <w:autoSpaceDN w:val="0"/>
        <w:adjustRightInd w:val="0"/>
        <w:spacing w:line="264" w:lineRule="auto"/>
        <w:ind w:firstLine="851"/>
        <w:jc w:val="both"/>
        <w:outlineLvl w:val="1"/>
        <w:rPr>
          <w:sz w:val="28"/>
          <w:szCs w:val="28"/>
        </w:rPr>
      </w:pPr>
      <w:r w:rsidRPr="00A07B5E">
        <w:rPr>
          <w:sz w:val="28"/>
          <w:szCs w:val="28"/>
        </w:rPr>
        <w:t>Перечень целевых показателей носит открытый характер и предусматривает возможность корректировки в случаях появления новых социально-экономических обстоятельств, оказывающих существенное влияние на рынок труда.</w:t>
      </w:r>
    </w:p>
    <w:p w:rsidR="00C40E55" w:rsidRPr="00A07B5E" w:rsidRDefault="00C40E55" w:rsidP="00712109">
      <w:pPr>
        <w:autoSpaceDE w:val="0"/>
        <w:autoSpaceDN w:val="0"/>
        <w:adjustRightInd w:val="0"/>
        <w:spacing w:line="264" w:lineRule="auto"/>
        <w:ind w:firstLine="851"/>
        <w:jc w:val="both"/>
        <w:outlineLvl w:val="1"/>
        <w:rPr>
          <w:sz w:val="28"/>
          <w:szCs w:val="28"/>
        </w:rPr>
      </w:pPr>
      <w:r w:rsidRPr="00A07B5E">
        <w:rPr>
          <w:sz w:val="28"/>
          <w:szCs w:val="28"/>
        </w:rPr>
        <w:t>Сведения об источниках информации, подтверждающих значения целевых показателей, методика расчета целевых показателей Государственной программы  приведены в таблице.</w:t>
      </w:r>
    </w:p>
    <w:p w:rsidR="00C40E55" w:rsidRPr="00A07B5E" w:rsidRDefault="00C40E55" w:rsidP="00712109">
      <w:pPr>
        <w:autoSpaceDE w:val="0"/>
        <w:autoSpaceDN w:val="0"/>
        <w:adjustRightInd w:val="0"/>
        <w:spacing w:line="264" w:lineRule="auto"/>
        <w:jc w:val="right"/>
        <w:outlineLvl w:val="1"/>
        <w:rPr>
          <w:sz w:val="28"/>
          <w:szCs w:val="28"/>
        </w:rPr>
      </w:pPr>
      <w:r w:rsidRPr="00A07B5E">
        <w:rPr>
          <w:sz w:val="28"/>
          <w:szCs w:val="28"/>
        </w:rPr>
        <w:t>Таблица</w:t>
      </w:r>
    </w:p>
    <w:tbl>
      <w:tblPr>
        <w:tblW w:w="10206" w:type="dxa"/>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540"/>
        <w:gridCol w:w="2787"/>
        <w:gridCol w:w="75"/>
        <w:gridCol w:w="106"/>
        <w:gridCol w:w="6698"/>
      </w:tblGrid>
      <w:tr w:rsidR="00C40E55" w:rsidRPr="00A07B5E">
        <w:trPr>
          <w:trHeight w:val="585"/>
        </w:trPr>
        <w:tc>
          <w:tcPr>
            <w:tcW w:w="540" w:type="dxa"/>
            <w:tcBorders>
              <w:top w:val="single" w:sz="4" w:space="0" w:color="000000"/>
              <w:bottom w:val="single" w:sz="4" w:space="0" w:color="000000"/>
              <w:right w:val="single" w:sz="4" w:space="0" w:color="000000"/>
            </w:tcBorders>
          </w:tcPr>
          <w:p w:rsidR="00C40E55" w:rsidRPr="00A07B5E" w:rsidRDefault="00C40E55" w:rsidP="00574D20">
            <w:pPr>
              <w:jc w:val="center"/>
            </w:pPr>
            <w:r w:rsidRPr="00A07B5E">
              <w:t xml:space="preserve">№ </w:t>
            </w:r>
          </w:p>
          <w:p w:rsidR="00C40E55" w:rsidRPr="00A07B5E" w:rsidRDefault="00C40E55" w:rsidP="00574D20">
            <w:pPr>
              <w:jc w:val="center"/>
            </w:pPr>
            <w:r w:rsidRPr="00A07B5E">
              <w:t>п/п</w:t>
            </w:r>
          </w:p>
        </w:tc>
        <w:tc>
          <w:tcPr>
            <w:tcW w:w="2787" w:type="dxa"/>
            <w:tcBorders>
              <w:top w:val="single" w:sz="4" w:space="0" w:color="000000"/>
              <w:left w:val="single" w:sz="4" w:space="0" w:color="000000"/>
              <w:bottom w:val="single" w:sz="4" w:space="0" w:color="000000"/>
              <w:right w:val="single" w:sz="4" w:space="0" w:color="000000"/>
            </w:tcBorders>
          </w:tcPr>
          <w:p w:rsidR="00C40E55" w:rsidRPr="00A07B5E" w:rsidRDefault="00C40E55" w:rsidP="00574D20">
            <w:pPr>
              <w:jc w:val="center"/>
            </w:pPr>
            <w:r w:rsidRPr="00A07B5E">
              <w:t xml:space="preserve">Наименование </w:t>
            </w:r>
          </w:p>
        </w:tc>
        <w:tc>
          <w:tcPr>
            <w:tcW w:w="6879" w:type="dxa"/>
            <w:gridSpan w:val="3"/>
            <w:tcBorders>
              <w:top w:val="single" w:sz="4" w:space="0" w:color="000000"/>
              <w:left w:val="single" w:sz="4" w:space="0" w:color="000000"/>
              <w:bottom w:val="single" w:sz="4" w:space="0" w:color="000000"/>
            </w:tcBorders>
          </w:tcPr>
          <w:p w:rsidR="00C40E55" w:rsidRPr="00A07B5E" w:rsidRDefault="00C40E55" w:rsidP="00574D20">
            <w:pPr>
              <w:jc w:val="center"/>
            </w:pPr>
            <w:r w:rsidRPr="00A07B5E">
              <w:t>Источник информации, подтверждающий значения целевых показателей, или методика расчета целевых показателей</w:t>
            </w:r>
          </w:p>
        </w:tc>
      </w:tr>
      <w:tr w:rsidR="00C40E55" w:rsidRPr="00A07B5E">
        <w:trPr>
          <w:trHeight w:val="198"/>
        </w:trPr>
        <w:tc>
          <w:tcPr>
            <w:tcW w:w="540" w:type="dxa"/>
            <w:tcBorders>
              <w:top w:val="single" w:sz="4" w:space="0" w:color="000000"/>
              <w:bottom w:val="single" w:sz="4" w:space="0" w:color="000000"/>
              <w:right w:val="single" w:sz="4" w:space="0" w:color="000000"/>
            </w:tcBorders>
          </w:tcPr>
          <w:p w:rsidR="00C40E55" w:rsidRPr="00A07B5E" w:rsidRDefault="00C40E55" w:rsidP="00574D20">
            <w:pPr>
              <w:jc w:val="center"/>
              <w:rPr>
                <w:sz w:val="20"/>
                <w:szCs w:val="20"/>
                <w:lang w:eastAsia="en-US"/>
              </w:rPr>
            </w:pPr>
            <w:r w:rsidRPr="00A07B5E">
              <w:rPr>
                <w:sz w:val="20"/>
                <w:szCs w:val="20"/>
              </w:rPr>
              <w:t>1</w:t>
            </w:r>
          </w:p>
        </w:tc>
        <w:tc>
          <w:tcPr>
            <w:tcW w:w="2787" w:type="dxa"/>
            <w:tcBorders>
              <w:top w:val="single" w:sz="4" w:space="0" w:color="000000"/>
              <w:left w:val="single" w:sz="4" w:space="0" w:color="000000"/>
              <w:bottom w:val="single" w:sz="4" w:space="0" w:color="000000"/>
              <w:right w:val="single" w:sz="4" w:space="0" w:color="000000"/>
            </w:tcBorders>
          </w:tcPr>
          <w:p w:rsidR="00C40E55" w:rsidRPr="00A07B5E" w:rsidRDefault="00C40E55" w:rsidP="00574D20">
            <w:pPr>
              <w:jc w:val="center"/>
              <w:rPr>
                <w:sz w:val="20"/>
                <w:szCs w:val="20"/>
                <w:lang w:eastAsia="en-US"/>
              </w:rPr>
            </w:pPr>
            <w:r w:rsidRPr="00A07B5E">
              <w:rPr>
                <w:sz w:val="20"/>
                <w:szCs w:val="20"/>
              </w:rPr>
              <w:t>2</w:t>
            </w:r>
          </w:p>
        </w:tc>
        <w:tc>
          <w:tcPr>
            <w:tcW w:w="6879" w:type="dxa"/>
            <w:gridSpan w:val="3"/>
            <w:tcBorders>
              <w:top w:val="single" w:sz="4" w:space="0" w:color="000000"/>
              <w:left w:val="single" w:sz="4" w:space="0" w:color="000000"/>
              <w:bottom w:val="single" w:sz="4" w:space="0" w:color="000000"/>
            </w:tcBorders>
          </w:tcPr>
          <w:p w:rsidR="00C40E55" w:rsidRPr="00A07B5E" w:rsidRDefault="00C40E55" w:rsidP="00574D20">
            <w:pPr>
              <w:jc w:val="center"/>
              <w:rPr>
                <w:sz w:val="20"/>
                <w:szCs w:val="20"/>
                <w:lang w:eastAsia="en-US"/>
              </w:rPr>
            </w:pPr>
            <w:r w:rsidRPr="00A07B5E">
              <w:rPr>
                <w:sz w:val="20"/>
                <w:szCs w:val="20"/>
              </w:rPr>
              <w:t>3</w:t>
            </w:r>
          </w:p>
        </w:tc>
      </w:tr>
      <w:tr w:rsidR="00EC74CE" w:rsidRPr="00A07B5E" w:rsidTr="00916EDF">
        <w:trPr>
          <w:trHeight w:val="198"/>
        </w:trPr>
        <w:tc>
          <w:tcPr>
            <w:tcW w:w="10206" w:type="dxa"/>
            <w:gridSpan w:val="5"/>
            <w:tcBorders>
              <w:top w:val="single" w:sz="4" w:space="0" w:color="000000"/>
              <w:bottom w:val="single" w:sz="4" w:space="0" w:color="000000"/>
            </w:tcBorders>
          </w:tcPr>
          <w:p w:rsidR="00EC74CE" w:rsidRPr="00A07B5E" w:rsidRDefault="00EC74CE" w:rsidP="00574D20">
            <w:pPr>
              <w:jc w:val="center"/>
              <w:rPr>
                <w:sz w:val="20"/>
                <w:szCs w:val="20"/>
              </w:rPr>
            </w:pPr>
            <w:r w:rsidRPr="00A07B5E">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EC74CE" w:rsidRPr="00A07B5E">
        <w:trPr>
          <w:trHeight w:val="198"/>
        </w:trPr>
        <w:tc>
          <w:tcPr>
            <w:tcW w:w="540" w:type="dxa"/>
            <w:tcBorders>
              <w:top w:val="single" w:sz="4" w:space="0" w:color="000000"/>
              <w:bottom w:val="single" w:sz="4" w:space="0" w:color="000000"/>
              <w:right w:val="single" w:sz="4" w:space="0" w:color="000000"/>
            </w:tcBorders>
          </w:tcPr>
          <w:p w:rsidR="00EC74CE" w:rsidRPr="00A07B5E" w:rsidRDefault="00EC74CE" w:rsidP="00916EDF">
            <w:pPr>
              <w:jc w:val="center"/>
              <w:rPr>
                <w:lang w:eastAsia="en-US"/>
              </w:rPr>
            </w:pPr>
            <w:r w:rsidRPr="00A07B5E">
              <w:t>1.</w:t>
            </w:r>
          </w:p>
        </w:tc>
        <w:tc>
          <w:tcPr>
            <w:tcW w:w="2787" w:type="dxa"/>
            <w:tcBorders>
              <w:top w:val="single" w:sz="4" w:space="0" w:color="000000"/>
              <w:left w:val="single" w:sz="4" w:space="0" w:color="000000"/>
              <w:bottom w:val="single" w:sz="4" w:space="0" w:color="000000"/>
              <w:right w:val="single" w:sz="4" w:space="0" w:color="000000"/>
            </w:tcBorders>
          </w:tcPr>
          <w:p w:rsidR="00EC74CE" w:rsidRPr="00A07B5E" w:rsidRDefault="00EC74CE" w:rsidP="00EC74CE">
            <w:pPr>
              <w:rPr>
                <w:rFonts w:ascii="Times New Roman CYR" w:hAnsi="Times New Roman CYR" w:cs="Times New Roman CYR"/>
                <w:lang w:eastAsia="en-US"/>
              </w:rPr>
            </w:pPr>
            <w:r w:rsidRPr="00A07B5E">
              <w:rPr>
                <w:rFonts w:ascii="Times New Roman CYR" w:hAnsi="Times New Roman CYR" w:cs="Times New Roman CYR"/>
              </w:rPr>
              <w:t xml:space="preserve">Уровень безработицы в Смоленской области (по методологии Международной </w:t>
            </w:r>
          </w:p>
        </w:tc>
        <w:tc>
          <w:tcPr>
            <w:tcW w:w="6879" w:type="dxa"/>
            <w:gridSpan w:val="3"/>
            <w:tcBorders>
              <w:top w:val="single" w:sz="4" w:space="0" w:color="000000"/>
              <w:left w:val="single" w:sz="4" w:space="0" w:color="000000"/>
              <w:bottom w:val="single" w:sz="4" w:space="0" w:color="000000"/>
            </w:tcBorders>
          </w:tcPr>
          <w:p w:rsidR="00EC74CE" w:rsidRPr="00A07B5E" w:rsidRDefault="00EC74CE" w:rsidP="00EC74CE">
            <w:pPr>
              <w:ind w:right="7"/>
              <w:jc w:val="both"/>
              <w:rPr>
                <w:rFonts w:ascii="Times New Roman CYR" w:hAnsi="Times New Roman CYR" w:cs="Times New Roman CYR"/>
                <w:lang w:eastAsia="en-US"/>
              </w:rPr>
            </w:pPr>
            <w:r w:rsidRPr="00A07B5E">
              <w:rPr>
                <w:rFonts w:ascii="Times New Roman CYR" w:hAnsi="Times New Roman CYR" w:cs="Times New Roman CYR"/>
              </w:rPr>
              <w:t xml:space="preserve">итоги ежемесячного выборочного обследования населения по проблемам занятости, опубликованные на сайте Росстата, проводимого Территориальным органом Федеральной службы государственной  статистики по Смоленской области, в </w:t>
            </w:r>
          </w:p>
        </w:tc>
      </w:tr>
      <w:tr w:rsidR="00EC74CE" w:rsidRPr="00A07B5E" w:rsidTr="00EC74CE">
        <w:trPr>
          <w:trHeight w:val="274"/>
        </w:trPr>
        <w:tc>
          <w:tcPr>
            <w:tcW w:w="540" w:type="dxa"/>
            <w:tcBorders>
              <w:top w:val="single" w:sz="4" w:space="0" w:color="auto"/>
              <w:bottom w:val="single" w:sz="4" w:space="0" w:color="auto"/>
              <w:right w:val="single" w:sz="4" w:space="0" w:color="auto"/>
            </w:tcBorders>
          </w:tcPr>
          <w:p w:rsidR="00EC74CE" w:rsidRPr="00A07B5E" w:rsidRDefault="00EC74CE" w:rsidP="00916EDF">
            <w:pPr>
              <w:jc w:val="center"/>
              <w:rPr>
                <w:sz w:val="20"/>
                <w:szCs w:val="20"/>
                <w:lang w:eastAsia="en-US"/>
              </w:rPr>
            </w:pPr>
            <w:r w:rsidRPr="00A07B5E">
              <w:rPr>
                <w:sz w:val="20"/>
                <w:szCs w:val="20"/>
              </w:rPr>
              <w:lastRenderedPageBreak/>
              <w:t>1</w:t>
            </w:r>
          </w:p>
        </w:tc>
        <w:tc>
          <w:tcPr>
            <w:tcW w:w="2968" w:type="dxa"/>
            <w:gridSpan w:val="3"/>
            <w:tcBorders>
              <w:top w:val="single" w:sz="4" w:space="0" w:color="auto"/>
              <w:left w:val="single" w:sz="4" w:space="0" w:color="auto"/>
              <w:bottom w:val="single" w:sz="4" w:space="0" w:color="auto"/>
            </w:tcBorders>
          </w:tcPr>
          <w:p w:rsidR="00EC74CE" w:rsidRPr="00A07B5E" w:rsidRDefault="00EC74CE" w:rsidP="00916EDF">
            <w:pPr>
              <w:jc w:val="center"/>
              <w:rPr>
                <w:sz w:val="20"/>
                <w:szCs w:val="20"/>
                <w:lang w:eastAsia="en-US"/>
              </w:rPr>
            </w:pPr>
            <w:r w:rsidRPr="00A07B5E">
              <w:rPr>
                <w:sz w:val="20"/>
                <w:szCs w:val="20"/>
              </w:rPr>
              <w:t>2</w:t>
            </w:r>
          </w:p>
        </w:tc>
        <w:tc>
          <w:tcPr>
            <w:tcW w:w="6698" w:type="dxa"/>
            <w:tcBorders>
              <w:top w:val="single" w:sz="4" w:space="0" w:color="auto"/>
              <w:left w:val="single" w:sz="4" w:space="0" w:color="auto"/>
              <w:bottom w:val="single" w:sz="4" w:space="0" w:color="auto"/>
            </w:tcBorders>
          </w:tcPr>
          <w:p w:rsidR="00EC74CE" w:rsidRPr="00A07B5E" w:rsidRDefault="00EC74CE" w:rsidP="00916EDF">
            <w:pPr>
              <w:jc w:val="center"/>
              <w:rPr>
                <w:sz w:val="20"/>
                <w:szCs w:val="20"/>
                <w:lang w:eastAsia="en-US"/>
              </w:rPr>
            </w:pPr>
            <w:r w:rsidRPr="00A07B5E">
              <w:rPr>
                <w:sz w:val="20"/>
                <w:szCs w:val="20"/>
              </w:rPr>
              <w:t>3</w:t>
            </w:r>
          </w:p>
        </w:tc>
      </w:tr>
      <w:tr w:rsidR="00EC74CE" w:rsidRPr="00A07B5E" w:rsidTr="00AD0F49">
        <w:trPr>
          <w:trHeight w:val="1950"/>
        </w:trPr>
        <w:tc>
          <w:tcPr>
            <w:tcW w:w="540" w:type="dxa"/>
            <w:tcBorders>
              <w:top w:val="single" w:sz="4" w:space="0" w:color="000000"/>
              <w:bottom w:val="single" w:sz="4" w:space="0" w:color="auto"/>
              <w:right w:val="single" w:sz="4" w:space="0" w:color="000000"/>
            </w:tcBorders>
          </w:tcPr>
          <w:p w:rsidR="00EC74CE" w:rsidRPr="00A07B5E" w:rsidRDefault="00EC74CE" w:rsidP="00574D20">
            <w:pPr>
              <w:jc w:val="center"/>
              <w:rPr>
                <w:lang w:eastAsia="en-US"/>
              </w:rPr>
            </w:pPr>
          </w:p>
        </w:tc>
        <w:tc>
          <w:tcPr>
            <w:tcW w:w="2968" w:type="dxa"/>
            <w:gridSpan w:val="3"/>
            <w:tcBorders>
              <w:top w:val="single" w:sz="4" w:space="0" w:color="000000"/>
              <w:left w:val="single" w:sz="4" w:space="0" w:color="000000"/>
              <w:bottom w:val="single" w:sz="4" w:space="0" w:color="auto"/>
              <w:right w:val="single" w:sz="4" w:space="0" w:color="000000"/>
            </w:tcBorders>
          </w:tcPr>
          <w:p w:rsidR="00EC74CE" w:rsidRPr="00A07B5E" w:rsidRDefault="00EC74CE" w:rsidP="00574D20">
            <w:pPr>
              <w:rPr>
                <w:rFonts w:ascii="Times New Roman CYR" w:hAnsi="Times New Roman CYR" w:cs="Times New Roman CYR"/>
                <w:lang w:eastAsia="en-US"/>
              </w:rPr>
            </w:pPr>
            <w:r w:rsidRPr="00A07B5E">
              <w:rPr>
                <w:rFonts w:ascii="Times New Roman CYR" w:hAnsi="Times New Roman CYR" w:cs="Times New Roman CYR"/>
              </w:rPr>
              <w:t>организации труда) в среднегодовом исчислении, %</w:t>
            </w:r>
          </w:p>
        </w:tc>
        <w:tc>
          <w:tcPr>
            <w:tcW w:w="6698" w:type="dxa"/>
            <w:tcBorders>
              <w:top w:val="single" w:sz="4" w:space="0" w:color="000000"/>
              <w:left w:val="single" w:sz="4" w:space="0" w:color="000000"/>
              <w:bottom w:val="single" w:sz="4" w:space="0" w:color="auto"/>
            </w:tcBorders>
          </w:tcPr>
          <w:p w:rsidR="00EC74CE" w:rsidRPr="00A07B5E" w:rsidRDefault="00EC74CE" w:rsidP="00EC74CE">
            <w:pPr>
              <w:ind w:right="7"/>
              <w:jc w:val="both"/>
              <w:rPr>
                <w:rFonts w:ascii="Times New Roman CYR" w:hAnsi="Times New Roman CYR" w:cs="Times New Roman CYR"/>
              </w:rPr>
            </w:pPr>
            <w:r w:rsidRPr="00A07B5E">
              <w:rPr>
                <w:rFonts w:ascii="Times New Roman CYR" w:hAnsi="Times New Roman CYR" w:cs="Times New Roman CYR"/>
              </w:rPr>
              <w:t>среднегодовом исчислении (данные Росстата):</w:t>
            </w:r>
          </w:p>
          <w:p w:rsidR="00EC74CE" w:rsidRPr="00A07B5E" w:rsidRDefault="00EC74CE" w:rsidP="00574D20">
            <w:pPr>
              <w:ind w:right="7"/>
              <w:jc w:val="center"/>
            </w:pPr>
            <w:r w:rsidRPr="00A07B5E">
              <w:t>Ур.общ.без. = Чис.общ.без. / Эак.нас. × 100, где</w:t>
            </w:r>
          </w:p>
          <w:p w:rsidR="00EC74CE" w:rsidRPr="00A07B5E" w:rsidRDefault="00EC74CE" w:rsidP="00AD0F49">
            <w:pPr>
              <w:ind w:right="7"/>
              <w:jc w:val="both"/>
            </w:pPr>
            <w:r w:rsidRPr="00A07B5E">
              <w:t>Ур.общ.без. – уровень безработицы (по методологии Международной организации труда);</w:t>
            </w:r>
          </w:p>
          <w:p w:rsidR="00EC74CE" w:rsidRPr="00A07B5E" w:rsidRDefault="00EC74CE" w:rsidP="00AD0F49">
            <w:pPr>
              <w:ind w:right="7"/>
              <w:jc w:val="both"/>
            </w:pPr>
            <w:r w:rsidRPr="00A07B5E">
              <w:t>Чис.общ.без. – общая численность безработных. Согласно стандартным определениям занятости и безработицы, рекомендованным МОТ (лица в возрасте от 15 до 72 лет, включая учащихся, студентов, пенсионеров и инвалидов, если они занимались поиском работы и были готовы приступить к ней);</w:t>
            </w:r>
          </w:p>
          <w:p w:rsidR="00EC74CE" w:rsidRPr="00A07B5E" w:rsidRDefault="00EC74CE" w:rsidP="00AD0F49">
            <w:pPr>
              <w:ind w:right="7"/>
              <w:jc w:val="both"/>
              <w:rPr>
                <w:rFonts w:ascii="Times New Roman CYR" w:hAnsi="Times New Roman CYR" w:cs="Times New Roman CYR"/>
                <w:lang w:eastAsia="en-US"/>
              </w:rPr>
            </w:pPr>
            <w:r w:rsidRPr="00A07B5E">
              <w:t>Эак.нас.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w:t>
            </w:r>
          </w:p>
        </w:tc>
      </w:tr>
      <w:tr w:rsidR="00EC74CE" w:rsidRPr="00A07B5E" w:rsidTr="00AD0F49">
        <w:trPr>
          <w:trHeight w:val="2205"/>
        </w:trPr>
        <w:tc>
          <w:tcPr>
            <w:tcW w:w="540" w:type="dxa"/>
            <w:tcBorders>
              <w:top w:val="single" w:sz="4" w:space="0" w:color="auto"/>
              <w:bottom w:val="single" w:sz="4" w:space="0" w:color="auto"/>
              <w:right w:val="single" w:sz="4" w:space="0" w:color="000000"/>
            </w:tcBorders>
          </w:tcPr>
          <w:p w:rsidR="00EC74CE" w:rsidRPr="00A07B5E" w:rsidRDefault="00EC74CE" w:rsidP="00574D20">
            <w:pPr>
              <w:jc w:val="center"/>
            </w:pPr>
            <w:r w:rsidRPr="00A07B5E">
              <w:t>2.</w:t>
            </w:r>
          </w:p>
        </w:tc>
        <w:tc>
          <w:tcPr>
            <w:tcW w:w="2968" w:type="dxa"/>
            <w:gridSpan w:val="3"/>
            <w:tcBorders>
              <w:top w:val="single" w:sz="4" w:space="0" w:color="auto"/>
              <w:left w:val="single" w:sz="4" w:space="0" w:color="000000"/>
              <w:bottom w:val="single" w:sz="4" w:space="0" w:color="auto"/>
              <w:right w:val="single" w:sz="4" w:space="0" w:color="000000"/>
            </w:tcBorders>
          </w:tcPr>
          <w:p w:rsidR="00EC74CE" w:rsidRPr="00A07B5E" w:rsidRDefault="00EC74CE" w:rsidP="00574D20">
            <w:r w:rsidRPr="00A07B5E">
              <w:t>Уровень регистрируемой безработицы в  среднегодовом исчислении, %</w:t>
            </w:r>
          </w:p>
        </w:tc>
        <w:tc>
          <w:tcPr>
            <w:tcW w:w="6698" w:type="dxa"/>
            <w:tcBorders>
              <w:top w:val="single" w:sz="4" w:space="0" w:color="auto"/>
              <w:left w:val="single" w:sz="4" w:space="0" w:color="000000"/>
              <w:bottom w:val="single" w:sz="4" w:space="0" w:color="auto"/>
            </w:tcBorders>
          </w:tcPr>
          <w:p w:rsidR="00EC74CE" w:rsidRPr="00A07B5E" w:rsidRDefault="00EC74CE" w:rsidP="008D69D5">
            <w:pPr>
              <w:ind w:right="7"/>
              <w:jc w:val="center"/>
            </w:pPr>
            <w:r w:rsidRPr="00A07B5E">
              <w:t>Ур.рег.без. =  Чис.рег.без. / Эак.нас. × 100, где</w:t>
            </w:r>
          </w:p>
          <w:p w:rsidR="00EC74CE" w:rsidRPr="00A07B5E" w:rsidRDefault="00EC74CE" w:rsidP="008D69D5">
            <w:pPr>
              <w:ind w:right="7"/>
              <w:jc w:val="both"/>
            </w:pPr>
            <w:r w:rsidRPr="00A07B5E">
              <w:t>Ур.рег.без. – уровень регистрируемой безработицы;</w:t>
            </w:r>
          </w:p>
          <w:p w:rsidR="00EC74CE" w:rsidRPr="00A07B5E" w:rsidRDefault="00EC74CE" w:rsidP="008D69D5">
            <w:pPr>
              <w:tabs>
                <w:tab w:val="left" w:pos="5007"/>
              </w:tabs>
              <w:ind w:right="7"/>
              <w:jc w:val="both"/>
            </w:pPr>
            <w:r w:rsidRPr="00A07B5E">
              <w:t xml:space="preserve">Чис.рег.без. – численность безработных граждан, состоящих на учете в службе занятости, на конец отчетного периода. Форма Росстата 1-Т </w:t>
            </w:r>
            <w:r w:rsidRPr="00A07B5E">
              <w:rPr>
                <w:sz w:val="23"/>
                <w:szCs w:val="23"/>
              </w:rPr>
              <w:t>(трудоустройство)</w:t>
            </w:r>
            <w:r w:rsidRPr="00A07B5E">
              <w:t xml:space="preserve"> срочная «Сведения о содействии занятости граждан»: стр. 37, гр.1;</w:t>
            </w:r>
          </w:p>
          <w:p w:rsidR="00EC74CE" w:rsidRPr="00A07B5E" w:rsidRDefault="00EC74CE" w:rsidP="008D69D5">
            <w:pPr>
              <w:tabs>
                <w:tab w:val="left" w:pos="5007"/>
              </w:tabs>
              <w:ind w:right="7"/>
              <w:jc w:val="both"/>
            </w:pPr>
            <w:r w:rsidRPr="00A07B5E">
              <w:t>Эак.нас.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 (данные Росстата).</w:t>
            </w:r>
          </w:p>
          <w:p w:rsidR="00EC74CE" w:rsidRPr="00A07B5E" w:rsidRDefault="00EC74CE" w:rsidP="00712109">
            <w:pPr>
              <w:ind w:right="7"/>
              <w:jc w:val="both"/>
            </w:pPr>
            <w:r w:rsidRPr="00A07B5E">
              <w:t>Среднегодовое исчисление уровня регистрируемой безработицы определяется как отношение среднемесячной численности граждан, зарегистрированных в органах службы занятости в качестве безработных, к численности экономически активного населения</w:t>
            </w:r>
          </w:p>
        </w:tc>
      </w:tr>
      <w:tr w:rsidR="00EC74CE" w:rsidRPr="00A07B5E" w:rsidTr="00AD0F49">
        <w:trPr>
          <w:trHeight w:val="493"/>
        </w:trPr>
        <w:tc>
          <w:tcPr>
            <w:tcW w:w="540" w:type="dxa"/>
            <w:tcBorders>
              <w:top w:val="single" w:sz="4" w:space="0" w:color="000000"/>
              <w:bottom w:val="single" w:sz="4" w:space="0" w:color="auto"/>
              <w:right w:val="single" w:sz="4" w:space="0" w:color="000000"/>
            </w:tcBorders>
          </w:tcPr>
          <w:p w:rsidR="00EC74CE" w:rsidRPr="00A07B5E" w:rsidRDefault="00EC74CE" w:rsidP="00574D20">
            <w:pPr>
              <w:jc w:val="center"/>
            </w:pPr>
            <w:r w:rsidRPr="00A07B5E">
              <w:t>3.</w:t>
            </w:r>
          </w:p>
        </w:tc>
        <w:tc>
          <w:tcPr>
            <w:tcW w:w="2968" w:type="dxa"/>
            <w:gridSpan w:val="3"/>
            <w:tcBorders>
              <w:top w:val="single" w:sz="4" w:space="0" w:color="000000"/>
              <w:left w:val="single" w:sz="4" w:space="0" w:color="000000"/>
              <w:bottom w:val="single" w:sz="4" w:space="0" w:color="auto"/>
              <w:right w:val="single" w:sz="4" w:space="0" w:color="000000"/>
            </w:tcBorders>
          </w:tcPr>
          <w:p w:rsidR="00EC74CE" w:rsidRPr="00A07B5E" w:rsidRDefault="00EC74CE" w:rsidP="00574D20">
            <w:r w:rsidRPr="00A07B5E">
              <w:t>Количество незанятых граждан, зарегистриро-ванных в расчете на одну вакансию, в  среднегодовом исчислении, человек/вакансию</w:t>
            </w:r>
          </w:p>
        </w:tc>
        <w:tc>
          <w:tcPr>
            <w:tcW w:w="6698" w:type="dxa"/>
            <w:tcBorders>
              <w:top w:val="single" w:sz="4" w:space="0" w:color="000000"/>
              <w:left w:val="single" w:sz="4" w:space="0" w:color="000000"/>
              <w:bottom w:val="single" w:sz="4" w:space="0" w:color="auto"/>
            </w:tcBorders>
          </w:tcPr>
          <w:p w:rsidR="00EC74CE" w:rsidRPr="00A07B5E" w:rsidRDefault="00EC74CE" w:rsidP="00712109">
            <w:pPr>
              <w:ind w:right="7"/>
              <w:jc w:val="center"/>
              <w:rPr>
                <w:lang w:eastAsia="en-US"/>
              </w:rPr>
            </w:pPr>
            <w:r w:rsidRPr="00A07B5E">
              <w:t>Кн. = Чн. / Вак., где</w:t>
            </w:r>
          </w:p>
          <w:p w:rsidR="00EC74CE" w:rsidRPr="00A07B5E" w:rsidRDefault="00EC74CE" w:rsidP="00712109">
            <w:pPr>
              <w:ind w:right="7"/>
              <w:jc w:val="both"/>
            </w:pPr>
            <w:r w:rsidRPr="00A07B5E">
              <w:t>Кн. – коэффициент напряженности на рынке труда;</w:t>
            </w:r>
          </w:p>
          <w:p w:rsidR="00EC74CE" w:rsidRPr="00A07B5E" w:rsidRDefault="00EC74CE" w:rsidP="00712109">
            <w:pPr>
              <w:ind w:right="7"/>
              <w:jc w:val="both"/>
            </w:pPr>
            <w:r w:rsidRPr="00A07B5E">
              <w:t>Чн. – численность незанятых граждан, обратившихся за содействием в поиске подходящей работы (на конец отчетного периода). Форма Росстата 1-Т (трудоустройство) срочная «Сведения о содействии занятости граждан»: стр. 36, гр.1;</w:t>
            </w:r>
          </w:p>
          <w:p w:rsidR="00EC74CE" w:rsidRPr="00A07B5E" w:rsidRDefault="00EC74CE" w:rsidP="00026D92">
            <w:pPr>
              <w:ind w:right="7"/>
              <w:jc w:val="both"/>
              <w:rPr>
                <w:lang w:eastAsia="en-US"/>
              </w:rPr>
            </w:pPr>
            <w:r w:rsidRPr="00A07B5E">
              <w:t xml:space="preserve">Вак. – заявленная работодателями потребность в работниках (на конец отчетного периода). Форма Росстата 1-Т (трудоустройство) срочная «Сведения о содействии занятости граждан»: стр. 51, гр.1. </w:t>
            </w:r>
          </w:p>
          <w:p w:rsidR="00EC74CE" w:rsidRPr="00A07B5E" w:rsidRDefault="00EC74CE" w:rsidP="00026D92">
            <w:pPr>
              <w:ind w:right="7"/>
            </w:pPr>
            <w:r w:rsidRPr="00A07B5E">
              <w:t>Среднегодовое исчисление определяется как среднеарифмети-ческое значение коэффициента напряженности по состоянию на конец каждого месяца в отчетном периоде</w:t>
            </w:r>
          </w:p>
        </w:tc>
      </w:tr>
      <w:tr w:rsidR="00EC74CE" w:rsidRPr="00A07B5E" w:rsidTr="00916EDF">
        <w:trPr>
          <w:trHeight w:val="493"/>
        </w:trPr>
        <w:tc>
          <w:tcPr>
            <w:tcW w:w="10206" w:type="dxa"/>
            <w:gridSpan w:val="5"/>
            <w:tcBorders>
              <w:top w:val="single" w:sz="4" w:space="0" w:color="000000"/>
              <w:bottom w:val="single" w:sz="4" w:space="0" w:color="auto"/>
            </w:tcBorders>
          </w:tcPr>
          <w:p w:rsidR="00EC74CE" w:rsidRPr="00A07B5E" w:rsidRDefault="00EC74CE" w:rsidP="00712109">
            <w:pPr>
              <w:ind w:right="7"/>
              <w:jc w:val="center"/>
            </w:pPr>
            <w:r w:rsidRPr="00A07B5E">
              <w:rPr>
                <w:b/>
                <w:bCs/>
              </w:rPr>
              <w:t>Подпрограмма «Осуществление государственных полномочий в сфере содействия занятости населения»</w:t>
            </w:r>
          </w:p>
        </w:tc>
      </w:tr>
      <w:tr w:rsidR="00EC74CE" w:rsidRPr="00A07B5E" w:rsidTr="00EC74CE">
        <w:trPr>
          <w:trHeight w:val="1965"/>
        </w:trPr>
        <w:tc>
          <w:tcPr>
            <w:tcW w:w="540" w:type="dxa"/>
            <w:tcBorders>
              <w:top w:val="single" w:sz="4" w:space="0" w:color="auto"/>
              <w:bottom w:val="single" w:sz="4" w:space="0" w:color="auto"/>
              <w:right w:val="single" w:sz="4" w:space="0" w:color="000000"/>
            </w:tcBorders>
          </w:tcPr>
          <w:p w:rsidR="00EC74CE" w:rsidRPr="00A07B5E" w:rsidRDefault="00EC74CE" w:rsidP="00916EDF">
            <w:pPr>
              <w:jc w:val="center"/>
              <w:rPr>
                <w:lang w:eastAsia="en-US"/>
              </w:rPr>
            </w:pPr>
            <w:r w:rsidRPr="00A07B5E">
              <w:t>4.</w:t>
            </w:r>
          </w:p>
        </w:tc>
        <w:tc>
          <w:tcPr>
            <w:tcW w:w="2862" w:type="dxa"/>
            <w:gridSpan w:val="2"/>
            <w:tcBorders>
              <w:top w:val="single" w:sz="4" w:space="0" w:color="auto"/>
              <w:left w:val="single" w:sz="4" w:space="0" w:color="000000"/>
              <w:bottom w:val="single" w:sz="4" w:space="0" w:color="auto"/>
              <w:right w:val="single" w:sz="4" w:space="0" w:color="000000"/>
            </w:tcBorders>
          </w:tcPr>
          <w:p w:rsidR="00EC74CE" w:rsidRPr="00A07B5E" w:rsidRDefault="00EC74CE" w:rsidP="00916EDF">
            <w:pPr>
              <w:rPr>
                <w:lang w:eastAsia="en-US"/>
              </w:rPr>
            </w:pPr>
            <w:r w:rsidRPr="00A07B5E">
              <w:t>Уровень трудоустройства граждан, обратившихся в службу занятости за содействием в поиске подходящей работы, %</w:t>
            </w:r>
          </w:p>
          <w:p w:rsidR="00EC74CE" w:rsidRPr="00A07B5E" w:rsidRDefault="00EC74CE" w:rsidP="00916EDF"/>
          <w:p w:rsidR="00EC74CE" w:rsidRPr="00A07B5E" w:rsidRDefault="00EC74CE" w:rsidP="00916EDF">
            <w:pPr>
              <w:rPr>
                <w:lang w:eastAsia="en-US"/>
              </w:rPr>
            </w:pPr>
          </w:p>
        </w:tc>
        <w:tc>
          <w:tcPr>
            <w:tcW w:w="6804" w:type="dxa"/>
            <w:gridSpan w:val="2"/>
            <w:tcBorders>
              <w:top w:val="single" w:sz="4" w:space="0" w:color="auto"/>
              <w:left w:val="single" w:sz="4" w:space="0" w:color="000000"/>
              <w:bottom w:val="single" w:sz="4" w:space="0" w:color="auto"/>
            </w:tcBorders>
          </w:tcPr>
          <w:p w:rsidR="00EC74CE" w:rsidRPr="00A07B5E" w:rsidRDefault="00EC74CE" w:rsidP="00EC74CE">
            <w:pPr>
              <w:jc w:val="center"/>
              <w:rPr>
                <w:lang w:eastAsia="en-US"/>
              </w:rPr>
            </w:pPr>
            <w:r w:rsidRPr="00A07B5E">
              <w:t>Ур.тр.гр. = Чтр.гр. / Чобр.гр. × 100, где</w:t>
            </w:r>
          </w:p>
          <w:p w:rsidR="00EC74CE" w:rsidRPr="00A07B5E" w:rsidRDefault="00EC74CE" w:rsidP="00EC74CE">
            <w:pPr>
              <w:tabs>
                <w:tab w:val="left" w:pos="4789"/>
              </w:tabs>
              <w:jc w:val="both"/>
            </w:pPr>
            <w:r w:rsidRPr="00A07B5E">
              <w:t>Ур.тр.гр. – уровень трудоустройства граждан, обратившихся в службу занятости за содействием в поиске подходящей работы;</w:t>
            </w:r>
          </w:p>
          <w:p w:rsidR="00EC74CE" w:rsidRPr="00A07B5E" w:rsidRDefault="00EC74CE" w:rsidP="00EC74CE">
            <w:pPr>
              <w:tabs>
                <w:tab w:val="left" w:pos="4789"/>
              </w:tabs>
              <w:jc w:val="both"/>
              <w:rPr>
                <w:b/>
                <w:bCs/>
              </w:rPr>
            </w:pPr>
            <w:r w:rsidRPr="00A07B5E">
              <w:t>Чтр.гр. – численность трудоустроенных граждан, ищущих работу, за отчетный период.</w:t>
            </w:r>
            <w:r w:rsidRPr="00A07B5E">
              <w:rPr>
                <w:rFonts w:ascii="Times New Roman CYR" w:hAnsi="Times New Roman CYR" w:cs="Times New Roman CYR"/>
              </w:rPr>
              <w:t xml:space="preserve"> Форма Росстата № 2-Т (трудоустройство) «Сведения о предоставлении государственных услуг в области содействия занятости</w:t>
            </w:r>
          </w:p>
        </w:tc>
      </w:tr>
      <w:tr w:rsidR="00EC74CE" w:rsidRPr="00A07B5E" w:rsidTr="00EC74CE">
        <w:trPr>
          <w:trHeight w:val="264"/>
        </w:trPr>
        <w:tc>
          <w:tcPr>
            <w:tcW w:w="540" w:type="dxa"/>
            <w:tcBorders>
              <w:top w:val="single" w:sz="4" w:space="0" w:color="auto"/>
              <w:left w:val="single" w:sz="4" w:space="0" w:color="auto"/>
              <w:bottom w:val="single" w:sz="4" w:space="0" w:color="auto"/>
              <w:right w:val="single" w:sz="4" w:space="0" w:color="auto"/>
            </w:tcBorders>
          </w:tcPr>
          <w:p w:rsidR="00EC74CE" w:rsidRPr="00A07B5E" w:rsidRDefault="00EC74CE" w:rsidP="00AD0F49">
            <w:pPr>
              <w:jc w:val="center"/>
              <w:rPr>
                <w:sz w:val="20"/>
                <w:szCs w:val="20"/>
              </w:rPr>
            </w:pPr>
            <w:r w:rsidRPr="00A07B5E">
              <w:rPr>
                <w:sz w:val="20"/>
                <w:szCs w:val="20"/>
              </w:rPr>
              <w:lastRenderedPageBreak/>
              <w:t>1</w:t>
            </w:r>
          </w:p>
        </w:tc>
        <w:tc>
          <w:tcPr>
            <w:tcW w:w="2862" w:type="dxa"/>
            <w:gridSpan w:val="2"/>
            <w:tcBorders>
              <w:top w:val="single" w:sz="4" w:space="0" w:color="auto"/>
              <w:left w:val="single" w:sz="4" w:space="0" w:color="auto"/>
              <w:bottom w:val="single" w:sz="4" w:space="0" w:color="auto"/>
              <w:right w:val="single" w:sz="4" w:space="0" w:color="auto"/>
            </w:tcBorders>
          </w:tcPr>
          <w:p w:rsidR="00EC74CE" w:rsidRPr="00A07B5E" w:rsidRDefault="00EC74CE" w:rsidP="00AD0F49">
            <w:pPr>
              <w:jc w:val="center"/>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6804" w:type="dxa"/>
            <w:gridSpan w:val="2"/>
            <w:tcBorders>
              <w:top w:val="single" w:sz="4" w:space="0" w:color="auto"/>
              <w:left w:val="single" w:sz="4" w:space="0" w:color="auto"/>
              <w:bottom w:val="single" w:sz="4" w:space="0" w:color="auto"/>
              <w:right w:val="single" w:sz="4" w:space="0" w:color="auto"/>
            </w:tcBorders>
          </w:tcPr>
          <w:p w:rsidR="00EC74CE" w:rsidRPr="00A07B5E" w:rsidRDefault="00EC74CE" w:rsidP="00AD0F49">
            <w:pPr>
              <w:jc w:val="center"/>
              <w:rPr>
                <w:rFonts w:ascii="Times New Roman CYR" w:hAnsi="Times New Roman CYR" w:cs="Times New Roman CYR"/>
                <w:sz w:val="20"/>
                <w:szCs w:val="20"/>
              </w:rPr>
            </w:pPr>
            <w:r w:rsidRPr="00A07B5E">
              <w:rPr>
                <w:rFonts w:ascii="Times New Roman CYR" w:hAnsi="Times New Roman CYR" w:cs="Times New Roman CYR"/>
                <w:sz w:val="20"/>
                <w:szCs w:val="20"/>
              </w:rPr>
              <w:t>3</w:t>
            </w:r>
          </w:p>
        </w:tc>
      </w:tr>
      <w:tr w:rsidR="00EC74CE" w:rsidRPr="00A07B5E" w:rsidTr="00EC74CE">
        <w:trPr>
          <w:trHeight w:val="2686"/>
        </w:trPr>
        <w:tc>
          <w:tcPr>
            <w:tcW w:w="540" w:type="dxa"/>
            <w:tcBorders>
              <w:top w:val="single" w:sz="4" w:space="0" w:color="auto"/>
              <w:bottom w:val="single" w:sz="4" w:space="0" w:color="auto"/>
              <w:right w:val="single" w:sz="4" w:space="0" w:color="000000"/>
            </w:tcBorders>
          </w:tcPr>
          <w:p w:rsidR="00EC74CE" w:rsidRPr="00A07B5E" w:rsidRDefault="00EC74CE" w:rsidP="00574D20">
            <w:pPr>
              <w:jc w:val="center"/>
              <w:rPr>
                <w:lang w:eastAsia="en-US"/>
              </w:rPr>
            </w:pPr>
          </w:p>
        </w:tc>
        <w:tc>
          <w:tcPr>
            <w:tcW w:w="2862" w:type="dxa"/>
            <w:gridSpan w:val="2"/>
            <w:tcBorders>
              <w:top w:val="single" w:sz="4" w:space="0" w:color="auto"/>
              <w:left w:val="single" w:sz="4" w:space="0" w:color="000000"/>
              <w:bottom w:val="single" w:sz="4" w:space="0" w:color="auto"/>
              <w:right w:val="single" w:sz="4" w:space="0" w:color="000000"/>
            </w:tcBorders>
          </w:tcPr>
          <w:p w:rsidR="00EC74CE" w:rsidRPr="00A07B5E" w:rsidRDefault="00EC74CE" w:rsidP="00574D20">
            <w:pPr>
              <w:rPr>
                <w:lang w:eastAsia="en-US"/>
              </w:rPr>
            </w:pPr>
          </w:p>
        </w:tc>
        <w:tc>
          <w:tcPr>
            <w:tcW w:w="6804" w:type="dxa"/>
            <w:gridSpan w:val="2"/>
            <w:tcBorders>
              <w:top w:val="single" w:sz="4" w:space="0" w:color="auto"/>
              <w:left w:val="single" w:sz="4" w:space="0" w:color="000000"/>
              <w:bottom w:val="single" w:sz="4" w:space="0" w:color="auto"/>
            </w:tcBorders>
          </w:tcPr>
          <w:p w:rsidR="00EC74CE" w:rsidRPr="00A07B5E" w:rsidRDefault="00EC74CE" w:rsidP="00574D20">
            <w:pPr>
              <w:jc w:val="both"/>
            </w:pPr>
            <w:r w:rsidRPr="00A07B5E">
              <w:rPr>
                <w:rFonts w:ascii="Times New Roman CYR" w:hAnsi="Times New Roman CYR" w:cs="Times New Roman CYR"/>
              </w:rPr>
              <w:t>населения»: раздел I, стр.01, гр. 4</w:t>
            </w:r>
            <w:r w:rsidRPr="00A07B5E">
              <w:t>;</w:t>
            </w:r>
          </w:p>
          <w:p w:rsidR="00EC74CE" w:rsidRPr="00A07B5E" w:rsidRDefault="00EC74CE" w:rsidP="00574D20">
            <w:pPr>
              <w:jc w:val="both"/>
              <w:rPr>
                <w:lang w:eastAsia="en-US"/>
              </w:rPr>
            </w:pPr>
            <w:r w:rsidRPr="00A07B5E">
              <w:t>Чобр.гр. –  численность граждан, обратившихся в службу занятости за содействием в поиске подходящей работы (на начало года, а также поставленные на учет в течение  отчетного периода).</w:t>
            </w:r>
            <w:r w:rsidRPr="00A07B5E">
              <w:rPr>
                <w:rFonts w:ascii="Times New Roman CYR" w:hAnsi="Times New Roman CYR" w:cs="Times New Roman CYR"/>
              </w:rPr>
              <w:t>Форма Росстата № 2-Т (трудоустройство) «Сведения о предоставлении государственных услуг в области содействия занятости населения»: раздел I, стр.01, гр.1, а также форма Росстата № 2-Т (трудоустройство) «Сведения о предоставлении государственных услуг в области содействия занятости населения»: раздел I, стр.01, гр.2</w:t>
            </w:r>
          </w:p>
        </w:tc>
      </w:tr>
      <w:tr w:rsidR="00EC74CE" w:rsidRPr="00A07B5E" w:rsidTr="004A4598">
        <w:trPr>
          <w:trHeight w:val="4426"/>
        </w:trPr>
        <w:tc>
          <w:tcPr>
            <w:tcW w:w="540" w:type="dxa"/>
            <w:tcBorders>
              <w:top w:val="single" w:sz="4" w:space="0" w:color="auto"/>
              <w:right w:val="single" w:sz="4" w:space="0" w:color="000000"/>
            </w:tcBorders>
          </w:tcPr>
          <w:p w:rsidR="00EC74CE" w:rsidRPr="00A07B5E" w:rsidRDefault="00EC74CE" w:rsidP="00574D20">
            <w:pPr>
              <w:jc w:val="center"/>
              <w:rPr>
                <w:lang w:eastAsia="en-US"/>
              </w:rPr>
            </w:pPr>
            <w:r w:rsidRPr="00A07B5E">
              <w:t>5.</w:t>
            </w:r>
          </w:p>
        </w:tc>
        <w:tc>
          <w:tcPr>
            <w:tcW w:w="2862" w:type="dxa"/>
            <w:gridSpan w:val="2"/>
            <w:tcBorders>
              <w:top w:val="single" w:sz="4" w:space="0" w:color="auto"/>
              <w:left w:val="single" w:sz="4" w:space="0" w:color="000000"/>
              <w:bottom w:val="single" w:sz="4" w:space="0" w:color="auto"/>
              <w:right w:val="single" w:sz="4" w:space="0" w:color="000000"/>
            </w:tcBorders>
          </w:tcPr>
          <w:p w:rsidR="00EC74CE" w:rsidRPr="00A07B5E" w:rsidRDefault="00EC74CE" w:rsidP="008D69D5">
            <w:r w:rsidRPr="00A07B5E">
              <w:t xml:space="preserve">Доля трудоустроенных граждан, относящихся к категории инвалидов, в </w:t>
            </w:r>
          </w:p>
          <w:p w:rsidR="00EC74CE" w:rsidRPr="00A07B5E" w:rsidRDefault="00EC74CE" w:rsidP="00F222C2">
            <w:pPr>
              <w:rPr>
                <w:lang w:eastAsia="en-US"/>
              </w:rPr>
            </w:pPr>
            <w:r w:rsidRPr="00A07B5E">
              <w:t>общей численности граждан, относящихся к категории инвалидов, обратившихся за содей-ствием вгосударствен-ные учреждения занятости с целью поиска подходящей работы, %</w:t>
            </w:r>
          </w:p>
        </w:tc>
        <w:tc>
          <w:tcPr>
            <w:tcW w:w="6804" w:type="dxa"/>
            <w:gridSpan w:val="2"/>
            <w:tcBorders>
              <w:top w:val="single" w:sz="4" w:space="0" w:color="auto"/>
              <w:left w:val="single" w:sz="4" w:space="0" w:color="000000"/>
              <w:bottom w:val="single" w:sz="4" w:space="0" w:color="auto"/>
            </w:tcBorders>
          </w:tcPr>
          <w:p w:rsidR="00EC74CE" w:rsidRPr="00A07B5E" w:rsidRDefault="00EC74CE" w:rsidP="00574D20">
            <w:pPr>
              <w:ind w:right="7"/>
              <w:jc w:val="center"/>
              <w:rPr>
                <w:lang w:eastAsia="en-US"/>
              </w:rPr>
            </w:pPr>
            <w:r w:rsidRPr="00A07B5E">
              <w:t>ДтрИ = Ч трИ / Ч обрИ × 100, где</w:t>
            </w:r>
          </w:p>
          <w:p w:rsidR="00EC74CE" w:rsidRPr="00A07B5E" w:rsidRDefault="00EC74CE" w:rsidP="00AD0F49">
            <w:pPr>
              <w:ind w:right="7"/>
              <w:jc w:val="both"/>
              <w:rPr>
                <w:lang w:eastAsia="en-US"/>
              </w:rPr>
            </w:pPr>
            <w:r w:rsidRPr="00A07B5E">
              <w:rPr>
                <w:lang w:eastAsia="en-US"/>
              </w:rPr>
              <w:t xml:space="preserve">ДтрИ  -  доля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населения c целью поиска подходящей работы;              </w:t>
            </w:r>
          </w:p>
          <w:p w:rsidR="00EC74CE" w:rsidRPr="00A07B5E" w:rsidRDefault="00EC74CE" w:rsidP="002145FF">
            <w:pPr>
              <w:pStyle w:val="ConsPlusCell"/>
              <w:ind w:left="-33" w:right="33"/>
              <w:jc w:val="both"/>
              <w:rPr>
                <w:sz w:val="24"/>
                <w:szCs w:val="24"/>
              </w:rPr>
            </w:pPr>
            <w:r w:rsidRPr="00A07B5E">
              <w:rPr>
                <w:sz w:val="24"/>
                <w:szCs w:val="24"/>
                <w:lang w:eastAsia="en-US"/>
              </w:rPr>
              <w:t>ЧтрИ - численность инвалидов, трудоустроенных при содействии службы занятости населения. Форма Росстата № 2-Т (трудоустройство) «Сведения о предоставлении государствен ных услуг в области содействия занятости населения»: раздел I, стр.25, гр. 4;</w:t>
            </w:r>
            <w:r w:rsidRPr="00A07B5E">
              <w:rPr>
                <w:sz w:val="24"/>
                <w:szCs w:val="24"/>
              </w:rPr>
              <w:t xml:space="preserve">Ч обрИ -  численность инвалидов, обратившихся в </w:t>
            </w:r>
            <w:r w:rsidRPr="00A07B5E">
              <w:rPr>
                <w:sz w:val="24"/>
                <w:szCs w:val="24"/>
                <w:lang w:eastAsia="en-US"/>
              </w:rPr>
              <w:t>органы службы занятости населения</w:t>
            </w:r>
            <w:r w:rsidRPr="00A07B5E">
              <w:rPr>
                <w:sz w:val="24"/>
                <w:szCs w:val="24"/>
              </w:rPr>
              <w:t xml:space="preserve"> с целью поиска подходящей работы. </w:t>
            </w:r>
            <w:r w:rsidRPr="00A07B5E">
              <w:rPr>
                <w:sz w:val="24"/>
                <w:szCs w:val="24"/>
                <w:lang w:eastAsia="en-US"/>
              </w:rPr>
              <w:t>Ведомственная форма № 2 «Сведения о содействии занятости гражданам органами службы занятости населения Смоленской области» «Состояло на учете»: стр. 28, гр.1.7</w:t>
            </w:r>
          </w:p>
        </w:tc>
      </w:tr>
      <w:tr w:rsidR="00EC74CE" w:rsidRPr="00A07B5E" w:rsidTr="00F222C2">
        <w:trPr>
          <w:trHeight w:val="6633"/>
        </w:trPr>
        <w:tc>
          <w:tcPr>
            <w:tcW w:w="540" w:type="dxa"/>
            <w:tcBorders>
              <w:top w:val="single" w:sz="4" w:space="0" w:color="auto"/>
              <w:right w:val="single" w:sz="4" w:space="0" w:color="000000"/>
            </w:tcBorders>
          </w:tcPr>
          <w:p w:rsidR="00EC74CE" w:rsidRPr="00A07B5E" w:rsidRDefault="00EC74CE" w:rsidP="00574D20">
            <w:pPr>
              <w:jc w:val="center"/>
            </w:pPr>
            <w:r w:rsidRPr="00A07B5E">
              <w:t>6.</w:t>
            </w:r>
          </w:p>
        </w:tc>
        <w:tc>
          <w:tcPr>
            <w:tcW w:w="2862" w:type="dxa"/>
            <w:gridSpan w:val="2"/>
            <w:tcBorders>
              <w:top w:val="single" w:sz="4" w:space="0" w:color="auto"/>
              <w:left w:val="single" w:sz="4" w:space="0" w:color="000000"/>
              <w:bottom w:val="single" w:sz="4" w:space="0" w:color="auto"/>
              <w:right w:val="single" w:sz="4" w:space="0" w:color="000000"/>
            </w:tcBorders>
          </w:tcPr>
          <w:p w:rsidR="00EC74CE" w:rsidRPr="00A07B5E" w:rsidRDefault="00EC74CE" w:rsidP="00574D20">
            <w:r w:rsidRPr="00A07B5E">
              <w:t>Отношение численности безработных граждан, проходящих</w:t>
            </w:r>
          </w:p>
          <w:p w:rsidR="00EC74CE" w:rsidRPr="00A07B5E" w:rsidRDefault="00EC74CE" w:rsidP="00574D20">
            <w:r w:rsidRPr="00A07B5E">
              <w:t>профессиональное обучение и получающих 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 %</w:t>
            </w:r>
          </w:p>
        </w:tc>
        <w:tc>
          <w:tcPr>
            <w:tcW w:w="6804" w:type="dxa"/>
            <w:gridSpan w:val="2"/>
            <w:tcBorders>
              <w:top w:val="single" w:sz="4" w:space="0" w:color="auto"/>
              <w:left w:val="single" w:sz="4" w:space="0" w:color="000000"/>
              <w:bottom w:val="single" w:sz="4" w:space="0" w:color="auto"/>
            </w:tcBorders>
          </w:tcPr>
          <w:p w:rsidR="00EC74CE" w:rsidRPr="00A07B5E" w:rsidRDefault="00EC74CE" w:rsidP="00026D92">
            <w:pPr>
              <w:tabs>
                <w:tab w:val="left" w:pos="4977"/>
              </w:tabs>
              <w:ind w:right="180"/>
              <w:jc w:val="center"/>
              <w:rPr>
                <w:lang w:eastAsia="en-US"/>
              </w:rPr>
            </w:pPr>
            <w:r w:rsidRPr="00A07B5E">
              <w:t>Д бр. проф = Ч бр. проф / Чис.рег.без.ср. ×100, где</w:t>
            </w:r>
          </w:p>
          <w:p w:rsidR="00EC74CE" w:rsidRPr="00A07B5E" w:rsidRDefault="00EC74CE" w:rsidP="00AD0F49">
            <w:pPr>
              <w:tabs>
                <w:tab w:val="left" w:pos="4977"/>
              </w:tabs>
              <w:ind w:right="180"/>
              <w:jc w:val="both"/>
            </w:pPr>
            <w:r w:rsidRPr="00A07B5E">
              <w:t>Д бр.проф – о</w:t>
            </w:r>
            <w:r w:rsidRPr="00A07B5E">
              <w:rPr>
                <w:rFonts w:ascii="Times New Roman CYR" w:hAnsi="Times New Roman CYR" w:cs="Times New Roman CYR"/>
              </w:rPr>
              <w:t>тношение численности безработных граждан, проходящих профессиональное обучение и получающих</w:t>
            </w:r>
          </w:p>
          <w:p w:rsidR="00EC74CE" w:rsidRPr="00A07B5E" w:rsidRDefault="00EC74CE" w:rsidP="00AD0F49">
            <w:pPr>
              <w:tabs>
                <w:tab w:val="left" w:pos="4977"/>
              </w:tabs>
              <w:ind w:right="197"/>
              <w:jc w:val="both"/>
              <w:rPr>
                <w:rFonts w:ascii="Times New Roman CYR" w:hAnsi="Times New Roman CYR" w:cs="Times New Roman CYR"/>
              </w:rPr>
            </w:pPr>
            <w:r w:rsidRPr="00A07B5E">
              <w:rPr>
                <w:rFonts w:ascii="Times New Roman CYR" w:hAnsi="Times New Roman CYR" w:cs="Times New Roman CYR"/>
              </w:rPr>
              <w:t>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w:t>
            </w:r>
          </w:p>
          <w:p w:rsidR="00EC74CE" w:rsidRPr="00A07B5E" w:rsidRDefault="00EC74CE" w:rsidP="00026D92">
            <w:pPr>
              <w:tabs>
                <w:tab w:val="left" w:pos="4977"/>
              </w:tabs>
              <w:ind w:right="180"/>
              <w:jc w:val="both"/>
              <w:rPr>
                <w:rFonts w:ascii="Times New Roman CYR" w:hAnsi="Times New Roman CYR" w:cs="Times New Roman CYR"/>
                <w:lang w:eastAsia="en-US"/>
              </w:rPr>
            </w:pPr>
            <w:r w:rsidRPr="00A07B5E">
              <w:t xml:space="preserve">Ч бр. проф – </w:t>
            </w:r>
            <w:r w:rsidRPr="00A07B5E">
              <w:rPr>
                <w:rFonts w:ascii="Times New Roman CYR" w:hAnsi="Times New Roman CYR" w:cs="Times New Roman CYR"/>
              </w:rPr>
              <w:t xml:space="preserve">численность безработных граждан, проходящих профессиональное обучение и получающих дополнительное профессиональное образование. Форма Росстата № 2-Т (трудоустройство) «Сведения о предоставлении государственных услуг в области содействия занятости населения»: раздел VIII, стр.02, гр.2, форма Росстата № 2-Т (трудоустройство) «Сведения о предоставлении государственных услуг в области содействия занятости населения»: раздел VIII, стр.02, гр.9; </w:t>
            </w:r>
          </w:p>
          <w:p w:rsidR="00EC74CE" w:rsidRPr="00A07B5E" w:rsidRDefault="00EC74CE" w:rsidP="00026D92">
            <w:pPr>
              <w:ind w:right="7"/>
              <w:jc w:val="both"/>
              <w:rPr>
                <w:rFonts w:ascii="Times New Roman CYR" w:hAnsi="Times New Roman CYR" w:cs="Times New Roman CYR"/>
              </w:rPr>
            </w:pPr>
            <w:r w:rsidRPr="00A07B5E">
              <w:rPr>
                <w:rFonts w:ascii="Times New Roman CYR" w:hAnsi="Times New Roman CYR" w:cs="Times New Roman CYR"/>
              </w:rPr>
              <w:t>Чис.рег.без.ср. –  среднемесячная численность безработных граждан, состоящих на учете в службе занятости.  Среднемесячная численность граждан, зарегистрированных в органах службы занятости в качестве безработных, определяется как среднеарифметическое значение численности указанных граждан по состоянию на конец каждого месяца за отчетный период.  Форма Росстата 1-Т (трудоустройство) срочная «Сведения о содействии занятости граждан»: стр. 37, гр.1</w:t>
            </w:r>
          </w:p>
          <w:p w:rsidR="00EC74CE" w:rsidRPr="00A07B5E" w:rsidRDefault="00EC74CE" w:rsidP="00026D92">
            <w:pPr>
              <w:ind w:right="7"/>
              <w:jc w:val="both"/>
            </w:pPr>
          </w:p>
        </w:tc>
      </w:tr>
      <w:tr w:rsidR="00EC74CE" w:rsidRPr="00A07B5E" w:rsidTr="00AD0F49">
        <w:trPr>
          <w:trHeight w:val="268"/>
        </w:trPr>
        <w:tc>
          <w:tcPr>
            <w:tcW w:w="540" w:type="dxa"/>
            <w:tcBorders>
              <w:top w:val="single" w:sz="4" w:space="0" w:color="auto"/>
              <w:right w:val="single" w:sz="4" w:space="0" w:color="000000"/>
            </w:tcBorders>
          </w:tcPr>
          <w:p w:rsidR="00EC74CE" w:rsidRPr="00A07B5E" w:rsidRDefault="00EC74CE" w:rsidP="00AD0F49">
            <w:pPr>
              <w:jc w:val="center"/>
              <w:rPr>
                <w:sz w:val="20"/>
                <w:szCs w:val="20"/>
              </w:rPr>
            </w:pPr>
            <w:r w:rsidRPr="00A07B5E">
              <w:rPr>
                <w:sz w:val="20"/>
                <w:szCs w:val="20"/>
              </w:rPr>
              <w:lastRenderedPageBreak/>
              <w:t>1</w:t>
            </w:r>
          </w:p>
        </w:tc>
        <w:tc>
          <w:tcPr>
            <w:tcW w:w="2862" w:type="dxa"/>
            <w:gridSpan w:val="2"/>
            <w:tcBorders>
              <w:top w:val="single" w:sz="4" w:space="0" w:color="auto"/>
              <w:left w:val="single" w:sz="4" w:space="0" w:color="000000"/>
              <w:bottom w:val="single" w:sz="4" w:space="0" w:color="auto"/>
              <w:right w:val="single" w:sz="4" w:space="0" w:color="000000"/>
            </w:tcBorders>
          </w:tcPr>
          <w:p w:rsidR="00EC74CE" w:rsidRPr="00A07B5E" w:rsidRDefault="00EC74CE" w:rsidP="00AD0F49">
            <w:pPr>
              <w:jc w:val="center"/>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6804" w:type="dxa"/>
            <w:gridSpan w:val="2"/>
            <w:tcBorders>
              <w:top w:val="single" w:sz="4" w:space="0" w:color="auto"/>
              <w:left w:val="single" w:sz="4" w:space="0" w:color="000000"/>
              <w:bottom w:val="single" w:sz="4" w:space="0" w:color="auto"/>
            </w:tcBorders>
          </w:tcPr>
          <w:p w:rsidR="00EC74CE" w:rsidRPr="00A07B5E" w:rsidRDefault="00EC74CE" w:rsidP="00AD0F49">
            <w:pPr>
              <w:jc w:val="center"/>
              <w:rPr>
                <w:rFonts w:ascii="Times New Roman CYR" w:hAnsi="Times New Roman CYR" w:cs="Times New Roman CYR"/>
                <w:sz w:val="20"/>
                <w:szCs w:val="20"/>
              </w:rPr>
            </w:pPr>
            <w:r w:rsidRPr="00A07B5E">
              <w:rPr>
                <w:rFonts w:ascii="Times New Roman CYR" w:hAnsi="Times New Roman CYR" w:cs="Times New Roman CYR"/>
                <w:sz w:val="20"/>
                <w:szCs w:val="20"/>
              </w:rPr>
              <w:t>3</w:t>
            </w:r>
          </w:p>
        </w:tc>
      </w:tr>
      <w:tr w:rsidR="00EC74CE" w:rsidRPr="00A07B5E">
        <w:trPr>
          <w:trHeight w:val="218"/>
        </w:trPr>
        <w:tc>
          <w:tcPr>
            <w:tcW w:w="10206" w:type="dxa"/>
            <w:gridSpan w:val="5"/>
            <w:tcBorders>
              <w:top w:val="single" w:sz="4" w:space="0" w:color="000000"/>
              <w:bottom w:val="single" w:sz="4" w:space="0" w:color="000000"/>
            </w:tcBorders>
          </w:tcPr>
          <w:p w:rsidR="00EC74CE" w:rsidRPr="00A07B5E" w:rsidRDefault="00EC74CE" w:rsidP="00574D20">
            <w:pPr>
              <w:jc w:val="center"/>
              <w:rPr>
                <w:lang w:eastAsia="en-US"/>
              </w:rPr>
            </w:pPr>
            <w:r w:rsidRPr="00A07B5E">
              <w:rPr>
                <w:b/>
                <w:bCs/>
              </w:rPr>
              <w:t xml:space="preserve">Подпрограмма «Дополнительные меры по снижению напряженности на рынке труда Смоленской области» </w:t>
            </w:r>
          </w:p>
        </w:tc>
      </w:tr>
      <w:tr w:rsidR="00EC74CE" w:rsidRPr="00A07B5E">
        <w:trPr>
          <w:trHeight w:val="218"/>
        </w:trPr>
        <w:tc>
          <w:tcPr>
            <w:tcW w:w="540" w:type="dxa"/>
            <w:tcBorders>
              <w:top w:val="single" w:sz="4" w:space="0" w:color="000000"/>
              <w:bottom w:val="single" w:sz="4" w:space="0" w:color="000000"/>
              <w:right w:val="single" w:sz="4" w:space="0" w:color="000000"/>
            </w:tcBorders>
          </w:tcPr>
          <w:p w:rsidR="00EC74CE" w:rsidRPr="00A07B5E" w:rsidRDefault="00EC74CE" w:rsidP="00574D20">
            <w:pPr>
              <w:ind w:left="-187" w:right="-119"/>
              <w:jc w:val="center"/>
              <w:rPr>
                <w:lang w:eastAsia="en-US"/>
              </w:rPr>
            </w:pPr>
            <w:r w:rsidRPr="00A07B5E">
              <w:t>7.</w:t>
            </w:r>
          </w:p>
        </w:tc>
        <w:tc>
          <w:tcPr>
            <w:tcW w:w="2862" w:type="dxa"/>
            <w:gridSpan w:val="2"/>
            <w:tcBorders>
              <w:top w:val="single" w:sz="4" w:space="0" w:color="000000"/>
              <w:left w:val="single" w:sz="4" w:space="0" w:color="000000"/>
              <w:bottom w:val="single" w:sz="4" w:space="0" w:color="000000"/>
              <w:right w:val="single" w:sz="4" w:space="0" w:color="000000"/>
            </w:tcBorders>
          </w:tcPr>
          <w:p w:rsidR="00EC74CE" w:rsidRPr="00A07B5E" w:rsidRDefault="00EC74CE" w:rsidP="00574D20">
            <w:pPr>
              <w:ind w:right="-119"/>
              <w:rPr>
                <w:lang w:eastAsia="en-US"/>
              </w:rPr>
            </w:pPr>
            <w:r w:rsidRPr="00A07B5E">
              <w:t>Численность инвалидов, трудоустроенных на оборудованные (оснащен-ные) для них рабочие места</w:t>
            </w:r>
          </w:p>
        </w:tc>
        <w:tc>
          <w:tcPr>
            <w:tcW w:w="6804" w:type="dxa"/>
            <w:gridSpan w:val="2"/>
            <w:tcBorders>
              <w:top w:val="single" w:sz="4" w:space="0" w:color="000000"/>
              <w:left w:val="single" w:sz="4" w:space="0" w:color="000000"/>
              <w:bottom w:val="single" w:sz="4" w:space="0" w:color="000000"/>
            </w:tcBorders>
          </w:tcPr>
          <w:p w:rsidR="00EC74CE" w:rsidRPr="00A07B5E" w:rsidRDefault="00EC74CE" w:rsidP="00574D20">
            <w:pPr>
              <w:jc w:val="both"/>
              <w:rPr>
                <w:lang w:eastAsia="en-US"/>
              </w:rPr>
            </w:pPr>
            <w:r w:rsidRPr="00A07B5E">
              <w:rPr>
                <w:rFonts w:ascii="Times New Roman CYR" w:hAnsi="Times New Roman CYR" w:cs="Times New Roman CYR"/>
              </w:rPr>
              <w:t>форма Роструда 1-РПР-2014 «Отчет о достижении значений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2, гр. 3</w:t>
            </w:r>
          </w:p>
        </w:tc>
      </w:tr>
      <w:tr w:rsidR="00EC74CE" w:rsidRPr="00A07B5E" w:rsidTr="00AD0F49">
        <w:trPr>
          <w:trHeight w:val="2011"/>
        </w:trPr>
        <w:tc>
          <w:tcPr>
            <w:tcW w:w="540" w:type="dxa"/>
            <w:tcBorders>
              <w:top w:val="single" w:sz="4" w:space="0" w:color="000000"/>
              <w:bottom w:val="single" w:sz="4" w:space="0" w:color="000000"/>
              <w:right w:val="single" w:sz="4" w:space="0" w:color="000000"/>
            </w:tcBorders>
          </w:tcPr>
          <w:p w:rsidR="00EC74CE" w:rsidRPr="00A07B5E" w:rsidRDefault="00EC74CE" w:rsidP="00574D20">
            <w:pPr>
              <w:jc w:val="center"/>
              <w:rPr>
                <w:lang w:eastAsia="en-US"/>
              </w:rPr>
            </w:pPr>
            <w:r w:rsidRPr="00A07B5E">
              <w:t>8.</w:t>
            </w:r>
          </w:p>
        </w:tc>
        <w:tc>
          <w:tcPr>
            <w:tcW w:w="2862" w:type="dxa"/>
            <w:gridSpan w:val="2"/>
            <w:tcBorders>
              <w:top w:val="single" w:sz="4" w:space="0" w:color="000000"/>
              <w:left w:val="single" w:sz="4" w:space="0" w:color="000000"/>
              <w:bottom w:val="single" w:sz="4" w:space="0" w:color="000000"/>
              <w:right w:val="single" w:sz="4" w:space="0" w:color="000000"/>
            </w:tcBorders>
          </w:tcPr>
          <w:p w:rsidR="00EC74CE" w:rsidRPr="00A07B5E" w:rsidRDefault="00EC74CE" w:rsidP="00693A5F">
            <w:pPr>
              <w:ind w:right="-119"/>
            </w:pPr>
            <w:r w:rsidRPr="00A07B5E">
              <w:t xml:space="preserve">Отношение численности </w:t>
            </w:r>
          </w:p>
          <w:p w:rsidR="00EC74CE" w:rsidRPr="00A07B5E" w:rsidRDefault="00EC74CE" w:rsidP="00574D20">
            <w:pPr>
              <w:ind w:right="-119"/>
              <w:rPr>
                <w:lang w:eastAsia="en-US"/>
              </w:rPr>
            </w:pPr>
            <w:r w:rsidRPr="00A07B5E">
              <w:t>трудоустроенных инвалидов на оборудован-ные (оснащенные) для них рабочие места к общей численности инвалидов в трудоспособном возрасте</w:t>
            </w:r>
          </w:p>
        </w:tc>
        <w:tc>
          <w:tcPr>
            <w:tcW w:w="6804" w:type="dxa"/>
            <w:gridSpan w:val="2"/>
            <w:tcBorders>
              <w:top w:val="single" w:sz="4" w:space="0" w:color="000000"/>
              <w:left w:val="single" w:sz="4" w:space="0" w:color="000000"/>
              <w:bottom w:val="single" w:sz="4" w:space="0" w:color="000000"/>
            </w:tcBorders>
          </w:tcPr>
          <w:p w:rsidR="00EC74CE" w:rsidRPr="00A07B5E" w:rsidRDefault="00EC74CE" w:rsidP="00693A5F">
            <w:pPr>
              <w:jc w:val="both"/>
              <w:rPr>
                <w:rFonts w:ascii="Times New Roman CYR" w:hAnsi="Times New Roman CYR" w:cs="Times New Roman CYR"/>
              </w:rPr>
            </w:pPr>
            <w:r w:rsidRPr="00A07B5E">
              <w:rPr>
                <w:rFonts w:ascii="Times New Roman CYR" w:hAnsi="Times New Roman CYR" w:cs="Times New Roman CYR"/>
              </w:rPr>
              <w:t xml:space="preserve">форма Роструда 1-РПР-2014 «Отчет о достижении значений </w:t>
            </w:r>
          </w:p>
          <w:p w:rsidR="00EC74CE" w:rsidRPr="00A07B5E" w:rsidRDefault="00EC74CE" w:rsidP="00574D20">
            <w:pPr>
              <w:jc w:val="both"/>
              <w:rPr>
                <w:lang w:eastAsia="en-US"/>
              </w:rPr>
            </w:pPr>
            <w:r w:rsidRPr="00A07B5E">
              <w:rPr>
                <w:rFonts w:ascii="Times New Roman CYR" w:hAnsi="Times New Roman CYR" w:cs="Times New Roman CYR"/>
              </w:rPr>
              <w:t xml:space="preserve">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1, гр. 3</w:t>
            </w:r>
          </w:p>
        </w:tc>
      </w:tr>
      <w:tr w:rsidR="00EC74CE" w:rsidRPr="00A07B5E">
        <w:trPr>
          <w:trHeight w:val="218"/>
        </w:trPr>
        <w:tc>
          <w:tcPr>
            <w:tcW w:w="540" w:type="dxa"/>
            <w:tcBorders>
              <w:top w:val="single" w:sz="4" w:space="0" w:color="000000"/>
              <w:bottom w:val="single" w:sz="4" w:space="0" w:color="000000"/>
              <w:right w:val="single" w:sz="4" w:space="0" w:color="000000"/>
            </w:tcBorders>
          </w:tcPr>
          <w:p w:rsidR="00EC74CE" w:rsidRPr="00A07B5E" w:rsidRDefault="00EC74CE" w:rsidP="00574D20">
            <w:pPr>
              <w:jc w:val="center"/>
              <w:rPr>
                <w:lang w:eastAsia="en-US"/>
              </w:rPr>
            </w:pPr>
            <w:r w:rsidRPr="00A07B5E">
              <w:t>9.</w:t>
            </w:r>
          </w:p>
        </w:tc>
        <w:tc>
          <w:tcPr>
            <w:tcW w:w="2862" w:type="dxa"/>
            <w:gridSpan w:val="2"/>
            <w:tcBorders>
              <w:top w:val="single" w:sz="4" w:space="0" w:color="000000"/>
              <w:left w:val="single" w:sz="4" w:space="0" w:color="000000"/>
              <w:bottom w:val="single" w:sz="4" w:space="0" w:color="000000"/>
              <w:right w:val="single" w:sz="4" w:space="0" w:color="000000"/>
            </w:tcBorders>
          </w:tcPr>
          <w:p w:rsidR="00EC74CE" w:rsidRPr="00A07B5E" w:rsidRDefault="00EC74CE" w:rsidP="00574D20">
            <w:pPr>
              <w:ind w:right="-119"/>
              <w:rPr>
                <w:lang w:eastAsia="en-US"/>
              </w:rPr>
            </w:pPr>
            <w:r w:rsidRPr="00A07B5E">
              <w:t>Численность инвалидов, использующих кресла-коляски, трудоустроен-ных в 2014 году на обору-дованные  (оснащенные) для них рабочие места</w:t>
            </w:r>
          </w:p>
        </w:tc>
        <w:tc>
          <w:tcPr>
            <w:tcW w:w="6804" w:type="dxa"/>
            <w:gridSpan w:val="2"/>
            <w:tcBorders>
              <w:top w:val="single" w:sz="4" w:space="0" w:color="000000"/>
              <w:left w:val="single" w:sz="4" w:space="0" w:color="000000"/>
              <w:bottom w:val="single" w:sz="4" w:space="0" w:color="000000"/>
            </w:tcBorders>
          </w:tcPr>
          <w:p w:rsidR="00EC74CE" w:rsidRPr="00A07B5E" w:rsidRDefault="00EC74CE" w:rsidP="00574D20">
            <w:pPr>
              <w:jc w:val="both"/>
              <w:rPr>
                <w:lang w:eastAsia="en-US"/>
              </w:rPr>
            </w:pPr>
            <w:r w:rsidRPr="00A07B5E">
              <w:rPr>
                <w:rFonts w:ascii="Times New Roman CYR" w:hAnsi="Times New Roman CYR" w:cs="Times New Roman CYR"/>
              </w:rPr>
              <w:t>форма Роструда 1-РПР-2014 «Отчет о достижении значений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3, гр. 3</w:t>
            </w:r>
          </w:p>
        </w:tc>
      </w:tr>
      <w:tr w:rsidR="00EC74CE" w:rsidRPr="00A07B5E">
        <w:trPr>
          <w:trHeight w:val="218"/>
        </w:trPr>
        <w:tc>
          <w:tcPr>
            <w:tcW w:w="10206" w:type="dxa"/>
            <w:gridSpan w:val="5"/>
            <w:tcBorders>
              <w:top w:val="single" w:sz="4" w:space="0" w:color="000000"/>
              <w:bottom w:val="single" w:sz="4" w:space="0" w:color="000000"/>
            </w:tcBorders>
          </w:tcPr>
          <w:p w:rsidR="00EC74CE" w:rsidRPr="00A07B5E" w:rsidRDefault="00EC74CE" w:rsidP="00574D20">
            <w:pPr>
              <w:jc w:val="center"/>
              <w:rPr>
                <w:lang w:eastAsia="en-US"/>
              </w:rPr>
            </w:pPr>
            <w:r w:rsidRPr="00A07B5E">
              <w:rPr>
                <w:b/>
                <w:bCs/>
              </w:rPr>
              <w:t>Подпрограмма «Оказание содействия добровольному переселению в Смоленскую область соотечественников, проживающих за рубежом»</w:t>
            </w:r>
          </w:p>
        </w:tc>
      </w:tr>
      <w:tr w:rsidR="00EC74CE" w:rsidRPr="00A07B5E">
        <w:trPr>
          <w:trHeight w:val="218"/>
        </w:trPr>
        <w:tc>
          <w:tcPr>
            <w:tcW w:w="540" w:type="dxa"/>
            <w:tcBorders>
              <w:top w:val="single" w:sz="4" w:space="0" w:color="000000"/>
              <w:bottom w:val="single" w:sz="4" w:space="0" w:color="000000"/>
              <w:right w:val="single" w:sz="4" w:space="0" w:color="000000"/>
            </w:tcBorders>
          </w:tcPr>
          <w:p w:rsidR="00EC74CE" w:rsidRPr="00A07B5E" w:rsidRDefault="00EC74CE" w:rsidP="00574D20">
            <w:pPr>
              <w:ind w:right="-119"/>
              <w:rPr>
                <w:lang w:eastAsia="en-US"/>
              </w:rPr>
            </w:pPr>
            <w:r w:rsidRPr="00A07B5E">
              <w:t>10.</w:t>
            </w:r>
          </w:p>
        </w:tc>
        <w:tc>
          <w:tcPr>
            <w:tcW w:w="2787" w:type="dxa"/>
            <w:tcBorders>
              <w:top w:val="single" w:sz="4" w:space="0" w:color="000000"/>
              <w:left w:val="single" w:sz="4" w:space="0" w:color="000000"/>
              <w:bottom w:val="single" w:sz="4" w:space="0" w:color="000000"/>
              <w:right w:val="single" w:sz="4" w:space="0" w:color="000000"/>
            </w:tcBorders>
          </w:tcPr>
          <w:p w:rsidR="00EC74CE" w:rsidRPr="00A07B5E" w:rsidRDefault="00EC74CE" w:rsidP="00574D20">
            <w:pPr>
              <w:ind w:right="-119"/>
              <w:rPr>
                <w:lang w:eastAsia="en-US"/>
              </w:rPr>
            </w:pPr>
            <w:r w:rsidRPr="00A07B5E">
              <w:t>Количество положительно рассмотренных заявлений соотечественников, шт.</w:t>
            </w:r>
          </w:p>
        </w:tc>
        <w:tc>
          <w:tcPr>
            <w:tcW w:w="6879" w:type="dxa"/>
            <w:gridSpan w:val="3"/>
            <w:tcBorders>
              <w:top w:val="single" w:sz="4" w:space="0" w:color="000000"/>
              <w:left w:val="single" w:sz="4" w:space="0" w:color="000000"/>
              <w:bottom w:val="single" w:sz="4" w:space="0" w:color="000000"/>
            </w:tcBorders>
          </w:tcPr>
          <w:p w:rsidR="00EC74CE" w:rsidRPr="00A07B5E" w:rsidRDefault="00EC74CE" w:rsidP="00574D20">
            <w:pPr>
              <w:jc w:val="both"/>
              <w:rPr>
                <w:lang w:eastAsia="en-US"/>
              </w:rPr>
            </w:pPr>
            <w:r w:rsidRPr="00A07B5E">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 гр. 4</w:t>
            </w:r>
          </w:p>
        </w:tc>
      </w:tr>
      <w:tr w:rsidR="00EC74CE" w:rsidRPr="00A07B5E" w:rsidTr="00F222C2">
        <w:trPr>
          <w:trHeight w:val="1942"/>
        </w:trPr>
        <w:tc>
          <w:tcPr>
            <w:tcW w:w="540" w:type="dxa"/>
            <w:tcBorders>
              <w:top w:val="single" w:sz="4" w:space="0" w:color="000000"/>
              <w:bottom w:val="single" w:sz="4" w:space="0" w:color="000000"/>
              <w:right w:val="single" w:sz="4" w:space="0" w:color="000000"/>
            </w:tcBorders>
          </w:tcPr>
          <w:p w:rsidR="00EC74CE" w:rsidRPr="00A07B5E" w:rsidRDefault="00EC74CE" w:rsidP="00574D20">
            <w:pPr>
              <w:ind w:right="-119"/>
              <w:rPr>
                <w:lang w:eastAsia="en-US"/>
              </w:rPr>
            </w:pPr>
            <w:r w:rsidRPr="00A07B5E">
              <w:t>11.</w:t>
            </w:r>
          </w:p>
        </w:tc>
        <w:tc>
          <w:tcPr>
            <w:tcW w:w="2787" w:type="dxa"/>
            <w:tcBorders>
              <w:top w:val="single" w:sz="4" w:space="0" w:color="000000"/>
              <w:left w:val="single" w:sz="4" w:space="0" w:color="000000"/>
              <w:bottom w:val="single" w:sz="4" w:space="0" w:color="000000"/>
              <w:right w:val="single" w:sz="4" w:space="0" w:color="000000"/>
            </w:tcBorders>
          </w:tcPr>
          <w:p w:rsidR="00EC74CE" w:rsidRPr="00A07B5E" w:rsidRDefault="00EC74CE" w:rsidP="00574D20">
            <w:pPr>
              <w:ind w:right="-119"/>
            </w:pPr>
            <w:r w:rsidRPr="00A07B5E">
              <w:t xml:space="preserve">Количество участников подпрограммы, прибывших в Смоленскую область и </w:t>
            </w:r>
          </w:p>
          <w:p w:rsidR="00EC74CE" w:rsidRPr="00A07B5E" w:rsidRDefault="00EC74CE" w:rsidP="007428BB">
            <w:pPr>
              <w:ind w:right="-119"/>
              <w:rPr>
                <w:lang w:eastAsia="en-US"/>
              </w:rPr>
            </w:pPr>
            <w:r w:rsidRPr="00A07B5E">
              <w:t>зарегистрированных в УВМ УМВД России по Смоленской области, чел.</w:t>
            </w:r>
          </w:p>
        </w:tc>
        <w:tc>
          <w:tcPr>
            <w:tcW w:w="6879" w:type="dxa"/>
            <w:gridSpan w:val="3"/>
            <w:tcBorders>
              <w:top w:val="single" w:sz="4" w:space="0" w:color="000000"/>
              <w:left w:val="single" w:sz="4" w:space="0" w:color="000000"/>
              <w:bottom w:val="single" w:sz="4" w:space="0" w:color="000000"/>
            </w:tcBorders>
          </w:tcPr>
          <w:p w:rsidR="00EC74CE" w:rsidRPr="00A07B5E" w:rsidRDefault="00EC74CE" w:rsidP="00574D20">
            <w:pPr>
              <w:jc w:val="both"/>
              <w:rPr>
                <w:rFonts w:ascii="Times New Roman CYR" w:hAnsi="Times New Roman CYR" w:cs="Times New Roman CYR"/>
                <w:lang w:eastAsia="en-US"/>
              </w:rPr>
            </w:pPr>
            <w:r w:rsidRPr="00A07B5E">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стр.2, гр. 4</w:t>
            </w:r>
          </w:p>
        </w:tc>
      </w:tr>
      <w:tr w:rsidR="00EC74CE" w:rsidRPr="00A07B5E">
        <w:trPr>
          <w:trHeight w:val="218"/>
        </w:trPr>
        <w:tc>
          <w:tcPr>
            <w:tcW w:w="540" w:type="dxa"/>
            <w:tcBorders>
              <w:top w:val="single" w:sz="4" w:space="0" w:color="000000"/>
              <w:bottom w:val="single" w:sz="4" w:space="0" w:color="000000"/>
              <w:right w:val="single" w:sz="4" w:space="0" w:color="000000"/>
            </w:tcBorders>
          </w:tcPr>
          <w:p w:rsidR="00EC74CE" w:rsidRPr="00A07B5E" w:rsidRDefault="00EC74CE" w:rsidP="00574D20">
            <w:pPr>
              <w:ind w:right="-119"/>
            </w:pPr>
            <w:r w:rsidRPr="00A07B5E">
              <w:t>12.</w:t>
            </w:r>
          </w:p>
        </w:tc>
        <w:tc>
          <w:tcPr>
            <w:tcW w:w="2787" w:type="dxa"/>
            <w:tcBorders>
              <w:top w:val="single" w:sz="4" w:space="0" w:color="000000"/>
              <w:left w:val="single" w:sz="4" w:space="0" w:color="000000"/>
              <w:bottom w:val="single" w:sz="4" w:space="0" w:color="000000"/>
              <w:right w:val="single" w:sz="4" w:space="0" w:color="000000"/>
            </w:tcBorders>
          </w:tcPr>
          <w:p w:rsidR="00EC74CE" w:rsidRPr="00A07B5E" w:rsidRDefault="00EC74CE" w:rsidP="007428BB">
            <w:pPr>
              <w:ind w:right="-119"/>
            </w:pPr>
            <w:r w:rsidRPr="00A07B5E">
              <w:t>Количество участников подпрограммы и членов их семей, прибывших в Смоленскую область и зарегистрированных в УВМ УМВД России по Смоленской области, чел</w:t>
            </w:r>
          </w:p>
        </w:tc>
        <w:tc>
          <w:tcPr>
            <w:tcW w:w="6879" w:type="dxa"/>
            <w:gridSpan w:val="3"/>
            <w:tcBorders>
              <w:top w:val="single" w:sz="4" w:space="0" w:color="000000"/>
              <w:left w:val="single" w:sz="4" w:space="0" w:color="000000"/>
              <w:bottom w:val="single" w:sz="4" w:space="0" w:color="000000"/>
            </w:tcBorders>
          </w:tcPr>
          <w:p w:rsidR="00EC74CE" w:rsidRPr="00A07B5E" w:rsidRDefault="00EC74CE" w:rsidP="00574D20">
            <w:pPr>
              <w:jc w:val="both"/>
              <w:rPr>
                <w:rFonts w:ascii="Times New Roman CYR" w:hAnsi="Times New Roman CYR" w:cs="Times New Roman CYR"/>
              </w:rPr>
            </w:pPr>
            <w:r w:rsidRPr="00A07B5E">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стр.3, гр. 4</w:t>
            </w:r>
          </w:p>
        </w:tc>
      </w:tr>
      <w:tr w:rsidR="00EC74CE" w:rsidRPr="00A07B5E">
        <w:trPr>
          <w:trHeight w:val="218"/>
        </w:trPr>
        <w:tc>
          <w:tcPr>
            <w:tcW w:w="540" w:type="dxa"/>
            <w:tcBorders>
              <w:top w:val="single" w:sz="4" w:space="0" w:color="000000"/>
              <w:bottom w:val="single" w:sz="4" w:space="0" w:color="auto"/>
              <w:right w:val="single" w:sz="4" w:space="0" w:color="000000"/>
            </w:tcBorders>
          </w:tcPr>
          <w:p w:rsidR="00EC74CE" w:rsidRPr="00A07B5E" w:rsidRDefault="00EC74CE" w:rsidP="00AD0F49">
            <w:pPr>
              <w:ind w:right="-119"/>
              <w:rPr>
                <w:lang w:eastAsia="en-US"/>
              </w:rPr>
            </w:pPr>
            <w:r w:rsidRPr="00A07B5E">
              <w:t>13.</w:t>
            </w:r>
          </w:p>
        </w:tc>
        <w:tc>
          <w:tcPr>
            <w:tcW w:w="2787" w:type="dxa"/>
            <w:tcBorders>
              <w:top w:val="single" w:sz="4" w:space="0" w:color="000000"/>
              <w:left w:val="single" w:sz="4" w:space="0" w:color="000000"/>
              <w:bottom w:val="single" w:sz="4" w:space="0" w:color="auto"/>
              <w:right w:val="single" w:sz="4" w:space="0" w:color="000000"/>
            </w:tcBorders>
          </w:tcPr>
          <w:p w:rsidR="00EC74CE" w:rsidRPr="00A07B5E" w:rsidRDefault="00EC74CE" w:rsidP="00577AC4">
            <w:pPr>
              <w:ind w:right="-119"/>
              <w:rPr>
                <w:lang w:eastAsia="en-US"/>
              </w:rPr>
            </w:pPr>
            <w:r w:rsidRPr="00A07B5E">
              <w:t xml:space="preserve">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сотечествен-никам, предоставлением им временного жилья и </w:t>
            </w:r>
          </w:p>
        </w:tc>
        <w:tc>
          <w:tcPr>
            <w:tcW w:w="6879" w:type="dxa"/>
            <w:gridSpan w:val="3"/>
            <w:tcBorders>
              <w:top w:val="single" w:sz="4" w:space="0" w:color="000000"/>
              <w:left w:val="single" w:sz="4" w:space="0" w:color="000000"/>
              <w:bottom w:val="single" w:sz="4" w:space="0" w:color="auto"/>
            </w:tcBorders>
          </w:tcPr>
          <w:p w:rsidR="00EC74CE" w:rsidRPr="00A07B5E" w:rsidRDefault="00EC74CE" w:rsidP="00574D20">
            <w:pPr>
              <w:jc w:val="both"/>
              <w:rPr>
                <w:rFonts w:ascii="Times New Roman CYR" w:hAnsi="Times New Roman CYR" w:cs="Times New Roman CYR"/>
              </w:rPr>
            </w:pPr>
            <w:r w:rsidRPr="00A07B5E">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стр.12, гр. 4</w:t>
            </w:r>
          </w:p>
        </w:tc>
      </w:tr>
      <w:tr w:rsidR="00EC74CE" w:rsidRPr="00A07B5E" w:rsidTr="00516FD5">
        <w:trPr>
          <w:trHeight w:val="218"/>
        </w:trPr>
        <w:tc>
          <w:tcPr>
            <w:tcW w:w="540" w:type="dxa"/>
            <w:tcBorders>
              <w:top w:val="single" w:sz="4" w:space="0" w:color="000000"/>
              <w:bottom w:val="single" w:sz="4" w:space="0" w:color="000000"/>
              <w:right w:val="single" w:sz="4" w:space="0" w:color="000000"/>
            </w:tcBorders>
          </w:tcPr>
          <w:p w:rsidR="00EC74CE" w:rsidRPr="00A07B5E" w:rsidRDefault="00EC74CE" w:rsidP="00516FD5">
            <w:pPr>
              <w:jc w:val="center"/>
              <w:rPr>
                <w:sz w:val="20"/>
                <w:szCs w:val="20"/>
                <w:lang w:eastAsia="en-US"/>
              </w:rPr>
            </w:pPr>
            <w:r w:rsidRPr="00A07B5E">
              <w:rPr>
                <w:sz w:val="20"/>
                <w:szCs w:val="20"/>
              </w:rPr>
              <w:lastRenderedPageBreak/>
              <w:t>1</w:t>
            </w:r>
          </w:p>
        </w:tc>
        <w:tc>
          <w:tcPr>
            <w:tcW w:w="2787" w:type="dxa"/>
            <w:tcBorders>
              <w:top w:val="single" w:sz="4" w:space="0" w:color="000000"/>
              <w:left w:val="single" w:sz="4" w:space="0" w:color="000000"/>
              <w:bottom w:val="single" w:sz="4" w:space="0" w:color="000000"/>
              <w:right w:val="single" w:sz="4" w:space="0" w:color="000000"/>
            </w:tcBorders>
          </w:tcPr>
          <w:p w:rsidR="00EC74CE" w:rsidRPr="00A07B5E" w:rsidRDefault="00EC74CE" w:rsidP="00516FD5">
            <w:pPr>
              <w:jc w:val="center"/>
              <w:rPr>
                <w:sz w:val="20"/>
                <w:szCs w:val="20"/>
                <w:lang w:eastAsia="en-US"/>
              </w:rPr>
            </w:pPr>
            <w:r w:rsidRPr="00A07B5E">
              <w:rPr>
                <w:sz w:val="20"/>
                <w:szCs w:val="20"/>
              </w:rPr>
              <w:t>2</w:t>
            </w:r>
          </w:p>
        </w:tc>
        <w:tc>
          <w:tcPr>
            <w:tcW w:w="6879" w:type="dxa"/>
            <w:gridSpan w:val="3"/>
            <w:tcBorders>
              <w:top w:val="single" w:sz="4" w:space="0" w:color="000000"/>
              <w:left w:val="single" w:sz="4" w:space="0" w:color="000000"/>
              <w:bottom w:val="single" w:sz="4" w:space="0" w:color="000000"/>
            </w:tcBorders>
          </w:tcPr>
          <w:p w:rsidR="00EC74CE" w:rsidRPr="00A07B5E" w:rsidRDefault="00EC74CE" w:rsidP="00516FD5">
            <w:pPr>
              <w:jc w:val="center"/>
              <w:rPr>
                <w:sz w:val="20"/>
                <w:szCs w:val="20"/>
                <w:lang w:eastAsia="en-US"/>
              </w:rPr>
            </w:pPr>
            <w:r w:rsidRPr="00A07B5E">
              <w:rPr>
                <w:sz w:val="20"/>
                <w:szCs w:val="20"/>
              </w:rPr>
              <w:t>3</w:t>
            </w:r>
          </w:p>
        </w:tc>
      </w:tr>
      <w:tr w:rsidR="00EC74CE" w:rsidRPr="00A07B5E" w:rsidTr="00577AC4">
        <w:trPr>
          <w:trHeight w:val="2445"/>
        </w:trPr>
        <w:tc>
          <w:tcPr>
            <w:tcW w:w="540" w:type="dxa"/>
            <w:tcBorders>
              <w:top w:val="single" w:sz="4" w:space="0" w:color="auto"/>
              <w:bottom w:val="single" w:sz="4" w:space="0" w:color="auto"/>
              <w:right w:val="single" w:sz="4" w:space="0" w:color="000000"/>
            </w:tcBorders>
          </w:tcPr>
          <w:p w:rsidR="00EC74CE" w:rsidRPr="00A07B5E" w:rsidRDefault="00EC74CE" w:rsidP="00574D20">
            <w:pPr>
              <w:ind w:right="-119"/>
            </w:pPr>
          </w:p>
        </w:tc>
        <w:tc>
          <w:tcPr>
            <w:tcW w:w="2787" w:type="dxa"/>
            <w:tcBorders>
              <w:top w:val="single" w:sz="4" w:space="0" w:color="auto"/>
              <w:left w:val="single" w:sz="4" w:space="0" w:color="000000"/>
              <w:bottom w:val="single" w:sz="4" w:space="0" w:color="auto"/>
              <w:right w:val="single" w:sz="4" w:space="0" w:color="000000"/>
            </w:tcBorders>
          </w:tcPr>
          <w:p w:rsidR="00EC74CE" w:rsidRPr="00A07B5E" w:rsidRDefault="00EC74CE" w:rsidP="008D69D5">
            <w:pPr>
              <w:jc w:val="both"/>
            </w:pPr>
            <w:r w:rsidRPr="00A07B5E">
              <w:t>оказанием помощи в жилищном обустройстве, в общем размере расходов областного бюджета на реализацию предусмотренных подпрограммой мероприятий, %</w:t>
            </w:r>
          </w:p>
        </w:tc>
        <w:tc>
          <w:tcPr>
            <w:tcW w:w="6879" w:type="dxa"/>
            <w:gridSpan w:val="3"/>
            <w:tcBorders>
              <w:top w:val="single" w:sz="4" w:space="0" w:color="auto"/>
              <w:left w:val="single" w:sz="4" w:space="0" w:color="000000"/>
              <w:bottom w:val="single" w:sz="4" w:space="0" w:color="auto"/>
            </w:tcBorders>
          </w:tcPr>
          <w:p w:rsidR="00EC74CE" w:rsidRPr="00A07B5E" w:rsidRDefault="00EC74CE" w:rsidP="00516FD5">
            <w:pPr>
              <w:jc w:val="both"/>
              <w:rPr>
                <w:rFonts w:ascii="Times New Roman CYR" w:hAnsi="Times New Roman CYR" w:cs="Times New Roman CYR"/>
              </w:rPr>
            </w:pPr>
          </w:p>
        </w:tc>
      </w:tr>
      <w:tr w:rsidR="00EC74CE" w:rsidRPr="00A07B5E" w:rsidTr="0006318B">
        <w:trPr>
          <w:trHeight w:val="3874"/>
        </w:trPr>
        <w:tc>
          <w:tcPr>
            <w:tcW w:w="540" w:type="dxa"/>
            <w:tcBorders>
              <w:top w:val="single" w:sz="4" w:space="0" w:color="auto"/>
              <w:bottom w:val="single" w:sz="4" w:space="0" w:color="auto"/>
              <w:right w:val="single" w:sz="4" w:space="0" w:color="000000"/>
            </w:tcBorders>
          </w:tcPr>
          <w:p w:rsidR="00EC74CE" w:rsidRPr="00A07B5E" w:rsidRDefault="00EC74CE" w:rsidP="00574D20">
            <w:pPr>
              <w:ind w:right="-119"/>
              <w:rPr>
                <w:lang w:eastAsia="en-US"/>
              </w:rPr>
            </w:pPr>
            <w:r w:rsidRPr="00A07B5E">
              <w:t>14.</w:t>
            </w:r>
          </w:p>
        </w:tc>
        <w:tc>
          <w:tcPr>
            <w:tcW w:w="2787" w:type="dxa"/>
            <w:tcBorders>
              <w:top w:val="single" w:sz="4" w:space="0" w:color="auto"/>
              <w:left w:val="single" w:sz="4" w:space="0" w:color="000000"/>
              <w:bottom w:val="single" w:sz="4" w:space="0" w:color="auto"/>
              <w:right w:val="single" w:sz="4" w:space="0" w:color="000000"/>
            </w:tcBorders>
          </w:tcPr>
          <w:p w:rsidR="00EC74CE" w:rsidRPr="00A07B5E" w:rsidRDefault="00EC74CE" w:rsidP="008D69D5">
            <w:pPr>
              <w:jc w:val="both"/>
            </w:pPr>
            <w:r w:rsidRPr="00A07B5E">
              <w:t xml:space="preserve">Доля участников подпрограммы и членов их семей, которым  предоставлены дополнительные </w:t>
            </w:r>
          </w:p>
          <w:p w:rsidR="00EC74CE" w:rsidRPr="00A07B5E" w:rsidRDefault="00EC74CE" w:rsidP="00574D20">
            <w:pPr>
              <w:ind w:right="-119"/>
              <w:rPr>
                <w:lang w:eastAsia="en-US"/>
              </w:rPr>
            </w:pPr>
            <w:r w:rsidRPr="00A07B5E">
              <w:t>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w:t>
            </w:r>
          </w:p>
        </w:tc>
        <w:tc>
          <w:tcPr>
            <w:tcW w:w="6879" w:type="dxa"/>
            <w:gridSpan w:val="3"/>
            <w:tcBorders>
              <w:top w:val="single" w:sz="4" w:space="0" w:color="auto"/>
              <w:left w:val="single" w:sz="4" w:space="0" w:color="000000"/>
              <w:bottom w:val="single" w:sz="4" w:space="0" w:color="auto"/>
            </w:tcBorders>
          </w:tcPr>
          <w:p w:rsidR="00EC74CE" w:rsidRPr="00A07B5E" w:rsidRDefault="00EC74CE" w:rsidP="00516FD5">
            <w:pPr>
              <w:jc w:val="both"/>
              <w:rPr>
                <w:rFonts w:ascii="Times New Roman CYR" w:hAnsi="Times New Roman CYR" w:cs="Times New Roman CYR"/>
              </w:rPr>
            </w:pPr>
            <w:r w:rsidRPr="00A07B5E">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стр.13, гр. 4</w:t>
            </w:r>
          </w:p>
        </w:tc>
      </w:tr>
      <w:tr w:rsidR="00EC74CE" w:rsidRPr="00A07B5E" w:rsidTr="00516FD5">
        <w:trPr>
          <w:trHeight w:val="507"/>
        </w:trPr>
        <w:tc>
          <w:tcPr>
            <w:tcW w:w="10206" w:type="dxa"/>
            <w:gridSpan w:val="5"/>
            <w:tcBorders>
              <w:top w:val="single" w:sz="4" w:space="0" w:color="auto"/>
              <w:bottom w:val="single" w:sz="4" w:space="0" w:color="auto"/>
            </w:tcBorders>
          </w:tcPr>
          <w:p w:rsidR="00EC74CE" w:rsidRPr="00A07B5E" w:rsidRDefault="00EC74CE" w:rsidP="00EC77D1">
            <w:pPr>
              <w:jc w:val="center"/>
              <w:rPr>
                <w:rFonts w:ascii="Times New Roman CYR" w:hAnsi="Times New Roman CYR" w:cs="Times New Roman CYR"/>
              </w:rPr>
            </w:pPr>
            <w:r w:rsidRPr="00A07B5E">
              <w:rPr>
                <w:b/>
                <w:bCs/>
              </w:rPr>
              <w:t xml:space="preserve">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 </w:t>
            </w:r>
          </w:p>
        </w:tc>
      </w:tr>
      <w:tr w:rsidR="00EC74CE" w:rsidRPr="00A07B5E" w:rsidTr="00715B6D">
        <w:trPr>
          <w:trHeight w:val="1086"/>
        </w:trPr>
        <w:tc>
          <w:tcPr>
            <w:tcW w:w="540" w:type="dxa"/>
            <w:tcBorders>
              <w:top w:val="single" w:sz="4" w:space="0" w:color="auto"/>
              <w:bottom w:val="single" w:sz="4" w:space="0" w:color="auto"/>
              <w:right w:val="single" w:sz="4" w:space="0" w:color="000000"/>
            </w:tcBorders>
          </w:tcPr>
          <w:p w:rsidR="00EC74CE" w:rsidRPr="00A07B5E" w:rsidRDefault="00EC74CE" w:rsidP="00516FD5">
            <w:pPr>
              <w:ind w:right="-119"/>
            </w:pPr>
            <w:r w:rsidRPr="00A07B5E">
              <w:t>15.</w:t>
            </w:r>
          </w:p>
        </w:tc>
        <w:tc>
          <w:tcPr>
            <w:tcW w:w="2787" w:type="dxa"/>
            <w:tcBorders>
              <w:top w:val="single" w:sz="4" w:space="0" w:color="auto"/>
              <w:left w:val="single" w:sz="4" w:space="0" w:color="000000"/>
              <w:bottom w:val="single" w:sz="4" w:space="0" w:color="auto"/>
              <w:right w:val="single" w:sz="4" w:space="0" w:color="000000"/>
            </w:tcBorders>
          </w:tcPr>
          <w:p w:rsidR="00EC74CE" w:rsidRPr="00A07B5E" w:rsidRDefault="00EC74CE" w:rsidP="00516FD5">
            <w:pPr>
              <w:rPr>
                <w:rFonts w:ascii="Times New Roman CYR" w:hAnsi="Times New Roman CYR" w:cs="Times New Roman CYR"/>
                <w:b/>
              </w:rPr>
            </w:pPr>
            <w:r w:rsidRPr="00A07B5E">
              <w:rPr>
                <w:rFonts w:ascii="Times New Roman CYR" w:hAnsi="Times New Roman CYR" w:cs="Times New Roman CYR"/>
              </w:rPr>
              <w:t>Численность работников, находящихся под риском увольнения, на конец года, чел.</w:t>
            </w:r>
          </w:p>
        </w:tc>
        <w:tc>
          <w:tcPr>
            <w:tcW w:w="6879" w:type="dxa"/>
            <w:gridSpan w:val="3"/>
            <w:tcBorders>
              <w:top w:val="single" w:sz="4" w:space="0" w:color="auto"/>
              <w:left w:val="single" w:sz="4" w:space="0" w:color="000000"/>
              <w:bottom w:val="single" w:sz="4" w:space="0" w:color="auto"/>
            </w:tcBorders>
          </w:tcPr>
          <w:p w:rsidR="00EC74CE" w:rsidRPr="00A07B5E" w:rsidRDefault="00EC74CE" w:rsidP="001027D6">
            <w:pPr>
              <w:ind w:right="7"/>
              <w:jc w:val="both"/>
              <w:rPr>
                <w:rFonts w:ascii="Times New Roman CYR" w:hAnsi="Times New Roman CYR" w:cs="Times New Roman CYR"/>
              </w:rPr>
            </w:pPr>
            <w:r w:rsidRPr="00A07B5E">
              <w:rPr>
                <w:rFonts w:ascii="Times New Roman CYR" w:hAnsi="Times New Roman CYR" w:cs="Times New Roman CYR"/>
              </w:rPr>
              <w:t>форма Министерства труда и социальной защиты Российской Федерации № 1-МВ «Сведения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стр. «Итого», гр. 17</w:t>
            </w:r>
          </w:p>
        </w:tc>
      </w:tr>
    </w:tbl>
    <w:p w:rsidR="00C40E55" w:rsidRPr="00A07B5E" w:rsidRDefault="00C40E55" w:rsidP="00875A7B">
      <w:pPr>
        <w:pStyle w:val="BodyText227"/>
        <w:widowControl w:val="0"/>
        <w:ind w:left="0" w:right="142" w:firstLine="720"/>
        <w:rPr>
          <w:rFonts w:ascii="Times New Roman" w:hAnsi="Times New Roman" w:cs="Times New Roman"/>
        </w:rPr>
      </w:pPr>
      <w:r w:rsidRPr="00A07B5E">
        <w:rPr>
          <w:rFonts w:ascii="Times New Roman" w:hAnsi="Times New Roman" w:cs="Times New Roman"/>
          <w:spacing w:val="-4"/>
        </w:rPr>
        <w:t xml:space="preserve">Система целевых показателей для количественной оценки достижения цели Государственной программы с указанием их значений за предшествующий период и целевых значений на срок действия </w:t>
      </w:r>
      <w:r w:rsidRPr="00A07B5E">
        <w:t xml:space="preserve">Государственной программы с разбивкой по годам приведена в </w:t>
      </w:r>
      <w:r w:rsidRPr="00A07B5E">
        <w:rPr>
          <w:rFonts w:ascii="Times New Roman" w:hAnsi="Times New Roman" w:cs="Times New Roman"/>
          <w:spacing w:val="-4"/>
        </w:rPr>
        <w:t xml:space="preserve">приложении № 1 к Государственной программе. </w:t>
      </w:r>
    </w:p>
    <w:p w:rsidR="00C40E55" w:rsidRPr="00A07B5E" w:rsidRDefault="00C40E55" w:rsidP="00E53B87">
      <w:pPr>
        <w:autoSpaceDE w:val="0"/>
        <w:autoSpaceDN w:val="0"/>
        <w:adjustRightInd w:val="0"/>
        <w:spacing w:line="264" w:lineRule="auto"/>
        <w:ind w:firstLine="851"/>
        <w:jc w:val="both"/>
        <w:outlineLvl w:val="1"/>
        <w:rPr>
          <w:sz w:val="28"/>
          <w:szCs w:val="28"/>
        </w:rPr>
      </w:pPr>
      <w:r w:rsidRPr="00A07B5E">
        <w:rPr>
          <w:sz w:val="28"/>
          <w:szCs w:val="28"/>
        </w:rPr>
        <w:t xml:space="preserve">Срок реализации Государственной программы: 2014 – 2020 годы. </w:t>
      </w:r>
    </w:p>
    <w:p w:rsidR="00C40E55" w:rsidRPr="00A07B5E" w:rsidRDefault="00C40E55" w:rsidP="00E53B87">
      <w:pPr>
        <w:widowControl w:val="0"/>
        <w:jc w:val="center"/>
        <w:rPr>
          <w:b/>
          <w:bCs/>
          <w:sz w:val="28"/>
          <w:szCs w:val="28"/>
        </w:rPr>
      </w:pPr>
    </w:p>
    <w:p w:rsidR="00C40E55" w:rsidRPr="00A07B5E" w:rsidRDefault="00C40E55" w:rsidP="00E53B87">
      <w:pPr>
        <w:widowControl w:val="0"/>
        <w:jc w:val="center"/>
        <w:rPr>
          <w:b/>
          <w:bCs/>
          <w:sz w:val="28"/>
          <w:szCs w:val="28"/>
        </w:rPr>
      </w:pPr>
      <w:r w:rsidRPr="00A07B5E">
        <w:rPr>
          <w:b/>
          <w:bCs/>
          <w:sz w:val="28"/>
          <w:szCs w:val="28"/>
        </w:rPr>
        <w:t>3. Обобщенная характеристика основных мероприятий Государственной программы и подпрограмм</w:t>
      </w:r>
    </w:p>
    <w:p w:rsidR="00EC74CE" w:rsidRPr="00A07B5E" w:rsidRDefault="00EC74CE" w:rsidP="00E53B87">
      <w:pPr>
        <w:widowControl w:val="0"/>
        <w:jc w:val="center"/>
        <w:rPr>
          <w:b/>
          <w:bCs/>
          <w:sz w:val="28"/>
          <w:szCs w:val="28"/>
        </w:rPr>
      </w:pPr>
    </w:p>
    <w:p w:rsidR="00C40E55" w:rsidRPr="00A07B5E" w:rsidRDefault="00C40E55" w:rsidP="00D4660D">
      <w:pPr>
        <w:suppressAutoHyphens/>
        <w:ind w:firstLine="720"/>
        <w:jc w:val="both"/>
        <w:rPr>
          <w:sz w:val="28"/>
          <w:szCs w:val="28"/>
        </w:rPr>
      </w:pPr>
      <w:r w:rsidRPr="00A07B5E">
        <w:rPr>
          <w:sz w:val="28"/>
          <w:szCs w:val="28"/>
        </w:rPr>
        <w:t>Государственная программа включает совокупность взаимосвязанных мероприятий с их соответствующим финансовым, организационным и иным обеспечением, целью реализации которых является достижение эффективной, оптимальной занятости трудоспособного населения региона в сочетании с необходимой социальной поддержкой безработных</w:t>
      </w:r>
      <w:r w:rsidRPr="00A07B5E">
        <w:rPr>
          <w:rStyle w:val="style41"/>
          <w:b w:val="0"/>
          <w:sz w:val="28"/>
          <w:szCs w:val="28"/>
        </w:rPr>
        <w:t>.</w:t>
      </w:r>
    </w:p>
    <w:p w:rsidR="00C40E55" w:rsidRPr="00A07B5E" w:rsidRDefault="00C40E55" w:rsidP="005201EA">
      <w:pPr>
        <w:autoSpaceDE w:val="0"/>
        <w:autoSpaceDN w:val="0"/>
        <w:adjustRightInd w:val="0"/>
        <w:ind w:firstLine="851"/>
        <w:jc w:val="both"/>
        <w:rPr>
          <w:sz w:val="28"/>
          <w:szCs w:val="28"/>
        </w:rPr>
      </w:pPr>
      <w:r w:rsidRPr="00A07B5E">
        <w:rPr>
          <w:sz w:val="28"/>
          <w:szCs w:val="28"/>
        </w:rPr>
        <w:t>Государственная программа состоит из пяти подпрограмм:</w:t>
      </w:r>
    </w:p>
    <w:p w:rsidR="00C40E55" w:rsidRPr="00A07B5E" w:rsidRDefault="00C40E55" w:rsidP="005201EA">
      <w:pPr>
        <w:autoSpaceDE w:val="0"/>
        <w:autoSpaceDN w:val="0"/>
        <w:adjustRightInd w:val="0"/>
        <w:ind w:firstLine="851"/>
        <w:jc w:val="both"/>
        <w:rPr>
          <w:sz w:val="28"/>
          <w:szCs w:val="28"/>
        </w:rPr>
      </w:pPr>
      <w:r w:rsidRPr="00A07B5E">
        <w:rPr>
          <w:sz w:val="28"/>
          <w:szCs w:val="28"/>
        </w:rPr>
        <w:t>- подпрограммы «Осуществление государственных полномочий в сфере содействия занятости населения»;</w:t>
      </w:r>
    </w:p>
    <w:p w:rsidR="00C40E55" w:rsidRPr="00A07B5E" w:rsidRDefault="00C40E55" w:rsidP="00DB203A">
      <w:pPr>
        <w:autoSpaceDE w:val="0"/>
        <w:autoSpaceDN w:val="0"/>
        <w:adjustRightInd w:val="0"/>
        <w:ind w:firstLine="851"/>
        <w:jc w:val="both"/>
        <w:rPr>
          <w:sz w:val="28"/>
          <w:szCs w:val="28"/>
        </w:rPr>
      </w:pPr>
      <w:r w:rsidRPr="00A07B5E">
        <w:rPr>
          <w:sz w:val="28"/>
          <w:szCs w:val="28"/>
        </w:rPr>
        <w:lastRenderedPageBreak/>
        <w:t>- подпрограммы «Дополнительные меры по снижению напряженности на рынке труда Смоленской области»;</w:t>
      </w:r>
    </w:p>
    <w:p w:rsidR="00C40E55" w:rsidRPr="00A07B5E" w:rsidRDefault="00C40E55" w:rsidP="00DB203A">
      <w:pPr>
        <w:autoSpaceDE w:val="0"/>
        <w:autoSpaceDN w:val="0"/>
        <w:adjustRightInd w:val="0"/>
        <w:ind w:firstLine="851"/>
        <w:jc w:val="both"/>
        <w:rPr>
          <w:sz w:val="28"/>
          <w:szCs w:val="28"/>
        </w:rPr>
      </w:pPr>
      <w:r w:rsidRPr="00A07B5E">
        <w:rPr>
          <w:sz w:val="28"/>
          <w:szCs w:val="28"/>
        </w:rPr>
        <w:t>- подпрограммы «Оказание содействия добровольному переселению в Смоленскую область соотечественников, проживающих за рубежом»;</w:t>
      </w:r>
    </w:p>
    <w:p w:rsidR="00C40E55" w:rsidRPr="00A07B5E" w:rsidRDefault="00C40E55" w:rsidP="00DB203A">
      <w:pPr>
        <w:autoSpaceDE w:val="0"/>
        <w:autoSpaceDN w:val="0"/>
        <w:adjustRightInd w:val="0"/>
        <w:ind w:firstLine="851"/>
        <w:jc w:val="both"/>
        <w:rPr>
          <w:sz w:val="28"/>
          <w:szCs w:val="28"/>
        </w:rPr>
      </w:pPr>
      <w:r w:rsidRPr="00A07B5E">
        <w:rPr>
          <w:sz w:val="28"/>
          <w:szCs w:val="28"/>
        </w:rPr>
        <w:t>- обеспечивающей подпрограммы;</w:t>
      </w:r>
    </w:p>
    <w:p w:rsidR="00C40E55" w:rsidRPr="00A07B5E" w:rsidRDefault="00C40E55" w:rsidP="0083788B">
      <w:pPr>
        <w:ind w:firstLine="851"/>
        <w:jc w:val="both"/>
        <w:rPr>
          <w:sz w:val="28"/>
          <w:szCs w:val="28"/>
        </w:rPr>
      </w:pPr>
      <w:r w:rsidRPr="00A07B5E">
        <w:rPr>
          <w:sz w:val="28"/>
          <w:szCs w:val="28"/>
        </w:rPr>
        <w:t>- подпрограммы «Реализация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C40E55" w:rsidRPr="00A07B5E" w:rsidRDefault="00C40E55" w:rsidP="00C5372F">
      <w:pPr>
        <w:tabs>
          <w:tab w:val="left" w:pos="1260"/>
        </w:tabs>
        <w:autoSpaceDE w:val="0"/>
        <w:autoSpaceDN w:val="0"/>
        <w:adjustRightInd w:val="0"/>
        <w:spacing w:line="264" w:lineRule="auto"/>
        <w:ind w:firstLine="851"/>
        <w:jc w:val="both"/>
        <w:outlineLvl w:val="1"/>
        <w:rPr>
          <w:sz w:val="28"/>
          <w:szCs w:val="28"/>
        </w:rPr>
      </w:pPr>
      <w:r w:rsidRPr="00A07B5E">
        <w:rPr>
          <w:sz w:val="28"/>
          <w:szCs w:val="28"/>
        </w:rPr>
        <w:t xml:space="preserve">Каждая подпрограмма предназначена для решения соответствующих задач Государственной программы, которые в рамках подпрограммы рассматриваются в качестве целей. </w:t>
      </w:r>
    </w:p>
    <w:p w:rsidR="00C40E55" w:rsidRPr="00A07B5E" w:rsidRDefault="00C40E55" w:rsidP="00C5372F">
      <w:pPr>
        <w:tabs>
          <w:tab w:val="left" w:pos="1260"/>
        </w:tabs>
        <w:autoSpaceDE w:val="0"/>
        <w:ind w:firstLine="709"/>
        <w:jc w:val="both"/>
        <w:rPr>
          <w:sz w:val="28"/>
          <w:szCs w:val="28"/>
        </w:rPr>
      </w:pPr>
      <w:r w:rsidRPr="00A07B5E">
        <w:rPr>
          <w:sz w:val="28"/>
          <w:szCs w:val="28"/>
        </w:rPr>
        <w:t xml:space="preserve">Подпрограмма «Осуществление государственных полномочий в сфере содействия занятости населения» позволит обеспечить системный и целостный подход к регулированию ситуации, складывающейся на рынке труда Смоленской области, планомерно проводить работу по осуществлению полномочий в области содействия занятости населения, предусмотренных Законом Российской Федерации от 19.04.91 № 1032-1 «О занятости населения в Российской Федерации». В подпрограмме предусматриваются организационные, экономические и методологические меры по обеспечению занятости населения Смоленской области, которые направлены на достижение основных целей: </w:t>
      </w:r>
    </w:p>
    <w:p w:rsidR="00C40E55" w:rsidRPr="00A07B5E" w:rsidRDefault="00C40E55" w:rsidP="00C5372F">
      <w:pPr>
        <w:ind w:firstLine="720"/>
        <w:jc w:val="both"/>
        <w:rPr>
          <w:sz w:val="28"/>
          <w:szCs w:val="28"/>
        </w:rPr>
      </w:pPr>
      <w:r w:rsidRPr="00A07B5E">
        <w:rPr>
          <w:sz w:val="28"/>
          <w:szCs w:val="28"/>
        </w:rPr>
        <w:t>- снижение напряженности на регулируемом рынке труда Смоленской области;</w:t>
      </w:r>
    </w:p>
    <w:p w:rsidR="00C40E55" w:rsidRPr="00A07B5E" w:rsidRDefault="00C40E55" w:rsidP="00C5372F">
      <w:pPr>
        <w:ind w:firstLine="720"/>
        <w:jc w:val="both"/>
        <w:rPr>
          <w:sz w:val="28"/>
          <w:szCs w:val="28"/>
        </w:rPr>
      </w:pPr>
      <w:r w:rsidRPr="00A07B5E">
        <w:rPr>
          <w:sz w:val="28"/>
          <w:szCs w:val="28"/>
        </w:rPr>
        <w:t>- обеспечение социальной защиты граждан от безработицы;</w:t>
      </w:r>
    </w:p>
    <w:p w:rsidR="00C40E55" w:rsidRPr="00A07B5E" w:rsidRDefault="00C40E55" w:rsidP="00C5372F">
      <w:pPr>
        <w:ind w:firstLine="720"/>
        <w:jc w:val="both"/>
        <w:rPr>
          <w:sz w:val="28"/>
          <w:szCs w:val="28"/>
        </w:rPr>
      </w:pPr>
      <w:r w:rsidRPr="00A07B5E">
        <w:rPr>
          <w:sz w:val="28"/>
          <w:szCs w:val="28"/>
        </w:rPr>
        <w:t>- повышение доступности и качества оказания государственных услуг смоленскими областными государственными казенными учреждениями службы занятости.</w:t>
      </w:r>
    </w:p>
    <w:p w:rsidR="00C40E55" w:rsidRPr="00A07B5E" w:rsidRDefault="00C40E55" w:rsidP="00C5372F">
      <w:pPr>
        <w:pStyle w:val="ConsPlusNormal"/>
        <w:widowControl/>
        <w:ind w:firstLine="709"/>
        <w:jc w:val="both"/>
        <w:rPr>
          <w:rFonts w:ascii="Times New Roman" w:hAnsi="Times New Roman" w:cs="Times New Roman"/>
          <w:spacing w:val="-4"/>
          <w:sz w:val="28"/>
          <w:szCs w:val="28"/>
        </w:rPr>
      </w:pPr>
      <w:r w:rsidRPr="00A07B5E">
        <w:rPr>
          <w:rFonts w:ascii="Times New Roman" w:hAnsi="Times New Roman" w:cs="Times New Roman"/>
          <w:spacing w:val="-4"/>
          <w:sz w:val="28"/>
          <w:szCs w:val="28"/>
        </w:rPr>
        <w:t>Ожидаемые результаты реализации указанной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C40E55" w:rsidRPr="00A07B5E" w:rsidRDefault="00C40E55" w:rsidP="00C5372F">
      <w:pPr>
        <w:ind w:firstLine="709"/>
        <w:jc w:val="both"/>
        <w:rPr>
          <w:sz w:val="28"/>
          <w:szCs w:val="28"/>
        </w:rPr>
      </w:pPr>
      <w:r w:rsidRPr="00A07B5E">
        <w:rPr>
          <w:sz w:val="28"/>
          <w:szCs w:val="28"/>
        </w:rPr>
        <w:t>Целью подпрограммы</w:t>
      </w:r>
      <w:r w:rsidRPr="00A07B5E">
        <w:rPr>
          <w:rStyle w:val="style41"/>
          <w:bCs/>
          <w:sz w:val="28"/>
          <w:szCs w:val="28"/>
        </w:rPr>
        <w:t xml:space="preserve"> «</w:t>
      </w:r>
      <w:r w:rsidRPr="00A07B5E">
        <w:rPr>
          <w:rStyle w:val="style41"/>
          <w:b w:val="0"/>
          <w:sz w:val="28"/>
          <w:szCs w:val="28"/>
        </w:rPr>
        <w:t>Д</w:t>
      </w:r>
      <w:r w:rsidRPr="00A07B5E">
        <w:rPr>
          <w:sz w:val="28"/>
          <w:szCs w:val="28"/>
        </w:rPr>
        <w:t>ополнительные меры по снижению напряженности на рынке труда Смоленской области» является принятие мер социальной защиты незанятых инвалидов, а также создание условий для их трудовой деятельности в Смоленской области.</w:t>
      </w:r>
    </w:p>
    <w:p w:rsidR="00C40E55" w:rsidRPr="00A07B5E" w:rsidRDefault="00C40E55" w:rsidP="00C5372F">
      <w:pPr>
        <w:autoSpaceDE w:val="0"/>
        <w:autoSpaceDN w:val="0"/>
        <w:adjustRightInd w:val="0"/>
        <w:ind w:firstLine="700"/>
        <w:jc w:val="both"/>
        <w:rPr>
          <w:sz w:val="28"/>
          <w:szCs w:val="28"/>
        </w:rPr>
      </w:pPr>
      <w:r w:rsidRPr="00A07B5E">
        <w:rPr>
          <w:sz w:val="28"/>
          <w:szCs w:val="28"/>
        </w:rPr>
        <w:t>Для достижения поставленной цели необходимо обеспечить создание оборудованных (оснащенных) рабочих мест для трудоустройства незанятых инвалидов, повышение конкурентоспособности на рынке труда и сохранение мотивации к трудовой деятельности незанятых инвалидов.</w:t>
      </w:r>
    </w:p>
    <w:p w:rsidR="00C40E55" w:rsidRPr="00A07B5E" w:rsidRDefault="00C40E55" w:rsidP="00C5372F">
      <w:pPr>
        <w:autoSpaceDE w:val="0"/>
        <w:autoSpaceDN w:val="0"/>
        <w:adjustRightInd w:val="0"/>
        <w:ind w:firstLine="697"/>
        <w:jc w:val="both"/>
        <w:rPr>
          <w:sz w:val="28"/>
          <w:szCs w:val="28"/>
        </w:rPr>
      </w:pPr>
      <w:r w:rsidRPr="00A07B5E">
        <w:rPr>
          <w:sz w:val="28"/>
          <w:szCs w:val="28"/>
        </w:rPr>
        <w:t>Целью подпрограммы</w:t>
      </w:r>
      <w:r w:rsidRPr="00A07B5E">
        <w:rPr>
          <w:rStyle w:val="style41"/>
          <w:bCs/>
          <w:sz w:val="28"/>
          <w:szCs w:val="28"/>
        </w:rPr>
        <w:t xml:space="preserve"> «</w:t>
      </w:r>
      <w:r w:rsidRPr="00A07B5E">
        <w:rPr>
          <w:sz w:val="28"/>
          <w:szCs w:val="28"/>
        </w:rPr>
        <w:t xml:space="preserve">Оказание содействия добровольному переселению в Смоленскую область соотечественников, проживающих за рубежом» является стимулирование и организация процесса добровольного переселения соотечественников, проживающих за рубежом, на постоянное место жительства в </w:t>
      </w:r>
      <w:r w:rsidRPr="00A07B5E">
        <w:rPr>
          <w:sz w:val="28"/>
          <w:szCs w:val="28"/>
        </w:rPr>
        <w:lastRenderedPageBreak/>
        <w:t>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p w:rsidR="00C40E55" w:rsidRPr="00A07B5E" w:rsidRDefault="00C40E55" w:rsidP="00897D8A">
      <w:pPr>
        <w:tabs>
          <w:tab w:val="left" w:pos="1260"/>
        </w:tabs>
        <w:ind w:firstLine="709"/>
        <w:jc w:val="both"/>
        <w:rPr>
          <w:sz w:val="28"/>
          <w:szCs w:val="28"/>
        </w:rPr>
      </w:pPr>
      <w:r w:rsidRPr="00A07B5E">
        <w:rPr>
          <w:sz w:val="28"/>
          <w:szCs w:val="28"/>
        </w:rPr>
        <w:t>Достижение поставленной цели возможно путем реализации следующих основных мероприятий:</w:t>
      </w:r>
    </w:p>
    <w:p w:rsidR="00C40E55" w:rsidRPr="00A07B5E" w:rsidRDefault="00C40E55" w:rsidP="00897D8A">
      <w:pPr>
        <w:tabs>
          <w:tab w:val="left" w:pos="1260"/>
        </w:tabs>
        <w:ind w:firstLine="709"/>
        <w:jc w:val="both"/>
      </w:pPr>
      <w:r w:rsidRPr="00A07B5E">
        <w:rPr>
          <w:sz w:val="28"/>
          <w:szCs w:val="28"/>
        </w:rPr>
        <w:t>- информационное обеспечение реализации подпрограммы;</w:t>
      </w:r>
    </w:p>
    <w:p w:rsidR="00C40E55" w:rsidRPr="00A07B5E" w:rsidRDefault="00C40E55" w:rsidP="00447A1F">
      <w:pPr>
        <w:ind w:firstLine="720"/>
        <w:jc w:val="both"/>
        <w:rPr>
          <w:sz w:val="28"/>
          <w:szCs w:val="28"/>
        </w:rPr>
      </w:pPr>
      <w:r w:rsidRPr="00A07B5E">
        <w:rPr>
          <w:sz w:val="28"/>
          <w:szCs w:val="28"/>
        </w:rPr>
        <w:t>- содействие социальному обустройству участников подпрограммы и членов их семей;</w:t>
      </w:r>
    </w:p>
    <w:p w:rsidR="00C40E55" w:rsidRPr="00A07B5E" w:rsidRDefault="00C40E55" w:rsidP="00447A1F">
      <w:pPr>
        <w:tabs>
          <w:tab w:val="left" w:pos="1260"/>
        </w:tabs>
        <w:ind w:firstLine="709"/>
        <w:jc w:val="both"/>
        <w:rPr>
          <w:sz w:val="28"/>
          <w:szCs w:val="28"/>
        </w:rPr>
      </w:pPr>
      <w:r w:rsidRPr="00A07B5E">
        <w:rPr>
          <w:sz w:val="28"/>
          <w:szCs w:val="28"/>
        </w:rPr>
        <w:t>- оказание содействия в жилищном обустройстве участников подпрограммы и членов их семей.</w:t>
      </w:r>
    </w:p>
    <w:p w:rsidR="00C40E55" w:rsidRPr="00A07B5E" w:rsidRDefault="00C40E55" w:rsidP="00C5372F">
      <w:pPr>
        <w:tabs>
          <w:tab w:val="left" w:pos="1260"/>
        </w:tabs>
        <w:ind w:firstLine="709"/>
        <w:jc w:val="both"/>
        <w:rPr>
          <w:sz w:val="28"/>
          <w:szCs w:val="28"/>
        </w:rPr>
      </w:pPr>
      <w:r w:rsidRPr="00A07B5E">
        <w:rPr>
          <w:spacing w:val="-4"/>
          <w:sz w:val="28"/>
          <w:szCs w:val="28"/>
        </w:rPr>
        <w:t xml:space="preserve">Ожидаемые результаты реализации подпрограммы: </w:t>
      </w:r>
      <w:r w:rsidRPr="00A07B5E">
        <w:rPr>
          <w:sz w:val="28"/>
          <w:szCs w:val="28"/>
        </w:rPr>
        <w:t>увеличение миграционного притока населения и трудовых ресурсов в регион; закрепление участников подпрограммы и членов их семей в регионе и обеспечение их полноценной социально-культурной адаптации и последующей интеграции в российское общество.</w:t>
      </w:r>
    </w:p>
    <w:p w:rsidR="00C40E55" w:rsidRPr="00A07B5E" w:rsidRDefault="00C40E55" w:rsidP="00C5372F">
      <w:pPr>
        <w:ind w:firstLine="709"/>
        <w:jc w:val="both"/>
        <w:rPr>
          <w:sz w:val="28"/>
          <w:szCs w:val="28"/>
        </w:rPr>
      </w:pPr>
      <w:r w:rsidRPr="00A07B5E">
        <w:rPr>
          <w:rStyle w:val="style41"/>
          <w:b w:val="0"/>
          <w:sz w:val="28"/>
          <w:szCs w:val="28"/>
        </w:rPr>
        <w:t xml:space="preserve">В рамках обеспечивающей подпрограммы будет осуществляться </w:t>
      </w:r>
      <w:r w:rsidRPr="00A07B5E">
        <w:rPr>
          <w:sz w:val="28"/>
          <w:szCs w:val="28"/>
        </w:rPr>
        <w:t>руководство и управление в сфере установленных функций органов государственной власти Смоленской области.</w:t>
      </w:r>
    </w:p>
    <w:p w:rsidR="00C40E55" w:rsidRPr="00A07B5E" w:rsidRDefault="00C40E55" w:rsidP="00385231">
      <w:pPr>
        <w:ind w:firstLine="709"/>
        <w:jc w:val="both"/>
        <w:rPr>
          <w:sz w:val="28"/>
          <w:szCs w:val="28"/>
        </w:rPr>
      </w:pPr>
      <w:r w:rsidRPr="00A07B5E">
        <w:rPr>
          <w:sz w:val="28"/>
          <w:szCs w:val="28"/>
        </w:rPr>
        <w:t>Целью подпрограммы «Реализация дополнительных мероприятий в сфере занятости населения, направленных на снижение напряженности на рынке труда Смоленской области» является снижение напряженности на рынке труда и поддержка эффективной занятости в Смоленской области.</w:t>
      </w:r>
    </w:p>
    <w:p w:rsidR="00C40E55" w:rsidRPr="00A07B5E" w:rsidRDefault="00C40E55" w:rsidP="00385231">
      <w:pPr>
        <w:pStyle w:val="Default"/>
        <w:ind w:firstLine="720"/>
        <w:jc w:val="both"/>
        <w:rPr>
          <w:color w:val="auto"/>
          <w:sz w:val="28"/>
          <w:szCs w:val="28"/>
        </w:rPr>
      </w:pPr>
      <w:r w:rsidRPr="00A07B5E">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C40E55" w:rsidRPr="00A07B5E" w:rsidRDefault="00C40E55" w:rsidP="00385231">
      <w:pPr>
        <w:pStyle w:val="Default"/>
        <w:ind w:firstLine="720"/>
        <w:jc w:val="both"/>
        <w:rPr>
          <w:color w:val="auto"/>
          <w:sz w:val="28"/>
          <w:szCs w:val="28"/>
        </w:rPr>
      </w:pPr>
      <w:r w:rsidRPr="00A07B5E">
        <w:rPr>
          <w:sz w:val="28"/>
          <w:szCs w:val="28"/>
        </w:rPr>
        <w:t>- содействие в трудоустройстве на постоянную и временную работу граждан, находящихся под риском увольнения, и безработных граждан;</w:t>
      </w:r>
    </w:p>
    <w:p w:rsidR="00C40E55" w:rsidRPr="00A07B5E" w:rsidRDefault="00C40E55" w:rsidP="00385231">
      <w:pPr>
        <w:ind w:firstLine="709"/>
        <w:jc w:val="both"/>
        <w:rPr>
          <w:color w:val="000000"/>
          <w:sz w:val="28"/>
          <w:szCs w:val="28"/>
          <w:lang w:eastAsia="en-US"/>
        </w:rPr>
      </w:pPr>
      <w:r w:rsidRPr="00A07B5E">
        <w:rPr>
          <w:color w:val="000000"/>
          <w:sz w:val="28"/>
          <w:szCs w:val="28"/>
          <w:lang w:eastAsia="en-US"/>
        </w:rPr>
        <w:t>- повышение уровня занятости инвалидов.</w:t>
      </w:r>
    </w:p>
    <w:p w:rsidR="00C40E55" w:rsidRPr="00A07B5E" w:rsidRDefault="00C40E55" w:rsidP="000902D3">
      <w:pPr>
        <w:ind w:firstLine="709"/>
        <w:jc w:val="both"/>
        <w:rPr>
          <w:sz w:val="28"/>
          <w:szCs w:val="28"/>
        </w:rPr>
      </w:pPr>
      <w:r w:rsidRPr="00A07B5E">
        <w:rPr>
          <w:sz w:val="28"/>
          <w:szCs w:val="28"/>
        </w:rPr>
        <w:t>На очередной финансовый год и плановый период 2015-2017 годов сформирован план реализации Государственной программы, который содержит объем средств на реализацию Государственной программы и планируемые значения показателей реализации Государственной программы.</w:t>
      </w:r>
    </w:p>
    <w:p w:rsidR="00C40E55" w:rsidRPr="00A07B5E" w:rsidRDefault="00C40E55" w:rsidP="00B703CF">
      <w:pPr>
        <w:ind w:firstLine="720"/>
        <w:jc w:val="both"/>
        <w:rPr>
          <w:sz w:val="28"/>
          <w:szCs w:val="28"/>
        </w:rPr>
      </w:pPr>
      <w:r w:rsidRPr="00A07B5E">
        <w:rPr>
          <w:sz w:val="28"/>
          <w:szCs w:val="28"/>
        </w:rPr>
        <w:t xml:space="preserve">План реализации Государственной программы содержится в приложении № 2 </w:t>
      </w:r>
    </w:p>
    <w:p w:rsidR="00C40E55" w:rsidRPr="00A07B5E" w:rsidRDefault="00C40E55" w:rsidP="00B703CF">
      <w:pPr>
        <w:jc w:val="both"/>
        <w:rPr>
          <w:sz w:val="28"/>
          <w:szCs w:val="28"/>
        </w:rPr>
      </w:pPr>
      <w:r w:rsidRPr="00A07B5E">
        <w:rPr>
          <w:sz w:val="28"/>
          <w:szCs w:val="28"/>
        </w:rPr>
        <w:t>к Государственной программе.</w:t>
      </w:r>
    </w:p>
    <w:p w:rsidR="00C40E55" w:rsidRPr="00A07B5E" w:rsidRDefault="00C40E55" w:rsidP="005A6632">
      <w:pPr>
        <w:ind w:firstLine="567"/>
        <w:jc w:val="center"/>
        <w:rPr>
          <w:b/>
          <w:bCs/>
          <w:sz w:val="28"/>
          <w:szCs w:val="28"/>
        </w:rPr>
      </w:pPr>
    </w:p>
    <w:p w:rsidR="00C40E55" w:rsidRPr="00A07B5E" w:rsidRDefault="00C40E55" w:rsidP="005A6632">
      <w:pPr>
        <w:ind w:firstLine="567"/>
        <w:jc w:val="center"/>
        <w:rPr>
          <w:b/>
          <w:bCs/>
          <w:sz w:val="28"/>
          <w:szCs w:val="28"/>
        </w:rPr>
      </w:pPr>
      <w:r w:rsidRPr="00A07B5E">
        <w:rPr>
          <w:b/>
          <w:bCs/>
          <w:sz w:val="28"/>
          <w:szCs w:val="28"/>
        </w:rPr>
        <w:t>4. Обоснование ресурсного обеспечения Государственной программы</w:t>
      </w:r>
    </w:p>
    <w:p w:rsidR="00C40E55" w:rsidRPr="00A07B5E" w:rsidRDefault="00C40E55" w:rsidP="005A6632">
      <w:pPr>
        <w:ind w:firstLine="567"/>
        <w:jc w:val="both"/>
        <w:rPr>
          <w:sz w:val="28"/>
          <w:szCs w:val="28"/>
        </w:rPr>
      </w:pPr>
    </w:p>
    <w:p w:rsidR="00C40E55" w:rsidRPr="00A07B5E" w:rsidRDefault="00C40E55" w:rsidP="00582BDA">
      <w:pPr>
        <w:ind w:firstLine="709"/>
        <w:jc w:val="both"/>
        <w:rPr>
          <w:sz w:val="28"/>
          <w:szCs w:val="28"/>
          <w:lang w:eastAsia="ar-SA"/>
        </w:rPr>
      </w:pPr>
      <w:r w:rsidRPr="00A07B5E">
        <w:rPr>
          <w:sz w:val="28"/>
          <w:szCs w:val="28"/>
          <w:lang w:eastAsia="ar-SA"/>
        </w:rPr>
        <w:t xml:space="preserve">Ресурсное обеспечение Государственной программы, осуществляемое за счет средств областного бюджета и </w:t>
      </w:r>
      <w:r w:rsidRPr="00A07B5E">
        <w:rPr>
          <w:sz w:val="28"/>
          <w:szCs w:val="28"/>
        </w:rPr>
        <w:t>средств субвенции и субсидии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A07B5E" w:rsidRDefault="00C40E55" w:rsidP="00582BDA">
      <w:pPr>
        <w:ind w:firstLine="709"/>
        <w:jc w:val="both"/>
        <w:rPr>
          <w:sz w:val="28"/>
          <w:szCs w:val="28"/>
        </w:rPr>
      </w:pPr>
      <w:r w:rsidRPr="00A07B5E">
        <w:rPr>
          <w:sz w:val="28"/>
          <w:szCs w:val="28"/>
        </w:rPr>
        <w:t>Источниками финансирования мероприятий подпрограммы «Осуществление государственных полномочий в сфере содействия занятости населения» являются средства федерального бюджета, выделенные в виде субвенций Смоленской области, и средства областного бюджета.</w:t>
      </w:r>
    </w:p>
    <w:p w:rsidR="00C40E55" w:rsidRPr="00A07B5E" w:rsidRDefault="00D342FC" w:rsidP="00BC5F9E">
      <w:pPr>
        <w:widowControl w:val="0"/>
        <w:autoSpaceDE w:val="0"/>
        <w:autoSpaceDN w:val="0"/>
        <w:adjustRightInd w:val="0"/>
        <w:ind w:firstLine="720"/>
        <w:jc w:val="both"/>
        <w:rPr>
          <w:sz w:val="28"/>
          <w:szCs w:val="28"/>
        </w:rPr>
      </w:pPr>
      <w:hyperlink r:id="rId8" w:history="1">
        <w:r w:rsidR="00C40E55" w:rsidRPr="00A07B5E">
          <w:rPr>
            <w:sz w:val="28"/>
            <w:szCs w:val="28"/>
          </w:rPr>
          <w:t>Финансовое обеспечение</w:t>
        </w:r>
      </w:hyperlink>
      <w:r w:rsidR="00C40E55" w:rsidRPr="00A07B5E">
        <w:rPr>
          <w:sz w:val="28"/>
          <w:szCs w:val="28"/>
        </w:rPr>
        <w:t xml:space="preserve"> осуществления переданного полномочия на осуществление социальных выплат гражданам, признанным в установленном </w:t>
      </w:r>
      <w:hyperlink w:anchor="Par74" w:history="1">
        <w:r w:rsidR="00C40E55" w:rsidRPr="00A07B5E">
          <w:rPr>
            <w:sz w:val="28"/>
            <w:szCs w:val="28"/>
          </w:rPr>
          <w:t>порядке</w:t>
        </w:r>
      </w:hyperlink>
      <w:r w:rsidR="00C40E55" w:rsidRPr="00A07B5E">
        <w:rPr>
          <w:sz w:val="28"/>
          <w:szCs w:val="28"/>
        </w:rPr>
        <w:t xml:space="preserve"> безработными, предусмотренных Законом о занятости населения, производится за счет субвенций, предоставляемых бюджету Смоленской области из федерального бюджета.</w:t>
      </w:r>
    </w:p>
    <w:p w:rsidR="00C40E55" w:rsidRPr="00A07B5E" w:rsidRDefault="00C40E55" w:rsidP="00BC5F9E">
      <w:pPr>
        <w:widowControl w:val="0"/>
        <w:autoSpaceDE w:val="0"/>
        <w:autoSpaceDN w:val="0"/>
        <w:adjustRightInd w:val="0"/>
        <w:ind w:firstLine="720"/>
        <w:jc w:val="both"/>
        <w:rPr>
          <w:sz w:val="28"/>
          <w:szCs w:val="28"/>
        </w:rPr>
      </w:pPr>
      <w:r w:rsidRPr="00A07B5E">
        <w:rPr>
          <w:sz w:val="28"/>
          <w:szCs w:val="28"/>
        </w:rPr>
        <w:t xml:space="preserve">Общий объем субвенций определяется на основе </w:t>
      </w:r>
      <w:hyperlink r:id="rId9" w:history="1">
        <w:r w:rsidRPr="00A07B5E">
          <w:rPr>
            <w:sz w:val="28"/>
            <w:szCs w:val="28"/>
          </w:rPr>
          <w:t>методики</w:t>
        </w:r>
      </w:hyperlink>
      <w:r w:rsidRPr="00A07B5E">
        <w:rPr>
          <w:sz w:val="28"/>
          <w:szCs w:val="28"/>
        </w:rP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ar74" w:history="1">
        <w:r w:rsidRPr="00A07B5E">
          <w:rPr>
            <w:sz w:val="28"/>
            <w:szCs w:val="28"/>
          </w:rPr>
          <w:t>порядке</w:t>
        </w:r>
      </w:hyperlink>
      <w:r w:rsidRPr="00A07B5E">
        <w:rPr>
          <w:sz w:val="28"/>
          <w:szCs w:val="28"/>
        </w:rPr>
        <w:t xml:space="preserve"> безработными. Субвенции носят целевой характер и не могут быть использованы на другие цели. </w:t>
      </w:r>
      <w:hyperlink r:id="rId10" w:history="1">
        <w:r w:rsidRPr="00A07B5E">
          <w:rPr>
            <w:sz w:val="28"/>
            <w:szCs w:val="28"/>
          </w:rPr>
          <w:t>Порядок</w:t>
        </w:r>
      </w:hyperlink>
      <w:r w:rsidRPr="00A07B5E">
        <w:rPr>
          <w:sz w:val="28"/>
          <w:szCs w:val="28"/>
        </w:rPr>
        <w:t xml:space="preserve"> расходования и учета субвенций устанавливается Правительством Российской Федерации.</w:t>
      </w:r>
    </w:p>
    <w:p w:rsidR="00C40E55" w:rsidRPr="00A07B5E" w:rsidRDefault="00C40E55" w:rsidP="00BC5F9E">
      <w:pPr>
        <w:ind w:firstLine="720"/>
        <w:jc w:val="both"/>
        <w:rPr>
          <w:sz w:val="28"/>
          <w:szCs w:val="28"/>
        </w:rPr>
      </w:pPr>
      <w:r w:rsidRPr="00A07B5E">
        <w:rPr>
          <w:sz w:val="28"/>
          <w:szCs w:val="28"/>
        </w:rPr>
        <w:t>Источниками финансирования мероприятий подпрограммы «</w:t>
      </w:r>
      <w:r w:rsidRPr="00A07B5E">
        <w:rPr>
          <w:rStyle w:val="style41"/>
          <w:b w:val="0"/>
          <w:sz w:val="28"/>
          <w:szCs w:val="28"/>
        </w:rPr>
        <w:t>Д</w:t>
      </w:r>
      <w:r w:rsidRPr="00A07B5E">
        <w:rPr>
          <w:sz w:val="28"/>
          <w:szCs w:val="28"/>
        </w:rPr>
        <w:t>ополнительные меры по снижению напряженности на рынке труда Смоленской области» являются средства федерального бюджета, выделенные в виде субсидии Смоленской области на реализацию мероприятий, организуемых вне рамок переданных полномочий Российской Федерации в области содействия занятости населения, и средства областного бюджета.</w:t>
      </w:r>
    </w:p>
    <w:p w:rsidR="00C40E55" w:rsidRPr="00A07B5E" w:rsidRDefault="00C40E55" w:rsidP="00BC5F9E">
      <w:pPr>
        <w:autoSpaceDE w:val="0"/>
        <w:autoSpaceDN w:val="0"/>
        <w:adjustRightInd w:val="0"/>
        <w:ind w:firstLine="720"/>
        <w:jc w:val="both"/>
        <w:rPr>
          <w:sz w:val="28"/>
          <w:szCs w:val="28"/>
        </w:rPr>
      </w:pPr>
      <w:r w:rsidRPr="00A07B5E">
        <w:rPr>
          <w:sz w:val="28"/>
          <w:szCs w:val="28"/>
        </w:rPr>
        <w:t>Постановлением Правительства Российской Федерации утверждаются Правила предоставления и распределения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в том числе в целях</w:t>
      </w:r>
      <w:bookmarkStart w:id="3" w:name="Par48"/>
      <w:bookmarkStart w:id="4" w:name="Par49"/>
      <w:bookmarkEnd w:id="3"/>
      <w:bookmarkEnd w:id="4"/>
      <w:r w:rsidRPr="00A07B5E">
        <w:rPr>
          <w:sz w:val="28"/>
          <w:szCs w:val="28"/>
        </w:rPr>
        <w:t xml:space="preserve"> содействия в трудоустройстве незанятых инвалидов на оборудованные (оснащенные) для них рабочие места. </w:t>
      </w:r>
    </w:p>
    <w:p w:rsidR="00C40E55" w:rsidRPr="00A07B5E" w:rsidRDefault="00C40E55" w:rsidP="00BC5F9E">
      <w:pPr>
        <w:autoSpaceDE w:val="0"/>
        <w:autoSpaceDN w:val="0"/>
        <w:adjustRightInd w:val="0"/>
        <w:ind w:firstLine="720"/>
        <w:jc w:val="both"/>
        <w:rPr>
          <w:sz w:val="28"/>
          <w:szCs w:val="28"/>
        </w:rPr>
      </w:pPr>
      <w:r w:rsidRPr="00A07B5E">
        <w:rPr>
          <w:sz w:val="28"/>
          <w:szCs w:val="28"/>
        </w:rPr>
        <w:t>Критериями отбора субъектов Российской Федерации для предоставления субсидии является наличие в субъекте Российской Федерации незанятых инвалидов, испытывающих трудности в поиске работы.</w:t>
      </w:r>
    </w:p>
    <w:p w:rsidR="00C40E55" w:rsidRPr="00A07B5E" w:rsidRDefault="00C40E55" w:rsidP="00447830">
      <w:pPr>
        <w:autoSpaceDE w:val="0"/>
        <w:autoSpaceDN w:val="0"/>
        <w:adjustRightInd w:val="0"/>
        <w:ind w:firstLine="720"/>
        <w:jc w:val="both"/>
        <w:rPr>
          <w:sz w:val="28"/>
          <w:szCs w:val="28"/>
        </w:rPr>
      </w:pPr>
      <w:r w:rsidRPr="00A07B5E">
        <w:rPr>
          <w:sz w:val="28"/>
          <w:szCs w:val="28"/>
        </w:rPr>
        <w:t>Уровень софинансирования расходного обязательства субъекта Российской Федерации по реализации дополнительных мероприятий, направленных на снижение напряженности на рынке труда субъектов Российской Федерации, за счет средств федерального бюджета не может быть установлен выше 95 процентов и ниже 85 процентов, за исключением случая увеличения субъектом Российской Федерации собственных средств в общем объеме консолидированного бюджета на исполнение расходного обязательства по реализации дополнительных мероприятий.</w:t>
      </w:r>
    </w:p>
    <w:p w:rsidR="00C40E55" w:rsidRPr="00A07B5E" w:rsidRDefault="00C40E55" w:rsidP="00C5372F">
      <w:pPr>
        <w:ind w:firstLine="720"/>
        <w:jc w:val="both"/>
        <w:rPr>
          <w:sz w:val="28"/>
          <w:szCs w:val="28"/>
        </w:rPr>
      </w:pPr>
      <w:r w:rsidRPr="00A07B5E">
        <w:rPr>
          <w:sz w:val="28"/>
          <w:szCs w:val="28"/>
        </w:rPr>
        <w:t xml:space="preserve">Источниками финансирования мероприятий подпрограммы «Оказание содействия добровольному переселению в Смоленскую область соотечественников, проживающих за рубежом» являются средства федерального бюджета, выделенные в виде субсидии Смоленской области в соответствии с </w:t>
      </w:r>
      <w:hyperlink r:id="rId11" w:tooltip="Постановление Правительства РФ от 20.10.2006 N 622 (ред. от 03.10.2009) &quot;Об утверждении Правил предоставления субъектам Российской Федерации, включенным в Государственную программу по оказанию содействия добровольному переселению в Российскую Федерацию соотече" w:history="1">
        <w:r w:rsidRPr="00A07B5E">
          <w:rPr>
            <w:sz w:val="28"/>
            <w:szCs w:val="28"/>
          </w:rPr>
          <w:t>постановление</w:t>
        </w:r>
      </w:hyperlink>
      <w:r w:rsidRPr="00A07B5E">
        <w:rPr>
          <w:sz w:val="28"/>
          <w:szCs w:val="28"/>
        </w:rPr>
        <w:t xml:space="preserve">м Правительства Российской Федерации от 21.10.2011 № 852 «Об утверждении </w:t>
      </w:r>
      <w:hyperlink w:anchor="Par41" w:tooltip="Ссылка на текущий документ" w:history="1">
        <w:r w:rsidRPr="00A07B5E">
          <w:rPr>
            <w:sz w:val="28"/>
            <w:szCs w:val="28"/>
          </w:rPr>
          <w:t>Правил</w:t>
        </w:r>
      </w:hyperlink>
      <w:r w:rsidRPr="00A07B5E">
        <w:rPr>
          <w:sz w:val="28"/>
          <w:szCs w:val="28"/>
        </w:rP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w:t>
      </w:r>
      <w:hyperlink r:id="rId12" w:tooltip="Указ Президента РФ от 22.06.2006 N 637 (ред. от 11.07.201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 w:history="1">
        <w:r w:rsidRPr="00A07B5E">
          <w:rPr>
            <w:sz w:val="28"/>
            <w:szCs w:val="28"/>
          </w:rPr>
          <w:t>программу</w:t>
        </w:r>
      </w:hyperlink>
      <w:r w:rsidRPr="00A07B5E">
        <w:rPr>
          <w:sz w:val="28"/>
          <w:szCs w:val="28"/>
        </w:rPr>
        <w:t xml:space="preserve"> по оказанию содействия добровольному переселению в Российскую Федерацию соотечественников, проживающих за рубежом», и средства областного бюджета.</w:t>
      </w:r>
    </w:p>
    <w:p w:rsidR="00C40E55" w:rsidRPr="00A07B5E" w:rsidRDefault="00C40E55" w:rsidP="00BC5F9E">
      <w:pPr>
        <w:autoSpaceDE w:val="0"/>
        <w:autoSpaceDN w:val="0"/>
        <w:adjustRightInd w:val="0"/>
        <w:ind w:firstLine="720"/>
        <w:jc w:val="both"/>
        <w:rPr>
          <w:sz w:val="28"/>
          <w:szCs w:val="28"/>
        </w:rPr>
      </w:pPr>
      <w:r w:rsidRPr="00A07B5E">
        <w:rPr>
          <w:sz w:val="28"/>
          <w:szCs w:val="28"/>
        </w:rPr>
        <w:t>Условиями предоставления субсидий являются:</w:t>
      </w:r>
    </w:p>
    <w:p w:rsidR="00C40E55" w:rsidRPr="00A07B5E" w:rsidRDefault="00C40E55" w:rsidP="00BC5F9E">
      <w:pPr>
        <w:autoSpaceDE w:val="0"/>
        <w:autoSpaceDN w:val="0"/>
        <w:adjustRightInd w:val="0"/>
        <w:ind w:firstLine="720"/>
        <w:jc w:val="both"/>
        <w:rPr>
          <w:sz w:val="28"/>
          <w:szCs w:val="28"/>
        </w:rPr>
      </w:pPr>
      <w:r w:rsidRPr="00A07B5E">
        <w:rPr>
          <w:sz w:val="28"/>
          <w:szCs w:val="28"/>
        </w:rPr>
        <w:lastRenderedPageBreak/>
        <w:t>- наличие в бюджетах субъектов Российской Федерации бюджетных ассигнований на исполнение расходных обязательств субъектов Российской Федерации по реализации региональных программ переселения;</w:t>
      </w:r>
    </w:p>
    <w:p w:rsidR="00C40E55" w:rsidRPr="00A07B5E" w:rsidRDefault="00C40E55" w:rsidP="00BC5F9E">
      <w:pPr>
        <w:autoSpaceDE w:val="0"/>
        <w:autoSpaceDN w:val="0"/>
        <w:adjustRightInd w:val="0"/>
        <w:ind w:firstLine="720"/>
        <w:jc w:val="both"/>
        <w:rPr>
          <w:sz w:val="28"/>
          <w:szCs w:val="28"/>
        </w:rPr>
      </w:pPr>
      <w:r w:rsidRPr="00A07B5E">
        <w:rPr>
          <w:sz w:val="28"/>
          <w:szCs w:val="28"/>
        </w:rPr>
        <w:t>- обязательство субъектов Российской Федерации по обеспечению соответствия значений показателей, устанавливаемых региональными программами переселения, иными нормативными правовыми актами субъектов Российской Федерации, значениям показателей результативности предоставления субсидий, установленным соглашениями.</w:t>
      </w:r>
    </w:p>
    <w:p w:rsidR="00C40E55" w:rsidRPr="00A07B5E" w:rsidRDefault="00C40E55" w:rsidP="00BC5F9E">
      <w:pPr>
        <w:autoSpaceDE w:val="0"/>
        <w:autoSpaceDN w:val="0"/>
        <w:adjustRightInd w:val="0"/>
        <w:ind w:firstLine="720"/>
        <w:jc w:val="both"/>
        <w:rPr>
          <w:sz w:val="28"/>
          <w:szCs w:val="28"/>
        </w:rPr>
      </w:pPr>
      <w:r w:rsidRPr="00A07B5E">
        <w:rPr>
          <w:sz w:val="28"/>
          <w:szCs w:val="28"/>
        </w:rPr>
        <w:t>При этом уровень софинансирования расходного обязательства субъекта Российской Федерации по реализации региональной программы переселения за счет средств федерального бюджета не может быть установлен выше 95 процентов и ниже 85 процентов.</w:t>
      </w:r>
    </w:p>
    <w:p w:rsidR="00C40E55" w:rsidRPr="00A07B5E" w:rsidRDefault="00C40E55" w:rsidP="00BC5F9E">
      <w:pPr>
        <w:ind w:firstLine="720"/>
        <w:jc w:val="both"/>
        <w:rPr>
          <w:sz w:val="28"/>
          <w:szCs w:val="28"/>
        </w:rPr>
      </w:pPr>
      <w:r w:rsidRPr="00A07B5E">
        <w:rPr>
          <w:sz w:val="28"/>
          <w:szCs w:val="28"/>
        </w:rPr>
        <w:t>Источником финансирования обеспечивающей подпрограммы являются средства областного бюджета.</w:t>
      </w:r>
    </w:p>
    <w:p w:rsidR="00C40E55" w:rsidRPr="00A07B5E" w:rsidRDefault="00C40E55" w:rsidP="009357B3">
      <w:pPr>
        <w:spacing w:line="180" w:lineRule="atLeast"/>
        <w:ind w:firstLine="709"/>
        <w:jc w:val="both"/>
        <w:rPr>
          <w:sz w:val="28"/>
          <w:szCs w:val="28"/>
        </w:rPr>
      </w:pPr>
      <w:r w:rsidRPr="00A07B5E">
        <w:rPr>
          <w:sz w:val="28"/>
          <w:szCs w:val="28"/>
        </w:rPr>
        <w:t>Источниками финансирования мероприятий подпрограммы  «Реализация</w:t>
      </w:r>
    </w:p>
    <w:p w:rsidR="00C40E55" w:rsidRPr="00A07B5E" w:rsidRDefault="00C40E55" w:rsidP="009357B3">
      <w:pPr>
        <w:jc w:val="both"/>
        <w:rPr>
          <w:sz w:val="28"/>
          <w:szCs w:val="28"/>
        </w:rPr>
      </w:pPr>
      <w:r w:rsidRPr="00A07B5E">
        <w:rPr>
          <w:sz w:val="28"/>
          <w:szCs w:val="28"/>
        </w:rPr>
        <w:t>дополнительных мероприятий в сфере занятости населения, направленных на снижение напряженности на рынке труда Смоленской области» являются средства федерального бюджета, выделенные в виде субсидии Смоленской области на реализацию дополнительных мероприятий, направленных на снижение напряженности на рынке труда субъектов Российской Федерации, а также средства областного бюджета.</w:t>
      </w:r>
    </w:p>
    <w:p w:rsidR="00C40E55" w:rsidRPr="00A07B5E" w:rsidRDefault="00C40E55" w:rsidP="009357B3">
      <w:pPr>
        <w:ind w:firstLine="720"/>
        <w:jc w:val="both"/>
        <w:rPr>
          <w:sz w:val="28"/>
          <w:szCs w:val="28"/>
        </w:rPr>
      </w:pPr>
      <w:r w:rsidRPr="00A07B5E">
        <w:rPr>
          <w:sz w:val="28"/>
          <w:szCs w:val="28"/>
        </w:rPr>
        <w:t>Уровень софинансирования расходного обязательства субъекта Российской Федерации по реализации подпрограммы за счет средств федерального бюджета не может быть установлен выше 95 процентов и ниже 70 процентов.</w:t>
      </w:r>
    </w:p>
    <w:p w:rsidR="00C40E55" w:rsidRPr="00A07B5E" w:rsidRDefault="00C40E55" w:rsidP="00352674">
      <w:pPr>
        <w:ind w:firstLine="720"/>
        <w:jc w:val="both"/>
        <w:rPr>
          <w:sz w:val="28"/>
          <w:szCs w:val="28"/>
        </w:rPr>
      </w:pPr>
    </w:p>
    <w:p w:rsidR="00C40E55" w:rsidRPr="00A07B5E" w:rsidRDefault="00C40E55" w:rsidP="00BC5F9E">
      <w:pPr>
        <w:ind w:firstLine="720"/>
        <w:jc w:val="both"/>
        <w:rPr>
          <w:sz w:val="28"/>
          <w:szCs w:val="28"/>
        </w:rPr>
      </w:pPr>
      <w:r w:rsidRPr="00A07B5E">
        <w:rPr>
          <w:sz w:val="28"/>
          <w:szCs w:val="28"/>
        </w:rPr>
        <w:t>Объемы ассигнований мероприятий Государственной программы подлежат ежегодному уточнению с учетом норм областного закона об областном бюджете и федерального закона о федеральном бюджете на соответствующий финансовый год и плановый период, предусматривающих средства на реализацию Государственной программы.</w:t>
      </w:r>
    </w:p>
    <w:p w:rsidR="00C40E55" w:rsidRPr="00A07B5E" w:rsidRDefault="00C40E55" w:rsidP="00BC5F9E">
      <w:pPr>
        <w:autoSpaceDE w:val="0"/>
        <w:autoSpaceDN w:val="0"/>
        <w:adjustRightInd w:val="0"/>
        <w:ind w:firstLine="720"/>
        <w:jc w:val="both"/>
        <w:rPr>
          <w:sz w:val="28"/>
          <w:szCs w:val="28"/>
        </w:rPr>
      </w:pPr>
      <w:r w:rsidRPr="00A07B5E">
        <w:rPr>
          <w:sz w:val="28"/>
          <w:szCs w:val="28"/>
        </w:rPr>
        <w:t>Ресурсное обеспечение реализации Государственной программы приведено в таблице.</w:t>
      </w:r>
    </w:p>
    <w:p w:rsidR="00C40E55" w:rsidRPr="00A07B5E" w:rsidRDefault="00C40E55" w:rsidP="00582BDA">
      <w:pPr>
        <w:ind w:firstLine="709"/>
        <w:jc w:val="both"/>
        <w:rPr>
          <w:sz w:val="28"/>
          <w:szCs w:val="28"/>
        </w:rPr>
        <w:sectPr w:rsidR="00C40E55" w:rsidRPr="00A07B5E" w:rsidSect="00500900">
          <w:headerReference w:type="default" r:id="rId13"/>
          <w:headerReference w:type="first" r:id="rId14"/>
          <w:pgSz w:w="11906" w:h="16838"/>
          <w:pgMar w:top="1134" w:right="567" w:bottom="1134" w:left="1134" w:header="709" w:footer="709" w:gutter="0"/>
          <w:pgNumType w:start="2"/>
          <w:cols w:space="708"/>
          <w:docGrid w:linePitch="360"/>
        </w:sectPr>
      </w:pPr>
    </w:p>
    <w:p w:rsidR="00C40E55" w:rsidRPr="00A07B5E" w:rsidRDefault="00C40E55" w:rsidP="00FD56F9">
      <w:pPr>
        <w:jc w:val="right"/>
        <w:rPr>
          <w:sz w:val="28"/>
          <w:szCs w:val="28"/>
        </w:rPr>
      </w:pPr>
      <w:r w:rsidRPr="00A07B5E">
        <w:rPr>
          <w:sz w:val="28"/>
          <w:szCs w:val="28"/>
        </w:rPr>
        <w:lastRenderedPageBreak/>
        <w:t>Таблица</w:t>
      </w:r>
    </w:p>
    <w:p w:rsidR="00C40E55" w:rsidRPr="00A07B5E" w:rsidRDefault="00C40E55" w:rsidP="007B0EA6">
      <w:pPr>
        <w:jc w:val="center"/>
        <w:rPr>
          <w:sz w:val="28"/>
          <w:szCs w:val="28"/>
        </w:rPr>
      </w:pPr>
      <w:r w:rsidRPr="00A07B5E">
        <w:rPr>
          <w:sz w:val="28"/>
          <w:szCs w:val="28"/>
        </w:rPr>
        <w:t xml:space="preserve">Ресурсное обеспечение </w:t>
      </w:r>
    </w:p>
    <w:p w:rsidR="00C40E55" w:rsidRPr="00A07B5E" w:rsidRDefault="00C40E55" w:rsidP="007B0EA6">
      <w:pPr>
        <w:jc w:val="center"/>
        <w:rPr>
          <w:sz w:val="28"/>
          <w:szCs w:val="28"/>
        </w:rPr>
      </w:pPr>
      <w:r w:rsidRPr="00A07B5E">
        <w:rPr>
          <w:sz w:val="28"/>
          <w:szCs w:val="28"/>
        </w:rPr>
        <w:t>реализации областной государственной программы «Содействие занятости населения Смоленской области»</w:t>
      </w:r>
    </w:p>
    <w:p w:rsidR="00C40E55" w:rsidRPr="00A07B5E" w:rsidRDefault="00C40E55" w:rsidP="007B0EA6">
      <w:pPr>
        <w:jc w:val="center"/>
        <w:rPr>
          <w:sz w:val="28"/>
          <w:szCs w:val="28"/>
        </w:rPr>
      </w:pPr>
      <w:r w:rsidRPr="00A07B5E">
        <w:rPr>
          <w:sz w:val="28"/>
          <w:szCs w:val="28"/>
        </w:rPr>
        <w:t xml:space="preserve"> на 2014 - 2020 годы</w:t>
      </w:r>
    </w:p>
    <w:p w:rsidR="00C40E55" w:rsidRPr="00A07B5E" w:rsidRDefault="00C40E55" w:rsidP="007B0EA6">
      <w:pPr>
        <w:rPr>
          <w:sz w:val="12"/>
          <w:szCs w:val="12"/>
        </w:rPr>
      </w:pPr>
    </w:p>
    <w:tbl>
      <w:tblPr>
        <w:tblW w:w="15132" w:type="dxa"/>
        <w:tblInd w:w="2" w:type="dxa"/>
        <w:tblLayout w:type="fixed"/>
        <w:tblLook w:val="0000"/>
      </w:tblPr>
      <w:tblGrid>
        <w:gridCol w:w="4075"/>
        <w:gridCol w:w="1985"/>
        <w:gridCol w:w="1559"/>
        <w:gridCol w:w="1843"/>
        <w:gridCol w:w="1843"/>
        <w:gridCol w:w="1984"/>
        <w:gridCol w:w="1843"/>
      </w:tblGrid>
      <w:tr w:rsidR="00C40E55" w:rsidRPr="00A07B5E" w:rsidTr="00CC4C40">
        <w:trPr>
          <w:trHeight w:val="221"/>
        </w:trPr>
        <w:tc>
          <w:tcPr>
            <w:tcW w:w="4075"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F93058">
            <w:pPr>
              <w:ind w:right="-108"/>
              <w:jc w:val="center"/>
            </w:pPr>
            <w:r w:rsidRPr="00A07B5E">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center"/>
            </w:pPr>
            <w:r w:rsidRPr="00A07B5E">
              <w:t>Источник финансирования</w:t>
            </w:r>
          </w:p>
        </w:tc>
        <w:tc>
          <w:tcPr>
            <w:tcW w:w="9072" w:type="dxa"/>
            <w:gridSpan w:val="5"/>
            <w:tcBorders>
              <w:top w:val="single" w:sz="4" w:space="0" w:color="auto"/>
              <w:left w:val="nil"/>
              <w:bottom w:val="single" w:sz="4" w:space="0" w:color="auto"/>
              <w:right w:val="single" w:sz="4" w:space="0" w:color="auto"/>
            </w:tcBorders>
          </w:tcPr>
          <w:p w:rsidR="00C40E55" w:rsidRPr="00A07B5E" w:rsidRDefault="00C40E55" w:rsidP="00F93058">
            <w:pPr>
              <w:jc w:val="center"/>
            </w:pPr>
            <w:r w:rsidRPr="00A07B5E">
              <w:t>Ресурсное обеспечение, тыс. рублей</w:t>
            </w:r>
          </w:p>
        </w:tc>
      </w:tr>
      <w:tr w:rsidR="00C40E55" w:rsidRPr="00A07B5E" w:rsidTr="00CC4C40">
        <w:trPr>
          <w:trHeight w:val="441"/>
        </w:trPr>
        <w:tc>
          <w:tcPr>
            <w:tcW w:w="407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center"/>
            </w:pPr>
          </w:p>
        </w:tc>
        <w:tc>
          <w:tcPr>
            <w:tcW w:w="198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center"/>
            </w:pPr>
          </w:p>
        </w:tc>
        <w:tc>
          <w:tcPr>
            <w:tcW w:w="1559" w:type="dxa"/>
            <w:tcBorders>
              <w:top w:val="nil"/>
              <w:left w:val="nil"/>
              <w:bottom w:val="single" w:sz="4" w:space="0" w:color="auto"/>
              <w:right w:val="single" w:sz="4" w:space="0" w:color="auto"/>
            </w:tcBorders>
          </w:tcPr>
          <w:p w:rsidR="00C40E55" w:rsidRPr="00A07B5E" w:rsidRDefault="00C40E55" w:rsidP="001F432D">
            <w:pPr>
              <w:jc w:val="center"/>
            </w:pPr>
            <w:r w:rsidRPr="00A07B5E">
              <w:t>2014 год</w:t>
            </w:r>
          </w:p>
        </w:tc>
        <w:tc>
          <w:tcPr>
            <w:tcW w:w="1843" w:type="dxa"/>
            <w:tcBorders>
              <w:top w:val="nil"/>
              <w:left w:val="nil"/>
              <w:bottom w:val="single" w:sz="4" w:space="0" w:color="auto"/>
              <w:right w:val="single" w:sz="4" w:space="0" w:color="auto"/>
            </w:tcBorders>
          </w:tcPr>
          <w:p w:rsidR="00C40E55" w:rsidRPr="00A07B5E" w:rsidRDefault="00C40E55" w:rsidP="001F432D">
            <w:pPr>
              <w:jc w:val="center"/>
            </w:pPr>
            <w:r w:rsidRPr="00A07B5E">
              <w:t>2015 год</w:t>
            </w:r>
          </w:p>
        </w:tc>
        <w:tc>
          <w:tcPr>
            <w:tcW w:w="1843" w:type="dxa"/>
            <w:tcBorders>
              <w:top w:val="nil"/>
              <w:left w:val="nil"/>
              <w:bottom w:val="single" w:sz="4" w:space="0" w:color="auto"/>
              <w:right w:val="single" w:sz="4" w:space="0" w:color="auto"/>
            </w:tcBorders>
          </w:tcPr>
          <w:p w:rsidR="00C40E55" w:rsidRPr="00A07B5E" w:rsidRDefault="00C40E55" w:rsidP="001F432D">
            <w:pPr>
              <w:jc w:val="center"/>
            </w:pPr>
            <w:r w:rsidRPr="00A07B5E">
              <w:t>2016 год</w:t>
            </w:r>
          </w:p>
        </w:tc>
        <w:tc>
          <w:tcPr>
            <w:tcW w:w="1984" w:type="dxa"/>
            <w:tcBorders>
              <w:top w:val="nil"/>
              <w:left w:val="nil"/>
              <w:bottom w:val="single" w:sz="4" w:space="0" w:color="auto"/>
              <w:right w:val="single" w:sz="4" w:space="0" w:color="auto"/>
            </w:tcBorders>
          </w:tcPr>
          <w:p w:rsidR="00C40E55" w:rsidRPr="00A07B5E" w:rsidRDefault="00C40E55" w:rsidP="003E632C">
            <w:pPr>
              <w:jc w:val="center"/>
            </w:pPr>
            <w:r w:rsidRPr="00A07B5E">
              <w:t>2017-2020 годы</w:t>
            </w:r>
          </w:p>
        </w:tc>
        <w:tc>
          <w:tcPr>
            <w:tcW w:w="1843" w:type="dxa"/>
            <w:tcBorders>
              <w:top w:val="nil"/>
              <w:left w:val="nil"/>
              <w:bottom w:val="single" w:sz="4" w:space="0" w:color="auto"/>
              <w:right w:val="single" w:sz="4" w:space="0" w:color="auto"/>
            </w:tcBorders>
          </w:tcPr>
          <w:p w:rsidR="00C40E55" w:rsidRPr="00A07B5E" w:rsidRDefault="00C40E55" w:rsidP="001F432D">
            <w:pPr>
              <w:jc w:val="center"/>
            </w:pPr>
            <w:r w:rsidRPr="00A07B5E">
              <w:t>всего</w:t>
            </w:r>
          </w:p>
        </w:tc>
      </w:tr>
      <w:tr w:rsidR="007E2B32" w:rsidRPr="00A07B5E" w:rsidTr="00221260">
        <w:trPr>
          <w:trHeight w:val="318"/>
        </w:trPr>
        <w:tc>
          <w:tcPr>
            <w:tcW w:w="4075" w:type="dxa"/>
            <w:vMerge w:val="restart"/>
            <w:tcBorders>
              <w:top w:val="single" w:sz="4" w:space="0" w:color="auto"/>
              <w:left w:val="single" w:sz="4" w:space="0" w:color="auto"/>
              <w:bottom w:val="single" w:sz="4" w:space="0" w:color="auto"/>
              <w:right w:val="single" w:sz="4" w:space="0" w:color="auto"/>
            </w:tcBorders>
          </w:tcPr>
          <w:p w:rsidR="007E2B32" w:rsidRPr="00A07B5E" w:rsidRDefault="007E2B32" w:rsidP="00574D20">
            <w:pPr>
              <w:jc w:val="both"/>
            </w:pPr>
            <w:r w:rsidRPr="00A07B5E">
              <w:t>Областная государственная программа «Содействие занятости населения Смоленской области»</w:t>
            </w:r>
          </w:p>
          <w:p w:rsidR="007E2B32" w:rsidRPr="00A07B5E" w:rsidRDefault="007E2B32" w:rsidP="00574D20">
            <w:pPr>
              <w:jc w:val="both"/>
            </w:pPr>
            <w:r w:rsidRPr="00A07B5E">
              <w:t>на 2014-2020 годы</w:t>
            </w:r>
          </w:p>
        </w:tc>
        <w:tc>
          <w:tcPr>
            <w:tcW w:w="1985" w:type="dxa"/>
            <w:tcBorders>
              <w:top w:val="nil"/>
              <w:left w:val="single" w:sz="4" w:space="0" w:color="auto"/>
              <w:bottom w:val="single" w:sz="4" w:space="0" w:color="auto"/>
              <w:right w:val="single" w:sz="4" w:space="0" w:color="auto"/>
            </w:tcBorders>
            <w:noWrap/>
          </w:tcPr>
          <w:p w:rsidR="007E2B32" w:rsidRPr="00A07B5E" w:rsidRDefault="007E2B32" w:rsidP="00F93058">
            <w:pPr>
              <w:rPr>
                <w:b/>
                <w:bCs/>
              </w:rPr>
            </w:pPr>
            <w:r w:rsidRPr="00A07B5E">
              <w:rPr>
                <w:b/>
                <w:bCs/>
              </w:rPr>
              <w:t>итого</w:t>
            </w:r>
          </w:p>
        </w:tc>
        <w:tc>
          <w:tcPr>
            <w:tcW w:w="1559" w:type="dxa"/>
            <w:tcBorders>
              <w:top w:val="nil"/>
              <w:left w:val="nil"/>
              <w:bottom w:val="single" w:sz="4" w:space="0" w:color="auto"/>
              <w:right w:val="single" w:sz="4" w:space="0" w:color="auto"/>
            </w:tcBorders>
            <w:noWrap/>
            <w:vAlign w:val="center"/>
          </w:tcPr>
          <w:p w:rsidR="007E2B32" w:rsidRPr="00A07B5E" w:rsidRDefault="007E2B32" w:rsidP="00574D20">
            <w:pPr>
              <w:jc w:val="center"/>
              <w:rPr>
                <w:b/>
                <w:bCs/>
              </w:rPr>
            </w:pPr>
            <w:r w:rsidRPr="00A07B5E">
              <w:rPr>
                <w:b/>
                <w:bCs/>
              </w:rPr>
              <w:t>438 085,0</w:t>
            </w:r>
          </w:p>
        </w:tc>
        <w:tc>
          <w:tcPr>
            <w:tcW w:w="1843" w:type="dxa"/>
            <w:tcBorders>
              <w:top w:val="nil"/>
              <w:left w:val="nil"/>
              <w:bottom w:val="single" w:sz="4" w:space="0" w:color="auto"/>
              <w:right w:val="single" w:sz="4" w:space="0" w:color="auto"/>
            </w:tcBorders>
            <w:noWrap/>
            <w:vAlign w:val="bottom"/>
          </w:tcPr>
          <w:p w:rsidR="007E2B32" w:rsidRPr="00A07B5E" w:rsidRDefault="007E2B32" w:rsidP="00F53198">
            <w:pPr>
              <w:jc w:val="center"/>
              <w:rPr>
                <w:b/>
                <w:bCs/>
                <w:iCs/>
              </w:rPr>
            </w:pPr>
            <w:r w:rsidRPr="00A07B5E">
              <w:rPr>
                <w:b/>
                <w:bCs/>
                <w:iCs/>
              </w:rPr>
              <w:t>479 283,9</w:t>
            </w:r>
          </w:p>
        </w:tc>
        <w:tc>
          <w:tcPr>
            <w:tcW w:w="1843" w:type="dxa"/>
            <w:tcBorders>
              <w:top w:val="nil"/>
              <w:left w:val="nil"/>
              <w:bottom w:val="single" w:sz="4" w:space="0" w:color="auto"/>
              <w:right w:val="single" w:sz="4" w:space="0" w:color="auto"/>
            </w:tcBorders>
            <w:noWrap/>
            <w:vAlign w:val="center"/>
          </w:tcPr>
          <w:p w:rsidR="007E2B32" w:rsidRPr="00A07B5E" w:rsidRDefault="002145FF" w:rsidP="007F216C">
            <w:pPr>
              <w:jc w:val="center"/>
              <w:rPr>
                <w:b/>
                <w:bCs/>
              </w:rPr>
            </w:pPr>
            <w:r w:rsidRPr="00A07B5E">
              <w:rPr>
                <w:b/>
                <w:bCs/>
              </w:rPr>
              <w:t>5</w:t>
            </w:r>
            <w:r w:rsidR="00DE2AFE" w:rsidRPr="00A07B5E">
              <w:rPr>
                <w:b/>
                <w:bCs/>
              </w:rPr>
              <w:t>38 </w:t>
            </w:r>
            <w:r w:rsidR="007F216C" w:rsidRPr="00A07B5E">
              <w:rPr>
                <w:b/>
                <w:bCs/>
              </w:rPr>
              <w:t>620</w:t>
            </w:r>
            <w:r w:rsidR="00DE2AFE" w:rsidRPr="00A07B5E">
              <w:rPr>
                <w:b/>
                <w:bCs/>
              </w:rPr>
              <w:t>,</w:t>
            </w:r>
            <w:r w:rsidR="007F216C" w:rsidRPr="00A07B5E">
              <w:rPr>
                <w:b/>
                <w:bCs/>
              </w:rPr>
              <w:t>4</w:t>
            </w:r>
          </w:p>
        </w:tc>
        <w:tc>
          <w:tcPr>
            <w:tcW w:w="1984" w:type="dxa"/>
            <w:tcBorders>
              <w:top w:val="nil"/>
              <w:left w:val="nil"/>
              <w:bottom w:val="single" w:sz="4" w:space="0" w:color="auto"/>
              <w:right w:val="single" w:sz="4" w:space="0" w:color="auto"/>
            </w:tcBorders>
            <w:vAlign w:val="center"/>
          </w:tcPr>
          <w:p w:rsidR="007E2B32" w:rsidRPr="00A07B5E" w:rsidRDefault="007E2B32" w:rsidP="00221260">
            <w:pPr>
              <w:jc w:val="center"/>
              <w:rPr>
                <w:b/>
                <w:bCs/>
              </w:rPr>
            </w:pPr>
            <w:r w:rsidRPr="00A07B5E">
              <w:rPr>
                <w:b/>
                <w:bCs/>
              </w:rPr>
              <w:t>1 836 039,2</w:t>
            </w:r>
          </w:p>
        </w:tc>
        <w:tc>
          <w:tcPr>
            <w:tcW w:w="1843" w:type="dxa"/>
            <w:tcBorders>
              <w:top w:val="nil"/>
              <w:left w:val="nil"/>
              <w:bottom w:val="single" w:sz="4" w:space="0" w:color="auto"/>
              <w:right w:val="single" w:sz="4" w:space="0" w:color="auto"/>
            </w:tcBorders>
            <w:noWrap/>
            <w:vAlign w:val="center"/>
          </w:tcPr>
          <w:p w:rsidR="007E2B32" w:rsidRPr="00A07B5E" w:rsidRDefault="007E2B32" w:rsidP="007F216C">
            <w:pPr>
              <w:jc w:val="center"/>
              <w:rPr>
                <w:b/>
                <w:bCs/>
                <w:iCs/>
              </w:rPr>
            </w:pPr>
            <w:r w:rsidRPr="00A07B5E">
              <w:rPr>
                <w:b/>
                <w:bCs/>
                <w:iCs/>
              </w:rPr>
              <w:t>3</w:t>
            </w:r>
            <w:r w:rsidR="007255F2" w:rsidRPr="00A07B5E">
              <w:rPr>
                <w:b/>
                <w:bCs/>
                <w:iCs/>
              </w:rPr>
              <w:t> </w:t>
            </w:r>
            <w:r w:rsidRPr="00A07B5E">
              <w:rPr>
                <w:b/>
                <w:bCs/>
                <w:iCs/>
              </w:rPr>
              <w:t>2</w:t>
            </w:r>
            <w:r w:rsidR="000123F5" w:rsidRPr="00A07B5E">
              <w:rPr>
                <w:b/>
                <w:bCs/>
                <w:iCs/>
              </w:rPr>
              <w:t>9</w:t>
            </w:r>
            <w:r w:rsidR="00DE2AFE" w:rsidRPr="00A07B5E">
              <w:rPr>
                <w:b/>
                <w:bCs/>
                <w:iCs/>
              </w:rPr>
              <w:t>2</w:t>
            </w:r>
            <w:r w:rsidR="000123F5" w:rsidRPr="00A07B5E">
              <w:rPr>
                <w:b/>
                <w:bCs/>
                <w:iCs/>
              </w:rPr>
              <w:t> </w:t>
            </w:r>
            <w:r w:rsidR="007F216C" w:rsidRPr="00A07B5E">
              <w:rPr>
                <w:b/>
                <w:bCs/>
                <w:iCs/>
              </w:rPr>
              <w:t>028</w:t>
            </w:r>
            <w:r w:rsidR="000123F5" w:rsidRPr="00A07B5E">
              <w:rPr>
                <w:b/>
                <w:bCs/>
                <w:iCs/>
              </w:rPr>
              <w:t>,</w:t>
            </w:r>
            <w:r w:rsidR="007F216C" w:rsidRPr="00A07B5E">
              <w:rPr>
                <w:b/>
                <w:bCs/>
                <w:iCs/>
              </w:rPr>
              <w:t>5</w:t>
            </w:r>
          </w:p>
        </w:tc>
      </w:tr>
      <w:tr w:rsidR="007E2B32" w:rsidRPr="00A07B5E" w:rsidTr="00950458">
        <w:trPr>
          <w:trHeight w:val="138"/>
        </w:trPr>
        <w:tc>
          <w:tcPr>
            <w:tcW w:w="4075" w:type="dxa"/>
            <w:vMerge/>
            <w:tcBorders>
              <w:top w:val="single" w:sz="4" w:space="0" w:color="auto"/>
              <w:left w:val="single" w:sz="4" w:space="0" w:color="auto"/>
              <w:bottom w:val="single" w:sz="4" w:space="0" w:color="auto"/>
              <w:right w:val="single" w:sz="4" w:space="0" w:color="auto"/>
            </w:tcBorders>
          </w:tcPr>
          <w:p w:rsidR="007E2B32" w:rsidRPr="00A07B5E" w:rsidRDefault="007E2B32" w:rsidP="00F93058">
            <w:pPr>
              <w:jc w:val="both"/>
            </w:pPr>
          </w:p>
        </w:tc>
        <w:tc>
          <w:tcPr>
            <w:tcW w:w="1985" w:type="dxa"/>
            <w:tcBorders>
              <w:top w:val="nil"/>
              <w:left w:val="single" w:sz="4" w:space="0" w:color="auto"/>
              <w:bottom w:val="single" w:sz="4" w:space="0" w:color="auto"/>
              <w:right w:val="single" w:sz="4" w:space="0" w:color="auto"/>
            </w:tcBorders>
            <w:noWrap/>
          </w:tcPr>
          <w:p w:rsidR="007E2B32" w:rsidRPr="00A07B5E" w:rsidRDefault="007E2B32" w:rsidP="00F93058">
            <w:pPr>
              <w:rPr>
                <w:sz w:val="20"/>
                <w:szCs w:val="20"/>
              </w:rPr>
            </w:pPr>
            <w:r w:rsidRPr="00A07B5E">
              <w:rPr>
                <w:sz w:val="20"/>
                <w:szCs w:val="20"/>
              </w:rPr>
              <w:t>областной бюджет</w:t>
            </w:r>
          </w:p>
        </w:tc>
        <w:tc>
          <w:tcPr>
            <w:tcW w:w="1559" w:type="dxa"/>
            <w:tcBorders>
              <w:top w:val="nil"/>
              <w:left w:val="nil"/>
              <w:bottom w:val="single" w:sz="4" w:space="0" w:color="auto"/>
              <w:right w:val="single" w:sz="4" w:space="0" w:color="auto"/>
            </w:tcBorders>
            <w:noWrap/>
            <w:vAlign w:val="center"/>
          </w:tcPr>
          <w:p w:rsidR="007E2B32" w:rsidRPr="00A07B5E" w:rsidRDefault="007E2B32" w:rsidP="00574D20">
            <w:pPr>
              <w:jc w:val="center"/>
            </w:pPr>
            <w:r w:rsidRPr="00A07B5E">
              <w:t>169 773,2</w:t>
            </w:r>
          </w:p>
        </w:tc>
        <w:tc>
          <w:tcPr>
            <w:tcW w:w="1843" w:type="dxa"/>
            <w:tcBorders>
              <w:top w:val="nil"/>
              <w:left w:val="nil"/>
              <w:bottom w:val="single" w:sz="4" w:space="0" w:color="auto"/>
              <w:right w:val="single" w:sz="4" w:space="0" w:color="auto"/>
            </w:tcBorders>
            <w:noWrap/>
            <w:vAlign w:val="bottom"/>
          </w:tcPr>
          <w:p w:rsidR="007E2B32" w:rsidRPr="00A07B5E" w:rsidRDefault="007E2B32" w:rsidP="00F53198">
            <w:pPr>
              <w:jc w:val="center"/>
            </w:pPr>
            <w:r w:rsidRPr="00A07B5E">
              <w:t>170 619,5</w:t>
            </w:r>
          </w:p>
        </w:tc>
        <w:tc>
          <w:tcPr>
            <w:tcW w:w="1843" w:type="dxa"/>
            <w:tcBorders>
              <w:top w:val="nil"/>
              <w:left w:val="nil"/>
              <w:bottom w:val="single" w:sz="4" w:space="0" w:color="auto"/>
              <w:right w:val="single" w:sz="4" w:space="0" w:color="auto"/>
            </w:tcBorders>
            <w:noWrap/>
            <w:vAlign w:val="center"/>
          </w:tcPr>
          <w:p w:rsidR="007E2B32" w:rsidRPr="00A07B5E" w:rsidRDefault="007E2B32" w:rsidP="007F216C">
            <w:pPr>
              <w:jc w:val="center"/>
            </w:pPr>
            <w:r w:rsidRPr="00A07B5E">
              <w:t>1</w:t>
            </w:r>
            <w:r w:rsidR="00DE2AFE" w:rsidRPr="00A07B5E">
              <w:t>7</w:t>
            </w:r>
            <w:r w:rsidRPr="00A07B5E">
              <w:t>8</w:t>
            </w:r>
            <w:r w:rsidR="007F216C" w:rsidRPr="00A07B5E">
              <w:t> 489,8</w:t>
            </w:r>
          </w:p>
        </w:tc>
        <w:tc>
          <w:tcPr>
            <w:tcW w:w="1984" w:type="dxa"/>
            <w:tcBorders>
              <w:top w:val="nil"/>
              <w:left w:val="nil"/>
              <w:bottom w:val="single" w:sz="4" w:space="0" w:color="auto"/>
              <w:right w:val="single" w:sz="4" w:space="0" w:color="auto"/>
            </w:tcBorders>
            <w:vAlign w:val="center"/>
          </w:tcPr>
          <w:p w:rsidR="007E2B32" w:rsidRPr="00A07B5E" w:rsidRDefault="007E2B32" w:rsidP="00221260">
            <w:pPr>
              <w:jc w:val="center"/>
            </w:pPr>
            <w:r w:rsidRPr="00A07B5E">
              <w:t>692 358,0</w:t>
            </w:r>
          </w:p>
        </w:tc>
        <w:tc>
          <w:tcPr>
            <w:tcW w:w="1843" w:type="dxa"/>
            <w:tcBorders>
              <w:top w:val="nil"/>
              <w:left w:val="nil"/>
              <w:bottom w:val="single" w:sz="4" w:space="0" w:color="auto"/>
              <w:right w:val="single" w:sz="4" w:space="0" w:color="auto"/>
            </w:tcBorders>
            <w:noWrap/>
            <w:vAlign w:val="center"/>
          </w:tcPr>
          <w:p w:rsidR="007E2B32" w:rsidRPr="00A07B5E" w:rsidRDefault="007E2B32" w:rsidP="007F216C">
            <w:pPr>
              <w:jc w:val="center"/>
            </w:pPr>
            <w:r w:rsidRPr="00A07B5E">
              <w:t>1 21</w:t>
            </w:r>
            <w:r w:rsidR="00DE2AFE" w:rsidRPr="00A07B5E">
              <w:t>1</w:t>
            </w:r>
            <w:r w:rsidR="007F216C" w:rsidRPr="00A07B5E">
              <w:t> 240,5</w:t>
            </w:r>
          </w:p>
        </w:tc>
      </w:tr>
      <w:tr w:rsidR="007E2B32" w:rsidRPr="00A07B5E" w:rsidTr="00950458">
        <w:trPr>
          <w:trHeight w:val="347"/>
        </w:trPr>
        <w:tc>
          <w:tcPr>
            <w:tcW w:w="4075" w:type="dxa"/>
            <w:vMerge/>
            <w:tcBorders>
              <w:top w:val="single" w:sz="4" w:space="0" w:color="auto"/>
              <w:left w:val="single" w:sz="4" w:space="0" w:color="auto"/>
              <w:bottom w:val="single" w:sz="4" w:space="0" w:color="auto"/>
              <w:right w:val="single" w:sz="4" w:space="0" w:color="auto"/>
            </w:tcBorders>
          </w:tcPr>
          <w:p w:rsidR="007E2B32" w:rsidRPr="00A07B5E" w:rsidRDefault="007E2B32" w:rsidP="00F93058">
            <w:pPr>
              <w:jc w:val="both"/>
            </w:pPr>
          </w:p>
        </w:tc>
        <w:tc>
          <w:tcPr>
            <w:tcW w:w="1985" w:type="dxa"/>
            <w:tcBorders>
              <w:top w:val="nil"/>
              <w:left w:val="single" w:sz="4" w:space="0" w:color="auto"/>
              <w:bottom w:val="single" w:sz="4" w:space="0" w:color="auto"/>
              <w:right w:val="single" w:sz="4" w:space="0" w:color="auto"/>
            </w:tcBorders>
            <w:noWrap/>
          </w:tcPr>
          <w:p w:rsidR="007E2B32" w:rsidRPr="00A07B5E" w:rsidRDefault="007E2B32" w:rsidP="00F93058">
            <w:pPr>
              <w:rPr>
                <w:sz w:val="20"/>
                <w:szCs w:val="20"/>
              </w:rPr>
            </w:pPr>
            <w:r w:rsidRPr="00A07B5E">
              <w:rPr>
                <w:sz w:val="20"/>
                <w:szCs w:val="20"/>
              </w:rPr>
              <w:t>федеральный бюджет</w:t>
            </w:r>
          </w:p>
        </w:tc>
        <w:tc>
          <w:tcPr>
            <w:tcW w:w="1559" w:type="dxa"/>
            <w:tcBorders>
              <w:top w:val="nil"/>
              <w:left w:val="nil"/>
              <w:bottom w:val="single" w:sz="4" w:space="0" w:color="auto"/>
              <w:right w:val="single" w:sz="4" w:space="0" w:color="auto"/>
            </w:tcBorders>
            <w:noWrap/>
            <w:vAlign w:val="center"/>
          </w:tcPr>
          <w:p w:rsidR="007E2B32" w:rsidRPr="00A07B5E" w:rsidRDefault="007E2B32" w:rsidP="00574D20">
            <w:pPr>
              <w:jc w:val="center"/>
            </w:pPr>
            <w:r w:rsidRPr="00A07B5E">
              <w:t>268 311,8</w:t>
            </w:r>
          </w:p>
        </w:tc>
        <w:tc>
          <w:tcPr>
            <w:tcW w:w="1843" w:type="dxa"/>
            <w:tcBorders>
              <w:top w:val="nil"/>
              <w:left w:val="nil"/>
              <w:bottom w:val="single" w:sz="4" w:space="0" w:color="auto"/>
              <w:right w:val="single" w:sz="4" w:space="0" w:color="auto"/>
            </w:tcBorders>
            <w:noWrap/>
            <w:vAlign w:val="center"/>
          </w:tcPr>
          <w:p w:rsidR="007E2B32" w:rsidRPr="00A07B5E" w:rsidRDefault="007E2B32" w:rsidP="00950458">
            <w:pPr>
              <w:jc w:val="center"/>
            </w:pPr>
            <w:r w:rsidRPr="00A07B5E">
              <w:t>308 644,4</w:t>
            </w:r>
          </w:p>
        </w:tc>
        <w:tc>
          <w:tcPr>
            <w:tcW w:w="1843" w:type="dxa"/>
            <w:tcBorders>
              <w:top w:val="nil"/>
              <w:left w:val="nil"/>
              <w:bottom w:val="single" w:sz="4" w:space="0" w:color="auto"/>
              <w:right w:val="single" w:sz="4" w:space="0" w:color="auto"/>
            </w:tcBorders>
            <w:noWrap/>
            <w:vAlign w:val="center"/>
          </w:tcPr>
          <w:p w:rsidR="007E2B32" w:rsidRPr="00A07B5E" w:rsidRDefault="007E2B32" w:rsidP="000123F5">
            <w:pPr>
              <w:jc w:val="center"/>
            </w:pPr>
            <w:r w:rsidRPr="00A07B5E">
              <w:t>3</w:t>
            </w:r>
            <w:r w:rsidR="000123F5" w:rsidRPr="00A07B5E">
              <w:t>60</w:t>
            </w:r>
            <w:r w:rsidR="002145FF" w:rsidRPr="00A07B5E">
              <w:t> 130,6</w:t>
            </w:r>
          </w:p>
        </w:tc>
        <w:tc>
          <w:tcPr>
            <w:tcW w:w="1984" w:type="dxa"/>
            <w:tcBorders>
              <w:top w:val="nil"/>
              <w:left w:val="nil"/>
              <w:bottom w:val="single" w:sz="4" w:space="0" w:color="auto"/>
              <w:right w:val="single" w:sz="4" w:space="0" w:color="auto"/>
            </w:tcBorders>
            <w:vAlign w:val="center"/>
          </w:tcPr>
          <w:p w:rsidR="007E2B32" w:rsidRPr="00A07B5E" w:rsidRDefault="007E2B32" w:rsidP="00221260">
            <w:pPr>
              <w:jc w:val="center"/>
            </w:pPr>
            <w:r w:rsidRPr="00A07B5E">
              <w:t>1 143 681,2</w:t>
            </w:r>
          </w:p>
        </w:tc>
        <w:tc>
          <w:tcPr>
            <w:tcW w:w="1843" w:type="dxa"/>
            <w:tcBorders>
              <w:top w:val="nil"/>
              <w:left w:val="nil"/>
              <w:bottom w:val="single" w:sz="4" w:space="0" w:color="auto"/>
              <w:right w:val="single" w:sz="4" w:space="0" w:color="auto"/>
            </w:tcBorders>
            <w:noWrap/>
            <w:vAlign w:val="center"/>
          </w:tcPr>
          <w:p w:rsidR="007E2B32" w:rsidRPr="00A07B5E" w:rsidRDefault="007E2B32" w:rsidP="000123F5">
            <w:pPr>
              <w:jc w:val="center"/>
            </w:pPr>
            <w:r w:rsidRPr="00A07B5E">
              <w:t>2 0</w:t>
            </w:r>
            <w:r w:rsidR="000123F5" w:rsidRPr="00A07B5E">
              <w:t>80</w:t>
            </w:r>
            <w:r w:rsidR="002145FF" w:rsidRPr="00A07B5E">
              <w:t> 788,0</w:t>
            </w:r>
          </w:p>
        </w:tc>
      </w:tr>
      <w:tr w:rsidR="007E2B32" w:rsidRPr="00A07B5E" w:rsidTr="00221260">
        <w:trPr>
          <w:trHeight w:val="248"/>
        </w:trPr>
        <w:tc>
          <w:tcPr>
            <w:tcW w:w="4075" w:type="dxa"/>
            <w:vMerge w:val="restart"/>
            <w:tcBorders>
              <w:top w:val="single" w:sz="4" w:space="0" w:color="auto"/>
              <w:left w:val="single" w:sz="4" w:space="0" w:color="auto"/>
              <w:bottom w:val="single" w:sz="4" w:space="0" w:color="auto"/>
              <w:right w:val="single" w:sz="4" w:space="0" w:color="auto"/>
            </w:tcBorders>
          </w:tcPr>
          <w:p w:rsidR="007E2B32" w:rsidRPr="00A07B5E" w:rsidRDefault="007E2B32" w:rsidP="00574D20">
            <w:pPr>
              <w:jc w:val="both"/>
            </w:pPr>
            <w:r w:rsidRPr="00A07B5E">
              <w:t>Подпрограмма «Осуществление государственных полномочий в сфере содействия занятости населения»</w:t>
            </w:r>
          </w:p>
        </w:tc>
        <w:tc>
          <w:tcPr>
            <w:tcW w:w="1985" w:type="dxa"/>
            <w:tcBorders>
              <w:top w:val="nil"/>
              <w:left w:val="single" w:sz="4" w:space="0" w:color="auto"/>
              <w:bottom w:val="single" w:sz="4" w:space="0" w:color="auto"/>
              <w:right w:val="single" w:sz="4" w:space="0" w:color="auto"/>
            </w:tcBorders>
            <w:noWrap/>
          </w:tcPr>
          <w:p w:rsidR="007E2B32" w:rsidRPr="00A07B5E" w:rsidRDefault="007E2B32" w:rsidP="00F93058">
            <w:pPr>
              <w:rPr>
                <w:b/>
                <w:bCs/>
              </w:rPr>
            </w:pPr>
            <w:r w:rsidRPr="00A07B5E">
              <w:rPr>
                <w:b/>
                <w:bCs/>
              </w:rPr>
              <w:t>всего</w:t>
            </w:r>
          </w:p>
        </w:tc>
        <w:tc>
          <w:tcPr>
            <w:tcW w:w="1559" w:type="dxa"/>
            <w:tcBorders>
              <w:top w:val="nil"/>
              <w:left w:val="nil"/>
              <w:bottom w:val="single" w:sz="4" w:space="0" w:color="auto"/>
              <w:right w:val="single" w:sz="4" w:space="0" w:color="auto"/>
            </w:tcBorders>
            <w:noWrap/>
            <w:vAlign w:val="center"/>
          </w:tcPr>
          <w:p w:rsidR="007E2B32" w:rsidRPr="00A07B5E" w:rsidRDefault="007E2B32" w:rsidP="00574D20">
            <w:pPr>
              <w:jc w:val="center"/>
              <w:rPr>
                <w:b/>
                <w:bCs/>
              </w:rPr>
            </w:pPr>
            <w:r w:rsidRPr="00A07B5E">
              <w:rPr>
                <w:b/>
                <w:bCs/>
              </w:rPr>
              <w:t>398 141,5</w:t>
            </w:r>
          </w:p>
        </w:tc>
        <w:tc>
          <w:tcPr>
            <w:tcW w:w="1843" w:type="dxa"/>
            <w:tcBorders>
              <w:top w:val="nil"/>
              <w:left w:val="nil"/>
              <w:bottom w:val="single" w:sz="4" w:space="0" w:color="auto"/>
              <w:right w:val="single" w:sz="4" w:space="0" w:color="auto"/>
            </w:tcBorders>
            <w:noWrap/>
            <w:vAlign w:val="bottom"/>
          </w:tcPr>
          <w:p w:rsidR="007E2B32" w:rsidRPr="00A07B5E" w:rsidRDefault="007E2B32" w:rsidP="00F53198">
            <w:pPr>
              <w:jc w:val="center"/>
              <w:rPr>
                <w:b/>
                <w:bCs/>
                <w:iCs/>
              </w:rPr>
            </w:pPr>
            <w:r w:rsidRPr="00A07B5E">
              <w:rPr>
                <w:b/>
                <w:bCs/>
                <w:iCs/>
              </w:rPr>
              <w:t>442 117,7</w:t>
            </w:r>
          </w:p>
        </w:tc>
        <w:tc>
          <w:tcPr>
            <w:tcW w:w="1843" w:type="dxa"/>
            <w:tcBorders>
              <w:top w:val="nil"/>
              <w:left w:val="nil"/>
              <w:bottom w:val="single" w:sz="4" w:space="0" w:color="auto"/>
              <w:right w:val="single" w:sz="4" w:space="0" w:color="auto"/>
            </w:tcBorders>
            <w:noWrap/>
            <w:vAlign w:val="center"/>
          </w:tcPr>
          <w:p w:rsidR="007E2B32" w:rsidRPr="00A07B5E" w:rsidRDefault="007E2B32" w:rsidP="007F216C">
            <w:pPr>
              <w:jc w:val="center"/>
              <w:rPr>
                <w:b/>
                <w:bCs/>
              </w:rPr>
            </w:pPr>
            <w:r w:rsidRPr="00A07B5E">
              <w:rPr>
                <w:b/>
                <w:bCs/>
              </w:rPr>
              <w:t>4</w:t>
            </w:r>
            <w:r w:rsidR="000123F5" w:rsidRPr="00A07B5E">
              <w:rPr>
                <w:b/>
                <w:bCs/>
              </w:rPr>
              <w:t>7</w:t>
            </w:r>
            <w:r w:rsidR="00DE2AFE" w:rsidRPr="00A07B5E">
              <w:rPr>
                <w:b/>
                <w:bCs/>
              </w:rPr>
              <w:t>5</w:t>
            </w:r>
            <w:r w:rsidR="007F216C" w:rsidRPr="00A07B5E">
              <w:rPr>
                <w:b/>
                <w:bCs/>
              </w:rPr>
              <w:t> 421,1</w:t>
            </w:r>
          </w:p>
        </w:tc>
        <w:tc>
          <w:tcPr>
            <w:tcW w:w="1984" w:type="dxa"/>
            <w:tcBorders>
              <w:top w:val="nil"/>
              <w:left w:val="nil"/>
              <w:bottom w:val="single" w:sz="4" w:space="0" w:color="auto"/>
              <w:right w:val="single" w:sz="4" w:space="0" w:color="auto"/>
            </w:tcBorders>
            <w:vAlign w:val="center"/>
          </w:tcPr>
          <w:p w:rsidR="007E2B32" w:rsidRPr="00A07B5E" w:rsidRDefault="007E2B32" w:rsidP="00221260">
            <w:pPr>
              <w:jc w:val="center"/>
              <w:rPr>
                <w:b/>
                <w:bCs/>
              </w:rPr>
            </w:pPr>
            <w:r w:rsidRPr="00A07B5E">
              <w:rPr>
                <w:b/>
                <w:bCs/>
              </w:rPr>
              <w:t>1 732 438,4</w:t>
            </w:r>
          </w:p>
        </w:tc>
        <w:tc>
          <w:tcPr>
            <w:tcW w:w="1843" w:type="dxa"/>
            <w:tcBorders>
              <w:top w:val="nil"/>
              <w:left w:val="nil"/>
              <w:bottom w:val="single" w:sz="4" w:space="0" w:color="auto"/>
              <w:right w:val="single" w:sz="4" w:space="0" w:color="auto"/>
            </w:tcBorders>
            <w:noWrap/>
            <w:vAlign w:val="center"/>
          </w:tcPr>
          <w:p w:rsidR="007E2B32" w:rsidRPr="00A07B5E" w:rsidRDefault="007E2B32" w:rsidP="007F216C">
            <w:pPr>
              <w:jc w:val="center"/>
              <w:rPr>
                <w:b/>
                <w:bCs/>
                <w:iCs/>
              </w:rPr>
            </w:pPr>
            <w:r w:rsidRPr="00A07B5E">
              <w:rPr>
                <w:b/>
                <w:bCs/>
                <w:iCs/>
              </w:rPr>
              <w:t>3 0</w:t>
            </w:r>
            <w:r w:rsidR="00DE2AFE" w:rsidRPr="00A07B5E">
              <w:rPr>
                <w:b/>
                <w:bCs/>
                <w:iCs/>
              </w:rPr>
              <w:t>48 </w:t>
            </w:r>
            <w:r w:rsidR="007F216C" w:rsidRPr="00A07B5E">
              <w:rPr>
                <w:b/>
                <w:bCs/>
                <w:iCs/>
              </w:rPr>
              <w:t>118</w:t>
            </w:r>
            <w:r w:rsidR="00DE2AFE" w:rsidRPr="00A07B5E">
              <w:rPr>
                <w:b/>
                <w:bCs/>
                <w:iCs/>
              </w:rPr>
              <w:t>,</w:t>
            </w:r>
            <w:r w:rsidR="007F216C" w:rsidRPr="00A07B5E">
              <w:rPr>
                <w:b/>
                <w:bCs/>
                <w:iCs/>
              </w:rPr>
              <w:t>7</w:t>
            </w:r>
          </w:p>
        </w:tc>
      </w:tr>
      <w:tr w:rsidR="007E2B32" w:rsidRPr="00A07B5E" w:rsidTr="00CC4C40">
        <w:trPr>
          <w:trHeight w:val="313"/>
        </w:trPr>
        <w:tc>
          <w:tcPr>
            <w:tcW w:w="4075" w:type="dxa"/>
            <w:vMerge/>
            <w:tcBorders>
              <w:top w:val="single" w:sz="4" w:space="0" w:color="auto"/>
              <w:left w:val="single" w:sz="4" w:space="0" w:color="auto"/>
              <w:bottom w:val="single" w:sz="4" w:space="0" w:color="auto"/>
              <w:right w:val="single" w:sz="4" w:space="0" w:color="auto"/>
            </w:tcBorders>
          </w:tcPr>
          <w:p w:rsidR="007E2B32" w:rsidRPr="00A07B5E" w:rsidRDefault="007E2B32" w:rsidP="00F93058">
            <w:pPr>
              <w:jc w:val="both"/>
            </w:pPr>
          </w:p>
        </w:tc>
        <w:tc>
          <w:tcPr>
            <w:tcW w:w="1985" w:type="dxa"/>
            <w:tcBorders>
              <w:top w:val="nil"/>
              <w:left w:val="single" w:sz="4" w:space="0" w:color="auto"/>
              <w:bottom w:val="single" w:sz="4" w:space="0" w:color="auto"/>
              <w:right w:val="single" w:sz="4" w:space="0" w:color="auto"/>
            </w:tcBorders>
            <w:noWrap/>
          </w:tcPr>
          <w:p w:rsidR="007E2B32" w:rsidRPr="00A07B5E" w:rsidRDefault="007E2B32" w:rsidP="00F93058">
            <w:pPr>
              <w:rPr>
                <w:sz w:val="20"/>
                <w:szCs w:val="20"/>
              </w:rPr>
            </w:pPr>
            <w:r w:rsidRPr="00A07B5E">
              <w:rPr>
                <w:sz w:val="20"/>
                <w:szCs w:val="20"/>
              </w:rPr>
              <w:t>областной бюджет</w:t>
            </w:r>
          </w:p>
        </w:tc>
        <w:tc>
          <w:tcPr>
            <w:tcW w:w="1559" w:type="dxa"/>
            <w:tcBorders>
              <w:top w:val="nil"/>
              <w:left w:val="nil"/>
              <w:bottom w:val="single" w:sz="4" w:space="0" w:color="auto"/>
              <w:right w:val="single" w:sz="4" w:space="0" w:color="auto"/>
            </w:tcBorders>
            <w:vAlign w:val="center"/>
          </w:tcPr>
          <w:p w:rsidR="007E2B32" w:rsidRPr="00A07B5E" w:rsidRDefault="007E2B32" w:rsidP="00574D20">
            <w:pPr>
              <w:jc w:val="center"/>
            </w:pPr>
            <w:r w:rsidRPr="00A07B5E">
              <w:t>143 822,0</w:t>
            </w:r>
          </w:p>
        </w:tc>
        <w:tc>
          <w:tcPr>
            <w:tcW w:w="1843" w:type="dxa"/>
            <w:tcBorders>
              <w:top w:val="nil"/>
              <w:left w:val="nil"/>
              <w:bottom w:val="single" w:sz="4" w:space="0" w:color="auto"/>
              <w:right w:val="single" w:sz="4" w:space="0" w:color="auto"/>
            </w:tcBorders>
            <w:vAlign w:val="center"/>
          </w:tcPr>
          <w:p w:rsidR="007E2B32" w:rsidRPr="00A07B5E" w:rsidRDefault="007E2B32" w:rsidP="00F53198">
            <w:pPr>
              <w:jc w:val="center"/>
            </w:pPr>
            <w:r w:rsidRPr="00A07B5E">
              <w:t>145 792,3</w:t>
            </w:r>
          </w:p>
        </w:tc>
        <w:tc>
          <w:tcPr>
            <w:tcW w:w="1843" w:type="dxa"/>
            <w:tcBorders>
              <w:top w:val="nil"/>
              <w:left w:val="nil"/>
              <w:bottom w:val="single" w:sz="4" w:space="0" w:color="auto"/>
              <w:right w:val="single" w:sz="4" w:space="0" w:color="auto"/>
            </w:tcBorders>
            <w:vAlign w:val="center"/>
          </w:tcPr>
          <w:p w:rsidR="007E2B32" w:rsidRPr="00A07B5E" w:rsidRDefault="007E2B32" w:rsidP="007F216C">
            <w:pPr>
              <w:jc w:val="center"/>
            </w:pPr>
            <w:r w:rsidRPr="00A07B5E">
              <w:t>14</w:t>
            </w:r>
            <w:r w:rsidR="00DE2AFE" w:rsidRPr="00A07B5E">
              <w:t>4</w:t>
            </w:r>
            <w:r w:rsidR="000123F5" w:rsidRPr="00A07B5E">
              <w:t> </w:t>
            </w:r>
            <w:r w:rsidR="00DE2AFE" w:rsidRPr="00A07B5E">
              <w:t>5</w:t>
            </w:r>
            <w:r w:rsidR="007F216C" w:rsidRPr="00A07B5E">
              <w:t>00</w:t>
            </w:r>
            <w:r w:rsidR="000123F5" w:rsidRPr="00A07B5E">
              <w:t>,</w:t>
            </w:r>
            <w:r w:rsidR="007F216C" w:rsidRPr="00A07B5E">
              <w:t>8</w:t>
            </w:r>
          </w:p>
        </w:tc>
        <w:tc>
          <w:tcPr>
            <w:tcW w:w="1984" w:type="dxa"/>
            <w:tcBorders>
              <w:top w:val="nil"/>
              <w:left w:val="nil"/>
              <w:bottom w:val="single" w:sz="4" w:space="0" w:color="auto"/>
              <w:right w:val="single" w:sz="4" w:space="0" w:color="auto"/>
            </w:tcBorders>
            <w:vAlign w:val="center"/>
          </w:tcPr>
          <w:p w:rsidR="007E2B32" w:rsidRPr="00A07B5E" w:rsidRDefault="007E2B32" w:rsidP="00221260">
            <w:pPr>
              <w:jc w:val="center"/>
            </w:pPr>
            <w:r w:rsidRPr="00A07B5E">
              <w:t>588 757,2</w:t>
            </w:r>
          </w:p>
        </w:tc>
        <w:tc>
          <w:tcPr>
            <w:tcW w:w="1843" w:type="dxa"/>
            <w:tcBorders>
              <w:top w:val="nil"/>
              <w:left w:val="nil"/>
              <w:bottom w:val="single" w:sz="4" w:space="0" w:color="auto"/>
              <w:right w:val="single" w:sz="4" w:space="0" w:color="auto"/>
            </w:tcBorders>
            <w:noWrap/>
            <w:vAlign w:val="center"/>
          </w:tcPr>
          <w:p w:rsidR="007E2B32" w:rsidRPr="00A07B5E" w:rsidRDefault="007E2B32" w:rsidP="007F216C">
            <w:pPr>
              <w:jc w:val="center"/>
            </w:pPr>
            <w:r w:rsidRPr="00A07B5E">
              <w:t>1 02</w:t>
            </w:r>
            <w:r w:rsidR="00DE2AFE" w:rsidRPr="00A07B5E">
              <w:t>2</w:t>
            </w:r>
            <w:r w:rsidR="007F216C" w:rsidRPr="00A07B5E">
              <w:t> 872,3</w:t>
            </w:r>
          </w:p>
        </w:tc>
      </w:tr>
      <w:tr w:rsidR="007E2B32" w:rsidRPr="00A07B5E" w:rsidTr="00CC4C40">
        <w:trPr>
          <w:trHeight w:val="366"/>
        </w:trPr>
        <w:tc>
          <w:tcPr>
            <w:tcW w:w="4075" w:type="dxa"/>
            <w:vMerge/>
            <w:tcBorders>
              <w:top w:val="single" w:sz="4" w:space="0" w:color="auto"/>
              <w:left w:val="single" w:sz="4" w:space="0" w:color="auto"/>
              <w:bottom w:val="single" w:sz="4" w:space="0" w:color="auto"/>
              <w:right w:val="single" w:sz="4" w:space="0" w:color="auto"/>
            </w:tcBorders>
          </w:tcPr>
          <w:p w:rsidR="007E2B32" w:rsidRPr="00A07B5E" w:rsidRDefault="007E2B32" w:rsidP="00F93058">
            <w:pPr>
              <w:jc w:val="both"/>
            </w:pPr>
          </w:p>
        </w:tc>
        <w:tc>
          <w:tcPr>
            <w:tcW w:w="1985" w:type="dxa"/>
            <w:tcBorders>
              <w:top w:val="nil"/>
              <w:left w:val="single" w:sz="4" w:space="0" w:color="auto"/>
              <w:bottom w:val="single" w:sz="4" w:space="0" w:color="auto"/>
              <w:right w:val="single" w:sz="4" w:space="0" w:color="auto"/>
            </w:tcBorders>
          </w:tcPr>
          <w:p w:rsidR="007E2B32" w:rsidRPr="00A07B5E" w:rsidRDefault="007E2B32" w:rsidP="00F93058">
            <w:pPr>
              <w:rPr>
                <w:sz w:val="20"/>
                <w:szCs w:val="20"/>
              </w:rPr>
            </w:pPr>
            <w:r w:rsidRPr="00A07B5E">
              <w:rPr>
                <w:sz w:val="20"/>
                <w:szCs w:val="20"/>
              </w:rPr>
              <w:t>федеральный бюджет</w:t>
            </w:r>
          </w:p>
        </w:tc>
        <w:tc>
          <w:tcPr>
            <w:tcW w:w="1559" w:type="dxa"/>
            <w:tcBorders>
              <w:top w:val="nil"/>
              <w:left w:val="nil"/>
              <w:bottom w:val="single" w:sz="4" w:space="0" w:color="auto"/>
              <w:right w:val="single" w:sz="4" w:space="0" w:color="auto"/>
            </w:tcBorders>
            <w:noWrap/>
            <w:vAlign w:val="center"/>
          </w:tcPr>
          <w:p w:rsidR="007E2B32" w:rsidRPr="00A07B5E" w:rsidRDefault="007E2B32" w:rsidP="00574D20">
            <w:pPr>
              <w:jc w:val="center"/>
            </w:pPr>
            <w:r w:rsidRPr="00A07B5E">
              <w:t>254 319,5</w:t>
            </w:r>
          </w:p>
        </w:tc>
        <w:tc>
          <w:tcPr>
            <w:tcW w:w="1843" w:type="dxa"/>
            <w:tcBorders>
              <w:top w:val="nil"/>
              <w:left w:val="nil"/>
              <w:bottom w:val="single" w:sz="4" w:space="0" w:color="auto"/>
              <w:right w:val="single" w:sz="4" w:space="0" w:color="auto"/>
            </w:tcBorders>
            <w:noWrap/>
            <w:vAlign w:val="center"/>
          </w:tcPr>
          <w:p w:rsidR="007E2B32" w:rsidRPr="00A07B5E" w:rsidRDefault="007E2B32" w:rsidP="00B04779">
            <w:pPr>
              <w:jc w:val="center"/>
            </w:pPr>
            <w:r w:rsidRPr="00A07B5E">
              <w:t>296 325,4</w:t>
            </w:r>
          </w:p>
        </w:tc>
        <w:tc>
          <w:tcPr>
            <w:tcW w:w="1843" w:type="dxa"/>
            <w:tcBorders>
              <w:top w:val="nil"/>
              <w:left w:val="nil"/>
              <w:bottom w:val="single" w:sz="4" w:space="0" w:color="auto"/>
              <w:right w:val="single" w:sz="4" w:space="0" w:color="auto"/>
            </w:tcBorders>
            <w:noWrap/>
            <w:vAlign w:val="center"/>
          </w:tcPr>
          <w:p w:rsidR="007E2B32" w:rsidRPr="00A07B5E" w:rsidRDefault="002145FF" w:rsidP="000123F5">
            <w:pPr>
              <w:jc w:val="center"/>
            </w:pPr>
            <w:r w:rsidRPr="00A07B5E">
              <w:t>33</w:t>
            </w:r>
            <w:r w:rsidR="000123F5" w:rsidRPr="00A07B5E">
              <w:t>0</w:t>
            </w:r>
            <w:r w:rsidRPr="00A07B5E">
              <w:t> 920,3</w:t>
            </w:r>
          </w:p>
        </w:tc>
        <w:tc>
          <w:tcPr>
            <w:tcW w:w="1984" w:type="dxa"/>
            <w:tcBorders>
              <w:top w:val="nil"/>
              <w:left w:val="nil"/>
              <w:bottom w:val="single" w:sz="4" w:space="0" w:color="auto"/>
              <w:right w:val="single" w:sz="4" w:space="0" w:color="auto"/>
            </w:tcBorders>
            <w:vAlign w:val="center"/>
          </w:tcPr>
          <w:p w:rsidR="007E2B32" w:rsidRPr="00A07B5E" w:rsidRDefault="007E2B32" w:rsidP="00221260">
            <w:pPr>
              <w:jc w:val="center"/>
            </w:pPr>
            <w:r w:rsidRPr="00A07B5E">
              <w:t>1 143 681,2</w:t>
            </w:r>
          </w:p>
        </w:tc>
        <w:tc>
          <w:tcPr>
            <w:tcW w:w="1843" w:type="dxa"/>
            <w:tcBorders>
              <w:top w:val="nil"/>
              <w:left w:val="nil"/>
              <w:bottom w:val="single" w:sz="4" w:space="0" w:color="auto"/>
              <w:right w:val="single" w:sz="4" w:space="0" w:color="auto"/>
            </w:tcBorders>
            <w:noWrap/>
            <w:vAlign w:val="center"/>
          </w:tcPr>
          <w:p w:rsidR="007E2B32" w:rsidRPr="00A07B5E" w:rsidRDefault="000123F5" w:rsidP="000123F5">
            <w:pPr>
              <w:jc w:val="center"/>
            </w:pPr>
            <w:r w:rsidRPr="00A07B5E">
              <w:t>2</w:t>
            </w:r>
            <w:r w:rsidR="007E2B32" w:rsidRPr="00A07B5E">
              <w:t> </w:t>
            </w:r>
            <w:r w:rsidRPr="00A07B5E">
              <w:t>025</w:t>
            </w:r>
            <w:r w:rsidR="007255F2" w:rsidRPr="00A07B5E">
              <w:t> 246,4</w:t>
            </w:r>
          </w:p>
        </w:tc>
      </w:tr>
      <w:tr w:rsidR="00C40E55" w:rsidRPr="00A07B5E" w:rsidTr="00CC4C40">
        <w:trPr>
          <w:trHeight w:val="397"/>
        </w:trPr>
        <w:tc>
          <w:tcPr>
            <w:tcW w:w="4075"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574D20">
            <w:pPr>
              <w:jc w:val="both"/>
            </w:pPr>
            <w:r w:rsidRPr="00A07B5E">
              <w:t>Подпрограмма «Дополнительные меры по снижению напряженности на рынке труда Смоленской области»</w:t>
            </w:r>
          </w:p>
        </w:tc>
        <w:tc>
          <w:tcPr>
            <w:tcW w:w="1985" w:type="dxa"/>
            <w:tcBorders>
              <w:top w:val="nil"/>
              <w:left w:val="single" w:sz="4" w:space="0" w:color="auto"/>
              <w:bottom w:val="single" w:sz="4" w:space="0" w:color="auto"/>
              <w:right w:val="single" w:sz="4" w:space="0" w:color="auto"/>
            </w:tcBorders>
            <w:noWrap/>
          </w:tcPr>
          <w:p w:rsidR="00C40E55" w:rsidRPr="00A07B5E" w:rsidRDefault="00C40E55" w:rsidP="00F93058">
            <w:pPr>
              <w:rPr>
                <w:b/>
                <w:bCs/>
              </w:rPr>
            </w:pPr>
            <w:r w:rsidRPr="00A07B5E">
              <w:rPr>
                <w:b/>
                <w:bCs/>
              </w:rPr>
              <w:t>всего</w:t>
            </w:r>
          </w:p>
        </w:tc>
        <w:tc>
          <w:tcPr>
            <w:tcW w:w="1559" w:type="dxa"/>
            <w:tcBorders>
              <w:top w:val="nil"/>
              <w:left w:val="nil"/>
              <w:bottom w:val="single" w:sz="4" w:space="0" w:color="auto"/>
              <w:right w:val="single" w:sz="4" w:space="0" w:color="auto"/>
            </w:tcBorders>
            <w:noWrap/>
            <w:vAlign w:val="center"/>
          </w:tcPr>
          <w:p w:rsidR="00C40E55" w:rsidRPr="00A07B5E" w:rsidRDefault="00C40E55" w:rsidP="00A86466">
            <w:pPr>
              <w:jc w:val="center"/>
              <w:rPr>
                <w:b/>
                <w:bCs/>
              </w:rPr>
            </w:pPr>
            <w:r w:rsidRPr="00A07B5E">
              <w:rPr>
                <w:b/>
                <w:bCs/>
              </w:rPr>
              <w:t>11 978,3</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rPr>
                <w:b/>
                <w:bCs/>
                <w:color w:val="000000"/>
              </w:rPr>
            </w:pPr>
            <w:r w:rsidRPr="00A07B5E">
              <w:rPr>
                <w:b/>
                <w:bCs/>
                <w:color w:val="000000"/>
              </w:rPr>
              <w:t>10 584,3</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rPr>
                <w:b/>
                <w:bCs/>
              </w:rPr>
            </w:pPr>
            <w:r w:rsidRPr="00A07B5E">
              <w:rPr>
                <w:b/>
                <w:bCs/>
              </w:rPr>
              <w:t>0</w:t>
            </w:r>
          </w:p>
        </w:tc>
        <w:tc>
          <w:tcPr>
            <w:tcW w:w="1984" w:type="dxa"/>
            <w:tcBorders>
              <w:top w:val="nil"/>
              <w:left w:val="nil"/>
              <w:bottom w:val="single" w:sz="4" w:space="0" w:color="auto"/>
              <w:right w:val="single" w:sz="4" w:space="0" w:color="auto"/>
            </w:tcBorders>
            <w:vAlign w:val="center"/>
          </w:tcPr>
          <w:p w:rsidR="00C40E55" w:rsidRPr="00A07B5E" w:rsidRDefault="00C40E55" w:rsidP="00A86466">
            <w:pPr>
              <w:jc w:val="center"/>
              <w:rPr>
                <w:b/>
                <w:bCs/>
              </w:rPr>
            </w:pPr>
            <w:r w:rsidRPr="00A07B5E">
              <w:rPr>
                <w:b/>
                <w:bCs/>
              </w:rPr>
              <w:t>0</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rPr>
                <w:b/>
                <w:bCs/>
              </w:rPr>
            </w:pPr>
            <w:r w:rsidRPr="00A07B5E">
              <w:rPr>
                <w:b/>
                <w:bCs/>
              </w:rPr>
              <w:t>22 562,6</w:t>
            </w:r>
          </w:p>
        </w:tc>
      </w:tr>
      <w:tr w:rsidR="00C40E55" w:rsidRPr="00A07B5E" w:rsidTr="00950458">
        <w:trPr>
          <w:trHeight w:val="186"/>
        </w:trPr>
        <w:tc>
          <w:tcPr>
            <w:tcW w:w="407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both"/>
            </w:pPr>
          </w:p>
        </w:tc>
        <w:tc>
          <w:tcPr>
            <w:tcW w:w="1985" w:type="dxa"/>
            <w:tcBorders>
              <w:top w:val="nil"/>
              <w:left w:val="single" w:sz="4" w:space="0" w:color="auto"/>
              <w:bottom w:val="single" w:sz="4" w:space="0" w:color="auto"/>
              <w:right w:val="single" w:sz="4" w:space="0" w:color="auto"/>
            </w:tcBorders>
            <w:noWrap/>
          </w:tcPr>
          <w:p w:rsidR="00C40E55" w:rsidRPr="00A07B5E" w:rsidRDefault="00C40E55" w:rsidP="00F93058">
            <w:pPr>
              <w:rPr>
                <w:sz w:val="20"/>
                <w:szCs w:val="20"/>
              </w:rPr>
            </w:pPr>
            <w:r w:rsidRPr="00A07B5E">
              <w:rPr>
                <w:sz w:val="20"/>
                <w:szCs w:val="20"/>
              </w:rPr>
              <w:t>областной бюджет</w:t>
            </w:r>
          </w:p>
        </w:tc>
        <w:tc>
          <w:tcPr>
            <w:tcW w:w="1559" w:type="dxa"/>
            <w:tcBorders>
              <w:top w:val="nil"/>
              <w:left w:val="nil"/>
              <w:bottom w:val="single" w:sz="4" w:space="0" w:color="auto"/>
              <w:right w:val="single" w:sz="4" w:space="0" w:color="auto"/>
            </w:tcBorders>
            <w:noWrap/>
            <w:vAlign w:val="center"/>
          </w:tcPr>
          <w:p w:rsidR="00C40E55" w:rsidRPr="00A07B5E" w:rsidRDefault="00C40E55" w:rsidP="00A86466">
            <w:pPr>
              <w:jc w:val="center"/>
            </w:pPr>
            <w:r w:rsidRPr="00A07B5E">
              <w:t>599,0</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rPr>
                <w:color w:val="000000"/>
              </w:rPr>
            </w:pPr>
            <w:r w:rsidRPr="00A07B5E">
              <w:rPr>
                <w:color w:val="000000"/>
              </w:rPr>
              <w:t>432,5</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pPr>
            <w:r w:rsidRPr="00A07B5E">
              <w:t>0</w:t>
            </w:r>
          </w:p>
        </w:tc>
        <w:tc>
          <w:tcPr>
            <w:tcW w:w="1984" w:type="dxa"/>
            <w:tcBorders>
              <w:top w:val="nil"/>
              <w:left w:val="nil"/>
              <w:bottom w:val="single" w:sz="4" w:space="0" w:color="auto"/>
              <w:right w:val="single" w:sz="4" w:space="0" w:color="auto"/>
            </w:tcBorders>
            <w:vAlign w:val="center"/>
          </w:tcPr>
          <w:p w:rsidR="00C40E55" w:rsidRPr="00A07B5E" w:rsidRDefault="00C40E55" w:rsidP="00A86466">
            <w:pPr>
              <w:jc w:val="center"/>
            </w:pPr>
            <w:r w:rsidRPr="00A07B5E">
              <w:t>0</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pPr>
            <w:r w:rsidRPr="00A07B5E">
              <w:t>1 031,5</w:t>
            </w:r>
          </w:p>
        </w:tc>
      </w:tr>
      <w:tr w:rsidR="00C40E55" w:rsidRPr="00A07B5E" w:rsidTr="00CC4C40">
        <w:trPr>
          <w:trHeight w:val="368"/>
        </w:trPr>
        <w:tc>
          <w:tcPr>
            <w:tcW w:w="407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both"/>
            </w:pPr>
          </w:p>
        </w:tc>
        <w:tc>
          <w:tcPr>
            <w:tcW w:w="1985" w:type="dxa"/>
            <w:tcBorders>
              <w:top w:val="nil"/>
              <w:left w:val="single" w:sz="4" w:space="0" w:color="auto"/>
              <w:bottom w:val="single" w:sz="4" w:space="0" w:color="auto"/>
              <w:right w:val="single" w:sz="4" w:space="0" w:color="auto"/>
            </w:tcBorders>
          </w:tcPr>
          <w:p w:rsidR="00C40E55" w:rsidRPr="00A07B5E" w:rsidRDefault="00C40E55" w:rsidP="00F93058">
            <w:pPr>
              <w:rPr>
                <w:sz w:val="20"/>
                <w:szCs w:val="20"/>
              </w:rPr>
            </w:pPr>
            <w:r w:rsidRPr="00A07B5E">
              <w:rPr>
                <w:sz w:val="20"/>
                <w:szCs w:val="20"/>
              </w:rPr>
              <w:t>федеральный бюджет</w:t>
            </w:r>
          </w:p>
        </w:tc>
        <w:tc>
          <w:tcPr>
            <w:tcW w:w="1559" w:type="dxa"/>
            <w:tcBorders>
              <w:top w:val="nil"/>
              <w:left w:val="nil"/>
              <w:bottom w:val="single" w:sz="4" w:space="0" w:color="auto"/>
              <w:right w:val="single" w:sz="4" w:space="0" w:color="auto"/>
            </w:tcBorders>
            <w:noWrap/>
            <w:vAlign w:val="center"/>
          </w:tcPr>
          <w:p w:rsidR="00C40E55" w:rsidRPr="00A07B5E" w:rsidRDefault="00C40E55" w:rsidP="00A86466">
            <w:pPr>
              <w:jc w:val="center"/>
            </w:pPr>
            <w:r w:rsidRPr="00A07B5E">
              <w:t>11 379,3</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rPr>
                <w:color w:val="000000"/>
              </w:rPr>
            </w:pPr>
            <w:r w:rsidRPr="00A07B5E">
              <w:rPr>
                <w:color w:val="000000"/>
              </w:rPr>
              <w:t>10 151,8</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pPr>
            <w:r w:rsidRPr="00A07B5E">
              <w:t>0</w:t>
            </w:r>
          </w:p>
        </w:tc>
        <w:tc>
          <w:tcPr>
            <w:tcW w:w="1984" w:type="dxa"/>
            <w:tcBorders>
              <w:top w:val="nil"/>
              <w:left w:val="nil"/>
              <w:bottom w:val="single" w:sz="4" w:space="0" w:color="auto"/>
              <w:right w:val="single" w:sz="4" w:space="0" w:color="auto"/>
            </w:tcBorders>
            <w:vAlign w:val="center"/>
          </w:tcPr>
          <w:p w:rsidR="00C40E55" w:rsidRPr="00A07B5E" w:rsidRDefault="00C40E55" w:rsidP="00A86466">
            <w:pPr>
              <w:jc w:val="center"/>
            </w:pPr>
            <w:r w:rsidRPr="00A07B5E">
              <w:t>0</w:t>
            </w:r>
          </w:p>
        </w:tc>
        <w:tc>
          <w:tcPr>
            <w:tcW w:w="1843" w:type="dxa"/>
            <w:tcBorders>
              <w:top w:val="nil"/>
              <w:left w:val="nil"/>
              <w:bottom w:val="single" w:sz="4" w:space="0" w:color="auto"/>
              <w:right w:val="single" w:sz="4" w:space="0" w:color="auto"/>
            </w:tcBorders>
            <w:noWrap/>
            <w:vAlign w:val="center"/>
          </w:tcPr>
          <w:p w:rsidR="00C40E55" w:rsidRPr="00A07B5E" w:rsidRDefault="00C40E55" w:rsidP="00A86466">
            <w:pPr>
              <w:jc w:val="center"/>
            </w:pPr>
            <w:r w:rsidRPr="00A07B5E">
              <w:t>21 531,1</w:t>
            </w:r>
          </w:p>
        </w:tc>
      </w:tr>
      <w:tr w:rsidR="00C40E55" w:rsidRPr="00A07B5E" w:rsidTr="00CC4C40">
        <w:trPr>
          <w:trHeight w:val="421"/>
        </w:trPr>
        <w:tc>
          <w:tcPr>
            <w:tcW w:w="4075"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574D20">
            <w:pPr>
              <w:jc w:val="both"/>
            </w:pPr>
            <w:r w:rsidRPr="00A07B5E">
              <w:t>Подпрограмма «Оказание содействия добровольному переселению в Смоленскую область соотечественников, проживающих за рубежом»</w:t>
            </w:r>
          </w:p>
        </w:tc>
        <w:tc>
          <w:tcPr>
            <w:tcW w:w="1985" w:type="dxa"/>
            <w:tcBorders>
              <w:top w:val="single" w:sz="4" w:space="0" w:color="auto"/>
              <w:left w:val="single" w:sz="4" w:space="0" w:color="auto"/>
              <w:bottom w:val="single" w:sz="4" w:space="0" w:color="auto"/>
              <w:right w:val="single" w:sz="4" w:space="0" w:color="auto"/>
            </w:tcBorders>
          </w:tcPr>
          <w:p w:rsidR="00C40E55" w:rsidRPr="00A07B5E" w:rsidRDefault="00C40E55" w:rsidP="00F93058">
            <w:pPr>
              <w:rPr>
                <w:b/>
                <w:bCs/>
              </w:rPr>
            </w:pPr>
            <w:r w:rsidRPr="00A07B5E">
              <w:rPr>
                <w:b/>
                <w:bCs/>
              </w:rPr>
              <w:t>всего</w:t>
            </w:r>
          </w:p>
        </w:tc>
        <w:tc>
          <w:tcPr>
            <w:tcW w:w="1559" w:type="dxa"/>
            <w:tcBorders>
              <w:top w:val="single" w:sz="4" w:space="0" w:color="auto"/>
              <w:left w:val="nil"/>
              <w:bottom w:val="single" w:sz="4" w:space="0" w:color="auto"/>
              <w:right w:val="single" w:sz="4" w:space="0" w:color="auto"/>
            </w:tcBorders>
            <w:noWrap/>
            <w:vAlign w:val="center"/>
          </w:tcPr>
          <w:p w:rsidR="00C40E55" w:rsidRPr="00A07B5E" w:rsidRDefault="00C40E55" w:rsidP="00574D20">
            <w:pPr>
              <w:jc w:val="center"/>
              <w:rPr>
                <w:b/>
                <w:bCs/>
              </w:rPr>
            </w:pPr>
            <w:r w:rsidRPr="00A07B5E">
              <w:rPr>
                <w:b/>
                <w:bCs/>
              </w:rPr>
              <w:t>3 305,9</w:t>
            </w:r>
          </w:p>
        </w:tc>
        <w:tc>
          <w:tcPr>
            <w:tcW w:w="1843" w:type="dxa"/>
            <w:tcBorders>
              <w:top w:val="single" w:sz="4" w:space="0" w:color="auto"/>
              <w:left w:val="nil"/>
              <w:bottom w:val="single" w:sz="4" w:space="0" w:color="auto"/>
              <w:right w:val="single" w:sz="4" w:space="0" w:color="auto"/>
            </w:tcBorders>
            <w:noWrap/>
            <w:vAlign w:val="bottom"/>
          </w:tcPr>
          <w:p w:rsidR="00C40E55" w:rsidRPr="00A07B5E" w:rsidRDefault="00C40E55" w:rsidP="00B04779">
            <w:pPr>
              <w:jc w:val="center"/>
              <w:rPr>
                <w:b/>
                <w:bCs/>
              </w:rPr>
            </w:pPr>
            <w:r w:rsidRPr="00A07B5E">
              <w:rPr>
                <w:b/>
                <w:bCs/>
              </w:rPr>
              <w:t>2 584,5</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2145FF" w:rsidP="00DE2AFE">
            <w:pPr>
              <w:jc w:val="center"/>
              <w:rPr>
                <w:b/>
                <w:bCs/>
              </w:rPr>
            </w:pPr>
            <w:r w:rsidRPr="00A07B5E">
              <w:rPr>
                <w:b/>
                <w:bCs/>
              </w:rPr>
              <w:t>9</w:t>
            </w:r>
            <w:r w:rsidR="00DE2AFE" w:rsidRPr="00A07B5E">
              <w:rPr>
                <w:b/>
                <w:bCs/>
              </w:rPr>
              <w:t> 880,8</w:t>
            </w:r>
          </w:p>
        </w:tc>
        <w:tc>
          <w:tcPr>
            <w:tcW w:w="1984" w:type="dxa"/>
            <w:tcBorders>
              <w:top w:val="single" w:sz="4" w:space="0" w:color="auto"/>
              <w:left w:val="nil"/>
              <w:bottom w:val="single" w:sz="4" w:space="0" w:color="auto"/>
              <w:right w:val="single" w:sz="4" w:space="0" w:color="auto"/>
            </w:tcBorders>
            <w:vAlign w:val="center"/>
          </w:tcPr>
          <w:p w:rsidR="00C40E55" w:rsidRPr="00A07B5E" w:rsidRDefault="00C40E55" w:rsidP="00D5234B">
            <w:pPr>
              <w:jc w:val="center"/>
              <w:rPr>
                <w:b/>
                <w:bCs/>
              </w:rPr>
            </w:pPr>
            <w:r w:rsidRPr="00A07B5E">
              <w:rPr>
                <w:b/>
                <w:bCs/>
              </w:rPr>
              <w:t>7 557,2</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9546E9" w:rsidP="000E5120">
            <w:pPr>
              <w:jc w:val="center"/>
              <w:rPr>
                <w:b/>
                <w:bCs/>
              </w:rPr>
            </w:pPr>
            <w:r w:rsidRPr="00A07B5E">
              <w:rPr>
                <w:b/>
                <w:bCs/>
              </w:rPr>
              <w:t>23</w:t>
            </w:r>
            <w:r w:rsidR="000123F5" w:rsidRPr="00A07B5E">
              <w:rPr>
                <w:b/>
                <w:bCs/>
              </w:rPr>
              <w:t> </w:t>
            </w:r>
            <w:r w:rsidRPr="00A07B5E">
              <w:rPr>
                <w:b/>
                <w:bCs/>
              </w:rPr>
              <w:t>3</w:t>
            </w:r>
            <w:r w:rsidR="000E5120" w:rsidRPr="00A07B5E">
              <w:rPr>
                <w:b/>
                <w:bCs/>
              </w:rPr>
              <w:t>2</w:t>
            </w:r>
            <w:r w:rsidR="00F419D2" w:rsidRPr="00A07B5E">
              <w:rPr>
                <w:b/>
                <w:bCs/>
              </w:rPr>
              <w:t>8</w:t>
            </w:r>
            <w:r w:rsidR="000123F5" w:rsidRPr="00A07B5E">
              <w:rPr>
                <w:b/>
                <w:bCs/>
              </w:rPr>
              <w:t>,</w:t>
            </w:r>
            <w:r w:rsidR="000E5120" w:rsidRPr="00A07B5E">
              <w:rPr>
                <w:b/>
                <w:bCs/>
              </w:rPr>
              <w:t>4</w:t>
            </w:r>
          </w:p>
        </w:tc>
      </w:tr>
      <w:tr w:rsidR="00C40E55" w:rsidRPr="00A07B5E" w:rsidTr="00CC4C40">
        <w:trPr>
          <w:trHeight w:val="413"/>
        </w:trPr>
        <w:tc>
          <w:tcPr>
            <w:tcW w:w="407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both"/>
            </w:pPr>
          </w:p>
        </w:tc>
        <w:tc>
          <w:tcPr>
            <w:tcW w:w="1985" w:type="dxa"/>
            <w:tcBorders>
              <w:top w:val="single" w:sz="4" w:space="0" w:color="auto"/>
              <w:left w:val="single" w:sz="4" w:space="0" w:color="auto"/>
              <w:bottom w:val="single" w:sz="4" w:space="0" w:color="auto"/>
              <w:right w:val="single" w:sz="4" w:space="0" w:color="auto"/>
            </w:tcBorders>
          </w:tcPr>
          <w:p w:rsidR="00C40E55" w:rsidRPr="00A07B5E" w:rsidRDefault="00C40E55" w:rsidP="00F93058">
            <w:pPr>
              <w:rPr>
                <w:sz w:val="20"/>
                <w:szCs w:val="20"/>
              </w:rPr>
            </w:pPr>
            <w:r w:rsidRPr="00A07B5E">
              <w:rPr>
                <w:sz w:val="20"/>
                <w:szCs w:val="20"/>
              </w:rPr>
              <w:t>областной бюджет</w:t>
            </w:r>
          </w:p>
        </w:tc>
        <w:tc>
          <w:tcPr>
            <w:tcW w:w="1559" w:type="dxa"/>
            <w:tcBorders>
              <w:top w:val="single" w:sz="4" w:space="0" w:color="auto"/>
              <w:left w:val="nil"/>
              <w:bottom w:val="single" w:sz="4" w:space="0" w:color="auto"/>
              <w:right w:val="single" w:sz="4" w:space="0" w:color="auto"/>
            </w:tcBorders>
            <w:noWrap/>
            <w:vAlign w:val="center"/>
          </w:tcPr>
          <w:p w:rsidR="00C40E55" w:rsidRPr="00A07B5E" w:rsidRDefault="00C40E55" w:rsidP="00574D20">
            <w:pPr>
              <w:jc w:val="center"/>
            </w:pPr>
            <w:r w:rsidRPr="00A07B5E">
              <w:t>692,9</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C40E55" w:rsidP="00B04779">
            <w:pPr>
              <w:jc w:val="center"/>
            </w:pPr>
            <w:r w:rsidRPr="00A07B5E">
              <w:t>397,3</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DE2AFE" w:rsidP="00DE2AFE">
            <w:pPr>
              <w:jc w:val="center"/>
            </w:pPr>
            <w:r w:rsidRPr="00A07B5E">
              <w:t>794,4</w:t>
            </w:r>
          </w:p>
        </w:tc>
        <w:tc>
          <w:tcPr>
            <w:tcW w:w="1984" w:type="dxa"/>
            <w:tcBorders>
              <w:top w:val="single" w:sz="4" w:space="0" w:color="auto"/>
              <w:left w:val="nil"/>
              <w:bottom w:val="single" w:sz="4" w:space="0" w:color="auto"/>
              <w:right w:val="single" w:sz="4" w:space="0" w:color="auto"/>
            </w:tcBorders>
            <w:vAlign w:val="center"/>
          </w:tcPr>
          <w:p w:rsidR="00C40E55" w:rsidRPr="00A07B5E" w:rsidRDefault="00C40E55" w:rsidP="00574D20">
            <w:pPr>
              <w:jc w:val="center"/>
            </w:pPr>
            <w:r w:rsidRPr="00A07B5E">
              <w:t>7 557,2</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9546E9" w:rsidP="000E5120">
            <w:pPr>
              <w:jc w:val="center"/>
            </w:pPr>
            <w:r w:rsidRPr="00A07B5E">
              <w:t>9</w:t>
            </w:r>
            <w:r w:rsidR="000123F5" w:rsidRPr="00A07B5E">
              <w:t> </w:t>
            </w:r>
            <w:r w:rsidRPr="00A07B5E">
              <w:t>4</w:t>
            </w:r>
            <w:r w:rsidR="000123F5" w:rsidRPr="00A07B5E">
              <w:t>4</w:t>
            </w:r>
            <w:r w:rsidR="000E5120" w:rsidRPr="00A07B5E">
              <w:t>1</w:t>
            </w:r>
            <w:r w:rsidR="000123F5" w:rsidRPr="00A07B5E">
              <w:t>,</w:t>
            </w:r>
            <w:r w:rsidR="000E5120" w:rsidRPr="00A07B5E">
              <w:t>8</w:t>
            </w:r>
          </w:p>
        </w:tc>
      </w:tr>
      <w:tr w:rsidR="00C40E55" w:rsidRPr="00A07B5E" w:rsidTr="00CC4C40">
        <w:trPr>
          <w:trHeight w:val="420"/>
        </w:trPr>
        <w:tc>
          <w:tcPr>
            <w:tcW w:w="407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both"/>
            </w:pPr>
          </w:p>
        </w:tc>
        <w:tc>
          <w:tcPr>
            <w:tcW w:w="1985" w:type="dxa"/>
            <w:tcBorders>
              <w:top w:val="single" w:sz="4" w:space="0" w:color="auto"/>
              <w:left w:val="single" w:sz="4" w:space="0" w:color="auto"/>
              <w:bottom w:val="single" w:sz="4" w:space="0" w:color="auto"/>
              <w:right w:val="single" w:sz="4" w:space="0" w:color="auto"/>
            </w:tcBorders>
          </w:tcPr>
          <w:p w:rsidR="00C40E55" w:rsidRPr="00A07B5E" w:rsidRDefault="00C40E55" w:rsidP="00F93058">
            <w:pPr>
              <w:rPr>
                <w:sz w:val="20"/>
                <w:szCs w:val="20"/>
              </w:rPr>
            </w:pPr>
            <w:r w:rsidRPr="00A07B5E">
              <w:rPr>
                <w:sz w:val="20"/>
                <w:szCs w:val="20"/>
              </w:rPr>
              <w:t>федеральный бюджет</w:t>
            </w:r>
          </w:p>
        </w:tc>
        <w:tc>
          <w:tcPr>
            <w:tcW w:w="1559" w:type="dxa"/>
            <w:tcBorders>
              <w:top w:val="single" w:sz="4" w:space="0" w:color="auto"/>
              <w:left w:val="nil"/>
              <w:bottom w:val="single" w:sz="4" w:space="0" w:color="auto"/>
              <w:right w:val="single" w:sz="4" w:space="0" w:color="auto"/>
            </w:tcBorders>
            <w:noWrap/>
            <w:vAlign w:val="center"/>
          </w:tcPr>
          <w:p w:rsidR="00C40E55" w:rsidRPr="00A07B5E" w:rsidRDefault="00C40E55" w:rsidP="00574D20">
            <w:pPr>
              <w:jc w:val="center"/>
            </w:pPr>
            <w:r w:rsidRPr="00A07B5E">
              <w:t>2 613,0</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C40E55" w:rsidP="00240681">
            <w:pPr>
              <w:jc w:val="center"/>
            </w:pPr>
            <w:r w:rsidRPr="00A07B5E">
              <w:t>2 187,2</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2145FF" w:rsidP="002145FF">
            <w:pPr>
              <w:jc w:val="center"/>
            </w:pPr>
            <w:r w:rsidRPr="00A07B5E">
              <w:t>9 </w:t>
            </w:r>
            <w:r w:rsidR="00C40E55" w:rsidRPr="00A07B5E">
              <w:t>0</w:t>
            </w:r>
            <w:r w:rsidRPr="00A07B5E">
              <w:t>86,4</w:t>
            </w:r>
          </w:p>
        </w:tc>
        <w:tc>
          <w:tcPr>
            <w:tcW w:w="1984" w:type="dxa"/>
            <w:tcBorders>
              <w:top w:val="single" w:sz="4" w:space="0" w:color="auto"/>
              <w:left w:val="nil"/>
              <w:bottom w:val="single" w:sz="4" w:space="0" w:color="auto"/>
              <w:right w:val="single" w:sz="4" w:space="0" w:color="auto"/>
            </w:tcBorders>
            <w:vAlign w:val="center"/>
          </w:tcPr>
          <w:p w:rsidR="00C40E55" w:rsidRPr="00A07B5E" w:rsidRDefault="00C40E55" w:rsidP="00574D20">
            <w:pPr>
              <w:jc w:val="center"/>
            </w:pPr>
            <w:r w:rsidRPr="00A07B5E">
              <w:t>0</w:t>
            </w:r>
          </w:p>
        </w:tc>
        <w:tc>
          <w:tcPr>
            <w:tcW w:w="1843" w:type="dxa"/>
            <w:tcBorders>
              <w:top w:val="single" w:sz="4" w:space="0" w:color="auto"/>
              <w:left w:val="nil"/>
              <w:bottom w:val="single" w:sz="4" w:space="0" w:color="auto"/>
              <w:right w:val="single" w:sz="4" w:space="0" w:color="auto"/>
            </w:tcBorders>
            <w:noWrap/>
            <w:vAlign w:val="center"/>
          </w:tcPr>
          <w:p w:rsidR="00C40E55" w:rsidRPr="00A07B5E" w:rsidRDefault="009546E9" w:rsidP="009546E9">
            <w:pPr>
              <w:jc w:val="center"/>
            </w:pPr>
            <w:r w:rsidRPr="00A07B5E">
              <w:t>13</w:t>
            </w:r>
            <w:r w:rsidR="00C40E55" w:rsidRPr="00A07B5E">
              <w:t> </w:t>
            </w:r>
            <w:r w:rsidRPr="00A07B5E">
              <w:t>886</w:t>
            </w:r>
            <w:r w:rsidR="00C40E55" w:rsidRPr="00A07B5E">
              <w:t>,</w:t>
            </w:r>
            <w:r w:rsidRPr="00A07B5E">
              <w:t>6</w:t>
            </w:r>
          </w:p>
        </w:tc>
      </w:tr>
      <w:tr w:rsidR="00C40E55" w:rsidRPr="00A07B5E" w:rsidTr="00516FD5">
        <w:trPr>
          <w:trHeight w:val="361"/>
        </w:trPr>
        <w:tc>
          <w:tcPr>
            <w:tcW w:w="4075" w:type="dxa"/>
            <w:vMerge w:val="restart"/>
            <w:tcBorders>
              <w:top w:val="single" w:sz="4" w:space="0" w:color="auto"/>
              <w:left w:val="single" w:sz="4" w:space="0" w:color="auto"/>
              <w:right w:val="single" w:sz="4" w:space="0" w:color="auto"/>
            </w:tcBorders>
          </w:tcPr>
          <w:p w:rsidR="00C40E55" w:rsidRPr="00A07B5E" w:rsidRDefault="00C40E55" w:rsidP="0045651D">
            <w:pPr>
              <w:jc w:val="both"/>
            </w:pPr>
            <w:r w:rsidRPr="00A07B5E">
              <w:t xml:space="preserve">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 </w:t>
            </w:r>
          </w:p>
        </w:tc>
        <w:tc>
          <w:tcPr>
            <w:tcW w:w="1985" w:type="dxa"/>
            <w:tcBorders>
              <w:top w:val="single" w:sz="4" w:space="0" w:color="auto"/>
              <w:left w:val="single" w:sz="4" w:space="0" w:color="auto"/>
              <w:bottom w:val="single" w:sz="4" w:space="0" w:color="auto"/>
              <w:right w:val="single" w:sz="4" w:space="0" w:color="auto"/>
            </w:tcBorders>
            <w:noWrap/>
          </w:tcPr>
          <w:p w:rsidR="00C40E55" w:rsidRPr="00A07B5E" w:rsidRDefault="00C40E55" w:rsidP="00516FD5">
            <w:pPr>
              <w:rPr>
                <w:b/>
                <w:bCs/>
              </w:rPr>
            </w:pPr>
            <w:r w:rsidRPr="00A07B5E">
              <w:rPr>
                <w:b/>
                <w:bCs/>
              </w:rPr>
              <w:t>всего</w:t>
            </w:r>
          </w:p>
        </w:tc>
        <w:tc>
          <w:tcPr>
            <w:tcW w:w="1559"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b/>
                <w:bCs/>
              </w:rPr>
            </w:pPr>
            <w:r w:rsidRPr="00A07B5E">
              <w:rPr>
                <w:b/>
                <w:bCs/>
              </w:rPr>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b/>
                <w:bCs/>
              </w:rPr>
            </w:pPr>
            <w:r w:rsidRPr="00A07B5E">
              <w:rPr>
                <w:b/>
                <w:bCs/>
              </w:rPr>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b/>
                <w:bCs/>
                <w:iCs/>
                <w:color w:val="000000"/>
              </w:rPr>
            </w:pPr>
            <w:r w:rsidRPr="00A07B5E">
              <w:rPr>
                <w:b/>
                <w:bCs/>
                <w:iCs/>
                <w:color w:val="000000"/>
              </w:rPr>
              <w:t>28 748,5</w:t>
            </w:r>
          </w:p>
        </w:tc>
        <w:tc>
          <w:tcPr>
            <w:tcW w:w="198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rPr>
                <w:b/>
                <w:bCs/>
              </w:rPr>
            </w:pPr>
            <w:r w:rsidRPr="00A07B5E">
              <w:rPr>
                <w:b/>
                <w:bCs/>
              </w:rPr>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b/>
                <w:bCs/>
                <w:iCs/>
                <w:color w:val="000000"/>
              </w:rPr>
            </w:pPr>
            <w:r w:rsidRPr="00A07B5E">
              <w:rPr>
                <w:b/>
                <w:bCs/>
                <w:iCs/>
                <w:color w:val="000000"/>
              </w:rPr>
              <w:t>28 748,5</w:t>
            </w:r>
          </w:p>
        </w:tc>
      </w:tr>
      <w:tr w:rsidR="00C40E55" w:rsidRPr="00A07B5E" w:rsidTr="00516FD5">
        <w:trPr>
          <w:trHeight w:val="435"/>
        </w:trPr>
        <w:tc>
          <w:tcPr>
            <w:tcW w:w="4075" w:type="dxa"/>
            <w:vMerge/>
            <w:tcBorders>
              <w:left w:val="single" w:sz="4" w:space="0" w:color="auto"/>
              <w:right w:val="single" w:sz="4" w:space="0" w:color="auto"/>
            </w:tcBorders>
          </w:tcPr>
          <w:p w:rsidR="00C40E55" w:rsidRPr="00A07B5E" w:rsidRDefault="00C40E55" w:rsidP="00516FD5">
            <w:pPr>
              <w:jc w:val="center"/>
              <w:rPr>
                <w:b/>
                <w:bCs/>
              </w:rPr>
            </w:pPr>
          </w:p>
        </w:tc>
        <w:tc>
          <w:tcPr>
            <w:tcW w:w="1985" w:type="dxa"/>
            <w:tcBorders>
              <w:top w:val="single" w:sz="4" w:space="0" w:color="auto"/>
              <w:left w:val="single" w:sz="4" w:space="0" w:color="auto"/>
              <w:bottom w:val="single" w:sz="4" w:space="0" w:color="auto"/>
              <w:right w:val="single" w:sz="4" w:space="0" w:color="auto"/>
            </w:tcBorders>
            <w:noWrap/>
          </w:tcPr>
          <w:p w:rsidR="00C40E55" w:rsidRPr="00A07B5E" w:rsidRDefault="00C40E55" w:rsidP="00516FD5">
            <w:pPr>
              <w:rPr>
                <w:sz w:val="20"/>
                <w:szCs w:val="20"/>
              </w:rPr>
            </w:pPr>
            <w:r w:rsidRPr="00A07B5E">
              <w:rPr>
                <w:sz w:val="20"/>
                <w:szCs w:val="20"/>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pPr>
            <w:r w:rsidRPr="00A07B5E">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pPr>
            <w:r w:rsidRPr="00A07B5E">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color w:val="000000"/>
              </w:rPr>
            </w:pPr>
            <w:r w:rsidRPr="00A07B5E">
              <w:rPr>
                <w:color w:val="000000"/>
              </w:rPr>
              <w:t>8 624,6</w:t>
            </w:r>
          </w:p>
        </w:tc>
        <w:tc>
          <w:tcPr>
            <w:tcW w:w="198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pPr>
            <w:r w:rsidRPr="00A07B5E">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color w:val="000000"/>
              </w:rPr>
            </w:pPr>
            <w:r w:rsidRPr="00A07B5E">
              <w:rPr>
                <w:color w:val="000000"/>
              </w:rPr>
              <w:t>8 624,6</w:t>
            </w:r>
          </w:p>
        </w:tc>
      </w:tr>
      <w:tr w:rsidR="00C40E55" w:rsidRPr="00A07B5E" w:rsidTr="00950458">
        <w:trPr>
          <w:trHeight w:val="810"/>
        </w:trPr>
        <w:tc>
          <w:tcPr>
            <w:tcW w:w="4075" w:type="dxa"/>
            <w:vMerge/>
            <w:tcBorders>
              <w:left w:val="single" w:sz="4" w:space="0" w:color="auto"/>
              <w:bottom w:val="single" w:sz="4" w:space="0" w:color="auto"/>
              <w:right w:val="single" w:sz="4" w:space="0" w:color="auto"/>
            </w:tcBorders>
          </w:tcPr>
          <w:p w:rsidR="00C40E55" w:rsidRPr="00A07B5E" w:rsidRDefault="00C40E55" w:rsidP="00516FD5">
            <w:pPr>
              <w:jc w:val="center"/>
              <w:rPr>
                <w:b/>
                <w:bCs/>
              </w:rPr>
            </w:pPr>
          </w:p>
        </w:tc>
        <w:tc>
          <w:tcPr>
            <w:tcW w:w="1985" w:type="dxa"/>
            <w:tcBorders>
              <w:top w:val="single" w:sz="4" w:space="0" w:color="auto"/>
              <w:left w:val="single" w:sz="4" w:space="0" w:color="auto"/>
              <w:bottom w:val="single" w:sz="4" w:space="0" w:color="auto"/>
              <w:right w:val="single" w:sz="4" w:space="0" w:color="auto"/>
            </w:tcBorders>
            <w:noWrap/>
          </w:tcPr>
          <w:p w:rsidR="00C40E55" w:rsidRPr="00A07B5E" w:rsidRDefault="00C40E55" w:rsidP="00516FD5">
            <w:pPr>
              <w:rPr>
                <w:sz w:val="20"/>
                <w:szCs w:val="20"/>
              </w:rPr>
            </w:pPr>
            <w:r w:rsidRPr="00A07B5E">
              <w:rPr>
                <w:sz w:val="20"/>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pPr>
            <w:r w:rsidRPr="00A07B5E">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pPr>
            <w:r w:rsidRPr="00A07B5E">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b/>
                <w:color w:val="000000"/>
              </w:rPr>
            </w:pPr>
            <w:r w:rsidRPr="00A07B5E">
              <w:rPr>
                <w:color w:val="000000"/>
              </w:rPr>
              <w:t>20 123,9</w:t>
            </w:r>
          </w:p>
        </w:tc>
        <w:tc>
          <w:tcPr>
            <w:tcW w:w="198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pPr>
            <w:r w:rsidRPr="00A07B5E">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16FD5">
            <w:pPr>
              <w:jc w:val="center"/>
              <w:rPr>
                <w:b/>
                <w:color w:val="000000"/>
              </w:rPr>
            </w:pPr>
            <w:r w:rsidRPr="00A07B5E">
              <w:rPr>
                <w:color w:val="000000"/>
              </w:rPr>
              <w:t>20 123,9</w:t>
            </w:r>
          </w:p>
        </w:tc>
      </w:tr>
      <w:tr w:rsidR="00C40E55" w:rsidRPr="00A07B5E" w:rsidTr="00950458">
        <w:trPr>
          <w:trHeight w:val="435"/>
        </w:trPr>
        <w:tc>
          <w:tcPr>
            <w:tcW w:w="4075"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574D20">
            <w:pPr>
              <w:jc w:val="both"/>
            </w:pPr>
            <w:r w:rsidRPr="00A07B5E">
              <w:t>Обеспечивающая подпрограмма</w:t>
            </w:r>
          </w:p>
        </w:tc>
        <w:tc>
          <w:tcPr>
            <w:tcW w:w="1985" w:type="dxa"/>
            <w:tcBorders>
              <w:top w:val="single" w:sz="4" w:space="0" w:color="auto"/>
              <w:left w:val="single" w:sz="4" w:space="0" w:color="auto"/>
              <w:bottom w:val="single" w:sz="4" w:space="0" w:color="auto"/>
              <w:right w:val="single" w:sz="4" w:space="0" w:color="auto"/>
            </w:tcBorders>
            <w:noWrap/>
          </w:tcPr>
          <w:p w:rsidR="00C40E55" w:rsidRPr="00A07B5E" w:rsidRDefault="00C40E55" w:rsidP="00F93058">
            <w:pPr>
              <w:rPr>
                <w:b/>
                <w:bCs/>
              </w:rPr>
            </w:pPr>
            <w:r w:rsidRPr="00A07B5E">
              <w:rPr>
                <w:b/>
                <w:bCs/>
              </w:rPr>
              <w:t>всего</w:t>
            </w:r>
          </w:p>
        </w:tc>
        <w:tc>
          <w:tcPr>
            <w:tcW w:w="1559"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74D20">
            <w:pPr>
              <w:jc w:val="center"/>
              <w:rPr>
                <w:b/>
                <w:bCs/>
              </w:rPr>
            </w:pPr>
            <w:r w:rsidRPr="00A07B5E">
              <w:rPr>
                <w:b/>
                <w:bCs/>
              </w:rPr>
              <w:t>24 659,3</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F53198">
            <w:pPr>
              <w:jc w:val="center"/>
              <w:rPr>
                <w:b/>
                <w:bCs/>
              </w:rPr>
            </w:pPr>
            <w:r w:rsidRPr="00A07B5E">
              <w:rPr>
                <w:b/>
                <w:bCs/>
              </w:rPr>
              <w:t>23 997,4</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123F5">
            <w:pPr>
              <w:jc w:val="center"/>
              <w:rPr>
                <w:b/>
                <w:bCs/>
              </w:rPr>
            </w:pPr>
            <w:r w:rsidRPr="00A07B5E">
              <w:rPr>
                <w:b/>
                <w:bCs/>
              </w:rPr>
              <w:t>24</w:t>
            </w:r>
            <w:r w:rsidR="000123F5" w:rsidRPr="00A07B5E">
              <w:rPr>
                <w:b/>
                <w:bCs/>
              </w:rPr>
              <w:t> 570,0</w:t>
            </w:r>
          </w:p>
        </w:tc>
        <w:tc>
          <w:tcPr>
            <w:tcW w:w="198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74D20">
            <w:pPr>
              <w:jc w:val="center"/>
              <w:rPr>
                <w:b/>
                <w:bCs/>
              </w:rPr>
            </w:pPr>
            <w:r w:rsidRPr="00A07B5E">
              <w:rPr>
                <w:b/>
                <w:bCs/>
              </w:rPr>
              <w:t>96 043,6</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123F5">
            <w:pPr>
              <w:jc w:val="center"/>
              <w:rPr>
                <w:b/>
                <w:bCs/>
              </w:rPr>
            </w:pPr>
            <w:r w:rsidRPr="00A07B5E">
              <w:rPr>
                <w:b/>
                <w:bCs/>
              </w:rPr>
              <w:t>16</w:t>
            </w:r>
            <w:r w:rsidR="000123F5" w:rsidRPr="00A07B5E">
              <w:rPr>
                <w:b/>
                <w:bCs/>
              </w:rPr>
              <w:t>9</w:t>
            </w:r>
            <w:r w:rsidR="007255F2" w:rsidRPr="00A07B5E">
              <w:rPr>
                <w:b/>
                <w:bCs/>
              </w:rPr>
              <w:t> </w:t>
            </w:r>
            <w:r w:rsidR="000123F5" w:rsidRPr="00A07B5E">
              <w:rPr>
                <w:b/>
                <w:bCs/>
              </w:rPr>
              <w:t>2</w:t>
            </w:r>
            <w:r w:rsidR="007255F2" w:rsidRPr="00A07B5E">
              <w:rPr>
                <w:b/>
                <w:bCs/>
              </w:rPr>
              <w:t>7</w:t>
            </w:r>
            <w:r w:rsidR="000123F5" w:rsidRPr="00A07B5E">
              <w:rPr>
                <w:b/>
                <w:bCs/>
              </w:rPr>
              <w:t>0</w:t>
            </w:r>
            <w:r w:rsidR="007255F2" w:rsidRPr="00A07B5E">
              <w:rPr>
                <w:b/>
                <w:bCs/>
              </w:rPr>
              <w:t>,</w:t>
            </w:r>
            <w:r w:rsidR="000123F5" w:rsidRPr="00A07B5E">
              <w:rPr>
                <w:b/>
                <w:bCs/>
              </w:rPr>
              <w:t>3</w:t>
            </w:r>
          </w:p>
        </w:tc>
      </w:tr>
      <w:tr w:rsidR="00C40E55" w:rsidRPr="00A07B5E" w:rsidTr="00950458">
        <w:trPr>
          <w:trHeight w:val="361"/>
        </w:trPr>
        <w:tc>
          <w:tcPr>
            <w:tcW w:w="4075" w:type="dxa"/>
            <w:vMerge/>
            <w:tcBorders>
              <w:top w:val="single" w:sz="4" w:space="0" w:color="auto"/>
              <w:left w:val="single" w:sz="4" w:space="0" w:color="auto"/>
              <w:bottom w:val="single" w:sz="4" w:space="0" w:color="auto"/>
              <w:right w:val="single" w:sz="4" w:space="0" w:color="auto"/>
            </w:tcBorders>
          </w:tcPr>
          <w:p w:rsidR="00C40E55" w:rsidRPr="00A07B5E" w:rsidRDefault="00C40E55" w:rsidP="00F93058">
            <w:pPr>
              <w:jc w:val="center"/>
              <w:rPr>
                <w:b/>
                <w:bCs/>
              </w:rPr>
            </w:pPr>
          </w:p>
        </w:tc>
        <w:tc>
          <w:tcPr>
            <w:tcW w:w="1985" w:type="dxa"/>
            <w:tcBorders>
              <w:top w:val="single" w:sz="4" w:space="0" w:color="auto"/>
              <w:left w:val="single" w:sz="4" w:space="0" w:color="auto"/>
              <w:bottom w:val="single" w:sz="4" w:space="0" w:color="auto"/>
              <w:right w:val="single" w:sz="4" w:space="0" w:color="auto"/>
            </w:tcBorders>
            <w:noWrap/>
          </w:tcPr>
          <w:p w:rsidR="00C40E55" w:rsidRPr="00A07B5E" w:rsidRDefault="00C40E55" w:rsidP="00F93058">
            <w:pPr>
              <w:rPr>
                <w:sz w:val="20"/>
                <w:szCs w:val="20"/>
              </w:rPr>
            </w:pPr>
            <w:r w:rsidRPr="00A07B5E">
              <w:rPr>
                <w:sz w:val="20"/>
                <w:szCs w:val="20"/>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574D20">
            <w:pPr>
              <w:jc w:val="center"/>
            </w:pPr>
            <w:r w:rsidRPr="00A07B5E">
              <w:t>24 659,3</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F53198">
            <w:pPr>
              <w:jc w:val="center"/>
            </w:pPr>
            <w:r w:rsidRPr="00A07B5E">
              <w:t>23 997,4</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123F5">
            <w:pPr>
              <w:jc w:val="center"/>
            </w:pPr>
            <w:r w:rsidRPr="00A07B5E">
              <w:t>24</w:t>
            </w:r>
            <w:r w:rsidR="007255F2" w:rsidRPr="00A07B5E">
              <w:t> </w:t>
            </w:r>
            <w:r w:rsidR="000123F5" w:rsidRPr="00A07B5E">
              <w:t>57</w:t>
            </w:r>
            <w:r w:rsidR="007255F2" w:rsidRPr="00A07B5E">
              <w:t>0,</w:t>
            </w:r>
            <w:r w:rsidR="000123F5" w:rsidRPr="00A07B5E">
              <w:t>0</w:t>
            </w:r>
          </w:p>
        </w:tc>
        <w:tc>
          <w:tcPr>
            <w:tcW w:w="198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74D20">
            <w:pPr>
              <w:jc w:val="center"/>
            </w:pPr>
            <w:r w:rsidRPr="00A07B5E">
              <w:t>96 043,6</w:t>
            </w:r>
          </w:p>
        </w:tc>
        <w:tc>
          <w:tcPr>
            <w:tcW w:w="1843"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123F5">
            <w:pPr>
              <w:jc w:val="center"/>
            </w:pPr>
            <w:r w:rsidRPr="00A07B5E">
              <w:t>16</w:t>
            </w:r>
            <w:r w:rsidR="000123F5" w:rsidRPr="00A07B5E">
              <w:t>9</w:t>
            </w:r>
            <w:r w:rsidR="007255F2" w:rsidRPr="00A07B5E">
              <w:t> </w:t>
            </w:r>
            <w:r w:rsidR="000123F5" w:rsidRPr="00A07B5E">
              <w:t>2</w:t>
            </w:r>
            <w:r w:rsidR="007255F2" w:rsidRPr="00A07B5E">
              <w:t>7</w:t>
            </w:r>
            <w:r w:rsidR="000123F5" w:rsidRPr="00A07B5E">
              <w:t>0</w:t>
            </w:r>
            <w:r w:rsidR="007255F2" w:rsidRPr="00A07B5E">
              <w:t>,</w:t>
            </w:r>
            <w:r w:rsidR="000123F5" w:rsidRPr="00A07B5E">
              <w:t>3</w:t>
            </w:r>
          </w:p>
        </w:tc>
      </w:tr>
    </w:tbl>
    <w:p w:rsidR="00C40E55" w:rsidRPr="00A07B5E" w:rsidRDefault="00C40E55" w:rsidP="007B0EA6"/>
    <w:p w:rsidR="00C40E55" w:rsidRPr="00A07B5E" w:rsidRDefault="00C40E55" w:rsidP="007B0EA6">
      <w:pPr>
        <w:sectPr w:rsidR="00C40E55" w:rsidRPr="00A07B5E" w:rsidSect="009645E8">
          <w:pgSz w:w="16838" w:h="11906" w:orient="landscape"/>
          <w:pgMar w:top="1134" w:right="1134" w:bottom="567" w:left="1134" w:header="709" w:footer="709" w:gutter="0"/>
          <w:cols w:space="708"/>
          <w:docGrid w:linePitch="360"/>
        </w:sectPr>
      </w:pPr>
    </w:p>
    <w:p w:rsidR="00C40E55" w:rsidRPr="00A07B5E" w:rsidRDefault="00C40E55" w:rsidP="00C50908">
      <w:pPr>
        <w:widowControl w:val="0"/>
        <w:jc w:val="center"/>
        <w:rPr>
          <w:b/>
          <w:bCs/>
          <w:sz w:val="28"/>
          <w:szCs w:val="28"/>
        </w:rPr>
      </w:pPr>
      <w:r w:rsidRPr="00A07B5E">
        <w:rPr>
          <w:b/>
          <w:bCs/>
          <w:sz w:val="28"/>
          <w:szCs w:val="28"/>
        </w:rPr>
        <w:lastRenderedPageBreak/>
        <w:t xml:space="preserve">5. Основные меры правового регулирования в сфере </w:t>
      </w:r>
    </w:p>
    <w:p w:rsidR="00C40E55" w:rsidRPr="00A07B5E" w:rsidRDefault="00C40E55" w:rsidP="00C50908">
      <w:pPr>
        <w:widowControl w:val="0"/>
        <w:jc w:val="center"/>
        <w:rPr>
          <w:b/>
          <w:bCs/>
          <w:sz w:val="28"/>
          <w:szCs w:val="28"/>
        </w:rPr>
      </w:pPr>
      <w:r w:rsidRPr="00A07B5E">
        <w:rPr>
          <w:b/>
          <w:bCs/>
          <w:sz w:val="28"/>
          <w:szCs w:val="28"/>
        </w:rPr>
        <w:t>реализации Государственной программы</w:t>
      </w:r>
    </w:p>
    <w:p w:rsidR="00C40E55" w:rsidRPr="00A07B5E" w:rsidRDefault="00C40E55" w:rsidP="00C50908">
      <w:pPr>
        <w:widowControl w:val="0"/>
        <w:jc w:val="center"/>
        <w:rPr>
          <w:b/>
          <w:bCs/>
          <w:sz w:val="28"/>
          <w:szCs w:val="28"/>
        </w:rPr>
      </w:pPr>
    </w:p>
    <w:p w:rsidR="00423B79" w:rsidRPr="00A07B5E" w:rsidRDefault="00423B79" w:rsidP="00423B79">
      <w:pPr>
        <w:ind w:firstLine="709"/>
        <w:jc w:val="both"/>
        <w:rPr>
          <w:sz w:val="28"/>
          <w:szCs w:val="28"/>
        </w:rPr>
      </w:pPr>
      <w:r w:rsidRPr="00A07B5E">
        <w:rPr>
          <w:sz w:val="28"/>
          <w:szCs w:val="28"/>
        </w:rPr>
        <w:t>Правовое регулирование Государственной программы будет осуществляться посредством:</w:t>
      </w:r>
    </w:p>
    <w:p w:rsidR="00423B79" w:rsidRPr="00A07B5E" w:rsidRDefault="00423B79" w:rsidP="00423B79">
      <w:pPr>
        <w:pStyle w:val="aff4"/>
        <w:ind w:left="0" w:firstLine="709"/>
        <w:jc w:val="both"/>
        <w:rPr>
          <w:sz w:val="28"/>
          <w:szCs w:val="28"/>
        </w:rPr>
      </w:pPr>
      <w:r w:rsidRPr="00A07B5E">
        <w:rPr>
          <w:sz w:val="28"/>
          <w:szCs w:val="28"/>
        </w:rPr>
        <w:t>- Трудового кодекса Российской Федерации;</w:t>
      </w:r>
    </w:p>
    <w:p w:rsidR="00423B79" w:rsidRPr="00A07B5E" w:rsidRDefault="00423B79" w:rsidP="00423B79">
      <w:pPr>
        <w:pStyle w:val="aff4"/>
        <w:ind w:left="0" w:firstLine="709"/>
        <w:jc w:val="both"/>
        <w:rPr>
          <w:sz w:val="28"/>
          <w:szCs w:val="28"/>
        </w:rPr>
      </w:pPr>
      <w:r w:rsidRPr="00A07B5E">
        <w:rPr>
          <w:sz w:val="28"/>
          <w:szCs w:val="28"/>
        </w:rPr>
        <w:t>- Закона Российской Федерации от 19.04.91 № 1032-1 «О занятости населения в Российской Федерации»;</w:t>
      </w:r>
    </w:p>
    <w:p w:rsidR="00423B79" w:rsidRPr="00A07B5E" w:rsidRDefault="00423B79" w:rsidP="00423B79">
      <w:pPr>
        <w:widowControl w:val="0"/>
        <w:ind w:firstLine="709"/>
        <w:jc w:val="both"/>
        <w:rPr>
          <w:sz w:val="28"/>
          <w:szCs w:val="28"/>
        </w:rPr>
      </w:pPr>
      <w:r w:rsidRPr="00A07B5E">
        <w:rPr>
          <w:sz w:val="28"/>
          <w:szCs w:val="28"/>
        </w:rPr>
        <w:t xml:space="preserve">- постановления Правительства Российской Федерации от 07.09.2012 </w:t>
      </w:r>
      <w:r w:rsidRPr="00A07B5E">
        <w:rPr>
          <w:sz w:val="28"/>
          <w:szCs w:val="28"/>
        </w:rPr>
        <w:br/>
        <w:t>№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Правительства Российской Федерации от 14.07.97 </w:t>
      </w:r>
      <w:r w:rsidRPr="00A07B5E">
        <w:rPr>
          <w:sz w:val="28"/>
          <w:szCs w:val="28"/>
        </w:rPr>
        <w:br/>
        <w:t>№ 875 «Об утверждении Положения об организации общественных работ»;</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Правительства Российской Федерации от 30.10.2013 </w:t>
      </w:r>
      <w:r w:rsidRPr="00A07B5E">
        <w:rPr>
          <w:sz w:val="28"/>
          <w:szCs w:val="28"/>
        </w:rPr>
        <w:br/>
        <w:t>№ 973 «О размерах минимальной и максимальной величин пособия по безработице на 2014 год»;</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Правительства Российской Федерации от 17.12.2014 </w:t>
      </w:r>
      <w:r w:rsidRPr="00A07B5E">
        <w:rPr>
          <w:sz w:val="28"/>
          <w:szCs w:val="28"/>
        </w:rPr>
        <w:br/>
        <w:t>№ 1382 «О размерах минимальной и максимальной величин пособия по безработице на 2015 год»;</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Правительства Российской Федерации от 12.11.2015 </w:t>
      </w:r>
      <w:r w:rsidRPr="00A07B5E">
        <w:rPr>
          <w:sz w:val="28"/>
          <w:szCs w:val="28"/>
        </w:rPr>
        <w:br/>
        <w:t>№ 1223 «О размерах минимальной и максимальной величин пособия по безработице на 2016 год»;</w:t>
      </w:r>
    </w:p>
    <w:p w:rsidR="00423B79" w:rsidRPr="00A07B5E" w:rsidRDefault="00423B79" w:rsidP="00423B79">
      <w:pPr>
        <w:pStyle w:val="aff4"/>
        <w:widowControl w:val="0"/>
        <w:shd w:val="clear" w:color="auto" w:fill="FFFFFF"/>
        <w:ind w:left="0" w:firstLine="709"/>
        <w:jc w:val="both"/>
        <w:rPr>
          <w:sz w:val="28"/>
          <w:szCs w:val="28"/>
        </w:rPr>
      </w:pPr>
      <w:r w:rsidRPr="00A07B5E">
        <w:rPr>
          <w:sz w:val="28"/>
          <w:szCs w:val="28"/>
        </w:rPr>
        <w:t>- постановления Министерства труда и социального развития Российской Федерации,  Министерства образования Российской Федерации от 13.01.2000         №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29.06.2012 №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24.10.2014 № 795н «Об утверждении Порядка оформления и выдачи заключения о привлечении и об использовании иностранных работников»;</w:t>
      </w:r>
    </w:p>
    <w:p w:rsidR="00423B79" w:rsidRPr="00A07B5E" w:rsidRDefault="00423B79" w:rsidP="00423B79">
      <w:pPr>
        <w:widowControl w:val="0"/>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17.04.2014 №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423B79" w:rsidRPr="00A07B5E" w:rsidRDefault="00423B79" w:rsidP="00423B79">
      <w:pPr>
        <w:widowControl w:val="0"/>
        <w:autoSpaceDE w:val="0"/>
        <w:autoSpaceDN w:val="0"/>
        <w:adjustRightInd w:val="0"/>
        <w:ind w:firstLine="709"/>
        <w:jc w:val="both"/>
        <w:rPr>
          <w:sz w:val="28"/>
          <w:szCs w:val="28"/>
        </w:rPr>
      </w:pPr>
      <w:r w:rsidRPr="00A07B5E">
        <w:rPr>
          <w:sz w:val="28"/>
          <w:szCs w:val="28"/>
        </w:rPr>
        <w:t xml:space="preserve">- приказа Министерства труда и социальной защиты Российской Федерации от 24.12.2013 №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w:t>
      </w:r>
      <w:r w:rsidRPr="00A07B5E">
        <w:rPr>
          <w:sz w:val="28"/>
          <w:szCs w:val="28"/>
        </w:rPr>
        <w:lastRenderedPageBreak/>
        <w:t>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423B79" w:rsidRPr="00A07B5E" w:rsidRDefault="00423B79" w:rsidP="00423B79">
      <w:pPr>
        <w:widowControl w:val="0"/>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23.08.2013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11.07.2013 №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p>
    <w:p w:rsidR="00423B79" w:rsidRPr="00A07B5E" w:rsidRDefault="00423B79" w:rsidP="00423B79">
      <w:pPr>
        <w:autoSpaceDE w:val="0"/>
        <w:autoSpaceDN w:val="0"/>
        <w:adjustRightInd w:val="0"/>
        <w:ind w:firstLine="709"/>
        <w:jc w:val="both"/>
        <w:rPr>
          <w:sz w:val="28"/>
          <w:szCs w:val="28"/>
        </w:rPr>
      </w:pPr>
      <w:r w:rsidRPr="00A07B5E">
        <w:rPr>
          <w:sz w:val="28"/>
          <w:szCs w:val="28"/>
        </w:rPr>
        <w:t xml:space="preserve">- приказа Министерства труда и социальной защиты Российской Федерации от 11.07.2013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07.03.2013 №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12.02.2013 №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23B79" w:rsidRPr="00A07B5E" w:rsidRDefault="00423B79" w:rsidP="00423B79">
      <w:pPr>
        <w:autoSpaceDE w:val="0"/>
        <w:autoSpaceDN w:val="0"/>
        <w:adjustRightInd w:val="0"/>
        <w:ind w:firstLine="709"/>
        <w:jc w:val="both"/>
        <w:rPr>
          <w:sz w:val="28"/>
          <w:szCs w:val="28"/>
        </w:rPr>
      </w:pPr>
      <w:r w:rsidRPr="00A07B5E">
        <w:rPr>
          <w:sz w:val="28"/>
          <w:szCs w:val="28"/>
        </w:rPr>
        <w:t xml:space="preserve">- приказа Министерства труда и социальной защиты Российской Федерации от 11.02.2013 № 52н «Об утверждении федерального государственного стандарта государственной услуги по организации проведения оплачиваемых общественных работ»; </w:t>
      </w:r>
    </w:p>
    <w:p w:rsidR="00423B79" w:rsidRPr="00A07B5E" w:rsidRDefault="00423B79" w:rsidP="00423B79">
      <w:pPr>
        <w:autoSpaceDE w:val="0"/>
        <w:autoSpaceDN w:val="0"/>
        <w:adjustRightInd w:val="0"/>
        <w:ind w:firstLine="709"/>
        <w:jc w:val="both"/>
        <w:rPr>
          <w:sz w:val="28"/>
          <w:szCs w:val="28"/>
        </w:rPr>
      </w:pPr>
      <w:r w:rsidRPr="00A07B5E">
        <w:rPr>
          <w:sz w:val="28"/>
          <w:szCs w:val="28"/>
        </w:rPr>
        <w:t xml:space="preserve">- приказа Министерства труда и социальной защиты Российской Федерации от 29.01.2013 № 34н «Об утверждении федерального государственного стандарта </w:t>
      </w:r>
      <w:r w:rsidRPr="00A07B5E">
        <w:rPr>
          <w:sz w:val="28"/>
          <w:szCs w:val="28"/>
        </w:rPr>
        <w:lastRenderedPageBreak/>
        <w:t>государственной услуги по информированию о положении на рынке труда в субъекте Российской Федерации»;</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09.01.2013 № 4н «Об утверждении федерального государственного стандарта государственной услуги по психологической поддержке безработных граждан»;</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09.01.2013 №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423B79" w:rsidRPr="00A07B5E" w:rsidRDefault="00423B79" w:rsidP="00423B79">
      <w:pPr>
        <w:autoSpaceDE w:val="0"/>
        <w:autoSpaceDN w:val="0"/>
        <w:adjustRightInd w:val="0"/>
        <w:ind w:firstLine="709"/>
        <w:jc w:val="both"/>
        <w:rPr>
          <w:sz w:val="28"/>
          <w:szCs w:val="28"/>
        </w:rPr>
      </w:pPr>
      <w:r w:rsidRPr="00A07B5E">
        <w:rPr>
          <w:sz w:val="28"/>
          <w:szCs w:val="28"/>
        </w:rPr>
        <w:t>- приказа Министерства труда и социальной защиты Российской Федерации от 13.11.2012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423B79" w:rsidRPr="00A07B5E" w:rsidRDefault="00423B79" w:rsidP="00423B79">
      <w:pPr>
        <w:pStyle w:val="aff4"/>
        <w:ind w:left="0" w:firstLine="709"/>
        <w:jc w:val="both"/>
        <w:rPr>
          <w:sz w:val="28"/>
          <w:szCs w:val="28"/>
        </w:rPr>
      </w:pPr>
      <w:r w:rsidRPr="00A07B5E">
        <w:rPr>
          <w:sz w:val="28"/>
          <w:szCs w:val="28"/>
        </w:rPr>
        <w:t>- областного закона от 18.12.2009 № 130-з «О квотировании рабочих мест для трудоустройства отдельных категорий граждан» (в редакции областного закона от 21.02.2012 № 5-з);</w:t>
      </w:r>
    </w:p>
    <w:p w:rsidR="00423B79" w:rsidRPr="00A07B5E" w:rsidRDefault="00423B79" w:rsidP="00423B79">
      <w:pPr>
        <w:pStyle w:val="aff4"/>
        <w:ind w:left="0" w:firstLine="709"/>
        <w:jc w:val="both"/>
        <w:rPr>
          <w:sz w:val="28"/>
          <w:szCs w:val="28"/>
        </w:rPr>
      </w:pPr>
      <w:r w:rsidRPr="00A07B5E">
        <w:rPr>
          <w:sz w:val="28"/>
          <w:szCs w:val="28"/>
        </w:rPr>
        <w:t xml:space="preserve">- областного закона от 14.10.2004 № 57-з «О квотировании рабочих мест для трудоустройства инвалидов» (в редакции областного </w:t>
      </w:r>
      <w:hyperlink r:id="rId15" w:history="1">
        <w:r w:rsidRPr="00A07B5E">
          <w:rPr>
            <w:sz w:val="28"/>
            <w:szCs w:val="28"/>
          </w:rPr>
          <w:t>закона</w:t>
        </w:r>
      </w:hyperlink>
      <w:r w:rsidRPr="00A07B5E">
        <w:rPr>
          <w:sz w:val="28"/>
          <w:szCs w:val="28"/>
        </w:rPr>
        <w:t xml:space="preserve"> от 26.12.2013 № 157-з);</w:t>
      </w:r>
    </w:p>
    <w:p w:rsidR="00423B79" w:rsidRPr="00A07B5E" w:rsidRDefault="00423B79" w:rsidP="00423B79">
      <w:pPr>
        <w:pStyle w:val="aff4"/>
        <w:ind w:left="0" w:firstLine="709"/>
        <w:jc w:val="both"/>
        <w:rPr>
          <w:sz w:val="28"/>
          <w:szCs w:val="28"/>
        </w:rPr>
      </w:pPr>
      <w:r w:rsidRPr="00A07B5E">
        <w:rPr>
          <w:sz w:val="28"/>
          <w:szCs w:val="28"/>
        </w:rPr>
        <w:t>- постановления Администрации Смоленской области от 13.11.2009 № 706 «Об установлении минимального количества специальных рабочих мест для трудоустройства инвалидов»;</w:t>
      </w:r>
    </w:p>
    <w:p w:rsidR="00423B79" w:rsidRPr="00A07B5E" w:rsidRDefault="00423B79" w:rsidP="00423B79">
      <w:pPr>
        <w:ind w:firstLine="709"/>
        <w:jc w:val="both"/>
        <w:rPr>
          <w:sz w:val="28"/>
          <w:szCs w:val="28"/>
        </w:rPr>
      </w:pPr>
      <w:r w:rsidRPr="00A07B5E">
        <w:rPr>
          <w:sz w:val="28"/>
          <w:szCs w:val="28"/>
        </w:rPr>
        <w:t xml:space="preserve">- постановления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(в редакции </w:t>
      </w:r>
      <w:hyperlink r:id="rId16" w:history="1">
        <w:r w:rsidRPr="00A07B5E">
          <w:rPr>
            <w:sz w:val="28"/>
            <w:szCs w:val="28"/>
          </w:rPr>
          <w:t>постановлени</w:t>
        </w:r>
      </w:hyperlink>
      <w:r w:rsidRPr="00A07B5E">
        <w:rPr>
          <w:sz w:val="28"/>
          <w:szCs w:val="28"/>
        </w:rPr>
        <w:t>я Администрации Смоленской области от 20.08.2012 № 576);</w:t>
      </w:r>
    </w:p>
    <w:p w:rsidR="00423B79" w:rsidRPr="00A07B5E" w:rsidRDefault="00423B79" w:rsidP="00423B79">
      <w:pPr>
        <w:pStyle w:val="aff4"/>
        <w:ind w:left="0" w:firstLine="709"/>
        <w:jc w:val="both"/>
        <w:rPr>
          <w:sz w:val="28"/>
          <w:szCs w:val="28"/>
        </w:rPr>
      </w:pPr>
      <w:r w:rsidRPr="00A07B5E">
        <w:rPr>
          <w:sz w:val="28"/>
          <w:szCs w:val="28"/>
        </w:rPr>
        <w:t>- постановления Администрации Смоленской области от 29.12.2011 № 918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а также единовременной финансовой помощи на подготовку документов для соответствующей государственной регистрации» (</w:t>
      </w:r>
      <w:r w:rsidRPr="00A07B5E">
        <w:rPr>
          <w:sz w:val="28"/>
          <w:szCs w:val="28"/>
          <w:lang w:eastAsia="en-US"/>
        </w:rPr>
        <w:t xml:space="preserve">в редакции постановлений Администрации Смоленской области от 06.08.2012 </w:t>
      </w:r>
      <w:hyperlink r:id="rId17" w:history="1">
        <w:r w:rsidRPr="00A07B5E">
          <w:rPr>
            <w:sz w:val="28"/>
            <w:szCs w:val="28"/>
            <w:lang w:eastAsia="en-US"/>
          </w:rPr>
          <w:t>№ 525</w:t>
        </w:r>
      </w:hyperlink>
      <w:r w:rsidRPr="00A07B5E">
        <w:rPr>
          <w:sz w:val="28"/>
          <w:szCs w:val="28"/>
          <w:lang w:eastAsia="en-US"/>
        </w:rPr>
        <w:t xml:space="preserve">, от 14.10.2013 </w:t>
      </w:r>
      <w:hyperlink r:id="rId18" w:history="1">
        <w:r w:rsidRPr="00A07B5E">
          <w:rPr>
            <w:sz w:val="28"/>
            <w:szCs w:val="28"/>
            <w:lang w:eastAsia="en-US"/>
          </w:rPr>
          <w:t>№ 783</w:t>
        </w:r>
      </w:hyperlink>
      <w:r w:rsidRPr="00A07B5E">
        <w:rPr>
          <w:sz w:val="28"/>
          <w:szCs w:val="28"/>
          <w:lang w:eastAsia="en-US"/>
        </w:rPr>
        <w:t>)</w:t>
      </w:r>
      <w:r w:rsidRPr="00A07B5E">
        <w:rPr>
          <w:sz w:val="28"/>
          <w:szCs w:val="28"/>
        </w:rPr>
        <w:t>;</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Администрации Смоленской области от 29.12.2011 № 921 «Об утверждении Положения о размерах финансовой поддержки, порядке и условиях ее предоставления безработным гражданам при переезде и безработным </w:t>
      </w:r>
      <w:r w:rsidRPr="00A07B5E">
        <w:rPr>
          <w:sz w:val="28"/>
          <w:szCs w:val="28"/>
        </w:rPr>
        <w:lastRenderedPageBreak/>
        <w:t>гражданам и членам их семей при переселении в другую местность для трудоустройства по направлению государственной службы занятости населения»     (</w:t>
      </w:r>
      <w:r w:rsidRPr="00A07B5E">
        <w:rPr>
          <w:sz w:val="28"/>
          <w:szCs w:val="28"/>
          <w:lang w:eastAsia="en-US"/>
        </w:rPr>
        <w:t xml:space="preserve">в редакции </w:t>
      </w:r>
      <w:hyperlink r:id="rId19" w:history="1">
        <w:r w:rsidRPr="00A07B5E">
          <w:rPr>
            <w:sz w:val="28"/>
            <w:szCs w:val="28"/>
            <w:lang w:eastAsia="en-US"/>
          </w:rPr>
          <w:t>постановления</w:t>
        </w:r>
      </w:hyperlink>
      <w:r w:rsidRPr="00A07B5E">
        <w:rPr>
          <w:sz w:val="28"/>
          <w:szCs w:val="28"/>
          <w:lang w:eastAsia="en-US"/>
        </w:rPr>
        <w:t xml:space="preserve"> Администрации Смоленской области от 16.10.2014        № 711)</w:t>
      </w:r>
      <w:r w:rsidRPr="00A07B5E">
        <w:rPr>
          <w:sz w:val="28"/>
          <w:szCs w:val="28"/>
        </w:rPr>
        <w:t>;</w:t>
      </w:r>
    </w:p>
    <w:p w:rsidR="00423B79" w:rsidRPr="00A07B5E" w:rsidRDefault="00423B79" w:rsidP="00423B79">
      <w:pPr>
        <w:ind w:firstLine="709"/>
        <w:jc w:val="both"/>
        <w:rPr>
          <w:sz w:val="28"/>
          <w:szCs w:val="28"/>
        </w:rPr>
      </w:pPr>
      <w:r w:rsidRPr="00A07B5E">
        <w:rPr>
          <w:sz w:val="28"/>
          <w:szCs w:val="28"/>
        </w:rPr>
        <w:t>- постановления Администрации Смоленской области от 09.07.2012 № 422 «Об утверждении Порядка трудоустройства несовершеннолетних, лиц, отбывших наказание, в организации на выделенные (созданные) рабочие места, подтвержденного заключением трудовых договоров»;</w:t>
      </w:r>
    </w:p>
    <w:p w:rsidR="00423B79" w:rsidRPr="00A07B5E" w:rsidRDefault="00423B79" w:rsidP="00423B79">
      <w:pPr>
        <w:autoSpaceDE w:val="0"/>
        <w:autoSpaceDN w:val="0"/>
        <w:adjustRightInd w:val="0"/>
        <w:ind w:firstLine="540"/>
        <w:jc w:val="both"/>
        <w:rPr>
          <w:sz w:val="28"/>
          <w:szCs w:val="28"/>
        </w:rPr>
      </w:pPr>
      <w:r w:rsidRPr="00A07B5E">
        <w:rPr>
          <w:sz w:val="28"/>
          <w:szCs w:val="28"/>
        </w:rPr>
        <w:t>- постановление Администрации Смоленской области от 19.09.2013 №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 469, от 09.02.2015 № 41, от 18.08.2015 № 512);</w:t>
      </w:r>
    </w:p>
    <w:p w:rsidR="00423B79" w:rsidRPr="00A07B5E" w:rsidRDefault="00423B79" w:rsidP="00423B79">
      <w:pPr>
        <w:autoSpaceDE w:val="0"/>
        <w:autoSpaceDN w:val="0"/>
        <w:adjustRightInd w:val="0"/>
        <w:ind w:firstLine="540"/>
        <w:jc w:val="both"/>
        <w:rPr>
          <w:sz w:val="28"/>
          <w:szCs w:val="28"/>
        </w:rPr>
      </w:pPr>
      <w:r w:rsidRPr="00A07B5E">
        <w:rPr>
          <w:sz w:val="28"/>
          <w:szCs w:val="28"/>
        </w:rPr>
        <w:t>- постановления Администрации Смоленской области от 29.10.2013 № 846 «Об утверждении Положения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w:t>
      </w:r>
      <w:r w:rsidRPr="00A07B5E">
        <w:rPr>
          <w:sz w:val="28"/>
          <w:szCs w:val="28"/>
          <w:lang w:eastAsia="en-US"/>
        </w:rPr>
        <w:t xml:space="preserve">в редакции  </w:t>
      </w:r>
      <w:hyperlink r:id="rId20" w:history="1">
        <w:r w:rsidRPr="00A07B5E">
          <w:rPr>
            <w:sz w:val="28"/>
            <w:szCs w:val="28"/>
            <w:lang w:eastAsia="en-US"/>
          </w:rPr>
          <w:t>постановления</w:t>
        </w:r>
      </w:hyperlink>
      <w:r w:rsidRPr="00A07B5E">
        <w:rPr>
          <w:sz w:val="28"/>
          <w:szCs w:val="28"/>
          <w:lang w:eastAsia="en-US"/>
        </w:rPr>
        <w:t xml:space="preserve"> Администрации Смоленской области от 29.04.2015   № 262)</w:t>
      </w:r>
      <w:r w:rsidRPr="00A07B5E">
        <w:rPr>
          <w:sz w:val="28"/>
          <w:szCs w:val="28"/>
        </w:rPr>
        <w:t>;</w:t>
      </w:r>
    </w:p>
    <w:p w:rsidR="00423B79" w:rsidRPr="00A07B5E" w:rsidRDefault="00423B79" w:rsidP="00423B79">
      <w:pPr>
        <w:pStyle w:val="aff4"/>
        <w:ind w:left="0" w:firstLine="709"/>
        <w:jc w:val="both"/>
        <w:rPr>
          <w:sz w:val="28"/>
          <w:szCs w:val="28"/>
        </w:rPr>
      </w:pPr>
      <w:r w:rsidRPr="00A07B5E">
        <w:rPr>
          <w:sz w:val="28"/>
          <w:szCs w:val="28"/>
        </w:rPr>
        <w:t>- постановления Администрации Смоленской области от 27.09.2013 № 721 «Об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w:t>
      </w:r>
      <w:r w:rsidRPr="00A07B5E">
        <w:rPr>
          <w:sz w:val="28"/>
          <w:szCs w:val="28"/>
          <w:lang w:eastAsia="en-US"/>
        </w:rPr>
        <w:t xml:space="preserve">в редакции </w:t>
      </w:r>
      <w:hyperlink r:id="rId21" w:history="1">
        <w:r w:rsidRPr="00A07B5E">
          <w:rPr>
            <w:sz w:val="28"/>
            <w:szCs w:val="28"/>
            <w:lang w:eastAsia="en-US"/>
          </w:rPr>
          <w:t>постановления</w:t>
        </w:r>
      </w:hyperlink>
      <w:r w:rsidRPr="00A07B5E">
        <w:rPr>
          <w:sz w:val="28"/>
          <w:szCs w:val="28"/>
          <w:lang w:eastAsia="en-US"/>
        </w:rPr>
        <w:t xml:space="preserve"> Администрации Смоленской области от 29.04.2015 № 261)</w:t>
      </w:r>
      <w:r w:rsidRPr="00A07B5E">
        <w:rPr>
          <w:sz w:val="28"/>
          <w:szCs w:val="28"/>
        </w:rPr>
        <w:t>;</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Администрации Смоленской области от 09.10.2013 № 753 «Об утверждении  Порядка выплаты единовременной материальной помощи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имеющим трех и более несовершеннолетних детей»  (в редакции постановлений Администрации Смоленской области от 21.02.2014       </w:t>
      </w:r>
      <w:hyperlink r:id="rId22" w:history="1">
        <w:r w:rsidRPr="00A07B5E">
          <w:rPr>
            <w:sz w:val="28"/>
            <w:szCs w:val="28"/>
          </w:rPr>
          <w:t>№ 118</w:t>
        </w:r>
      </w:hyperlink>
      <w:r w:rsidRPr="00A07B5E">
        <w:rPr>
          <w:sz w:val="28"/>
          <w:szCs w:val="28"/>
        </w:rPr>
        <w:t xml:space="preserve">, от 20.04.2015 </w:t>
      </w:r>
      <w:hyperlink r:id="rId23" w:history="1">
        <w:r w:rsidRPr="00A07B5E">
          <w:rPr>
            <w:sz w:val="28"/>
            <w:szCs w:val="28"/>
          </w:rPr>
          <w:t>№ 238</w:t>
        </w:r>
      </w:hyperlink>
      <w:r w:rsidRPr="00A07B5E">
        <w:rPr>
          <w:sz w:val="28"/>
          <w:szCs w:val="28"/>
        </w:rPr>
        <w:t>);</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Администрации Смоленской области от 09.10.2013 № 754 «Об утверждении Порядка возмещения участникам подпрограммы «Оказание содействия добровольному переселению в Смоленскую область соотечественников, </w:t>
      </w:r>
      <w:r w:rsidRPr="00A07B5E">
        <w:rPr>
          <w:sz w:val="28"/>
          <w:szCs w:val="28"/>
        </w:rPr>
        <w:lastRenderedPageBreak/>
        <w:t xml:space="preserve">проживающих за рубежом» областной государственной программы «Содействие занятости населения Смоленской области» на 2014 - 2020 годы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 (в редакции постановлений Администрации Смоленской области от 21.02.2014  </w:t>
      </w:r>
      <w:hyperlink r:id="rId24" w:history="1">
        <w:r w:rsidRPr="00A07B5E">
          <w:rPr>
            <w:sz w:val="28"/>
            <w:szCs w:val="28"/>
          </w:rPr>
          <w:t>№ 120</w:t>
        </w:r>
      </w:hyperlink>
      <w:r w:rsidRPr="00A07B5E">
        <w:rPr>
          <w:sz w:val="28"/>
          <w:szCs w:val="28"/>
        </w:rPr>
        <w:t>, от 20.04.2015 № 240</w:t>
      </w:r>
      <w:hyperlink r:id="rId25" w:history="1">
        <w:r w:rsidRPr="00A07B5E">
          <w:rPr>
            <w:sz w:val="28"/>
            <w:szCs w:val="28"/>
          </w:rPr>
          <w:t>)</w:t>
        </w:r>
      </w:hyperlink>
      <w:r w:rsidRPr="00A07B5E">
        <w:rPr>
          <w:sz w:val="28"/>
          <w:szCs w:val="28"/>
        </w:rPr>
        <w:t>;</w:t>
      </w:r>
    </w:p>
    <w:p w:rsidR="00423B79" w:rsidRPr="00A07B5E" w:rsidRDefault="00423B79" w:rsidP="00423B79">
      <w:pPr>
        <w:pStyle w:val="aff4"/>
        <w:ind w:left="0" w:firstLine="709"/>
        <w:jc w:val="both"/>
        <w:rPr>
          <w:sz w:val="28"/>
          <w:szCs w:val="28"/>
        </w:rPr>
      </w:pPr>
      <w:r w:rsidRPr="00A07B5E">
        <w:rPr>
          <w:sz w:val="28"/>
          <w:szCs w:val="28"/>
        </w:rPr>
        <w:t xml:space="preserve">- постановления Администрации Смоленской области от 09.10.2013 № 755       «Об утверждении Порядка по возмещению оплаты найма (поднайма) жилья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прибывшим из-за рубежа» (в редакции постановлений Администрации Смоленской области от 21.02.2014 </w:t>
      </w:r>
      <w:hyperlink r:id="rId26" w:history="1">
        <w:r w:rsidRPr="00A07B5E">
          <w:rPr>
            <w:sz w:val="28"/>
            <w:szCs w:val="28"/>
          </w:rPr>
          <w:t>№ 119</w:t>
        </w:r>
      </w:hyperlink>
      <w:r w:rsidRPr="00A07B5E">
        <w:rPr>
          <w:sz w:val="28"/>
          <w:szCs w:val="28"/>
        </w:rPr>
        <w:t xml:space="preserve">, от 20.04.2015 </w:t>
      </w:r>
      <w:hyperlink r:id="rId27" w:history="1">
        <w:r w:rsidRPr="00A07B5E">
          <w:rPr>
            <w:sz w:val="28"/>
            <w:szCs w:val="28"/>
          </w:rPr>
          <w:t>№ 239</w:t>
        </w:r>
      </w:hyperlink>
      <w:r w:rsidRPr="00A07B5E">
        <w:rPr>
          <w:sz w:val="28"/>
          <w:szCs w:val="28"/>
        </w:rPr>
        <w:t>);</w:t>
      </w:r>
    </w:p>
    <w:p w:rsidR="00423B79" w:rsidRPr="00A07B5E" w:rsidRDefault="00423B79" w:rsidP="00423B79">
      <w:pPr>
        <w:ind w:firstLine="709"/>
        <w:jc w:val="both"/>
        <w:rPr>
          <w:sz w:val="28"/>
          <w:szCs w:val="28"/>
        </w:rPr>
      </w:pPr>
      <w:r w:rsidRPr="00A07B5E">
        <w:rPr>
          <w:sz w:val="28"/>
          <w:szCs w:val="28"/>
        </w:rPr>
        <w:t xml:space="preserve">- постановления Администрации Смоленской области от 21.02.2014 № 121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редакции </w:t>
      </w:r>
      <w:hyperlink r:id="rId28" w:history="1">
        <w:r w:rsidRPr="00A07B5E">
          <w:rPr>
            <w:sz w:val="28"/>
            <w:szCs w:val="28"/>
          </w:rPr>
          <w:t>постановления</w:t>
        </w:r>
      </w:hyperlink>
      <w:r w:rsidRPr="00A07B5E">
        <w:rPr>
          <w:sz w:val="28"/>
          <w:szCs w:val="28"/>
        </w:rPr>
        <w:t xml:space="preserve"> Администрации Смоленской области от 19.04.2016 № 228);</w:t>
      </w:r>
    </w:p>
    <w:p w:rsidR="00423B79" w:rsidRPr="00A07B5E" w:rsidRDefault="00423B79" w:rsidP="00423B79">
      <w:pPr>
        <w:ind w:firstLine="709"/>
        <w:jc w:val="both"/>
      </w:pPr>
      <w:r w:rsidRPr="00A07B5E">
        <w:rPr>
          <w:sz w:val="28"/>
          <w:szCs w:val="28"/>
        </w:rPr>
        <w:t xml:space="preserve">- постановления Администрации Смоленской области от 26.03.2014 № 211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проведения оплачиваемых общественных работ» (в редакции постановлений Администрации Смоленской области                  от 27.08.2015 </w:t>
      </w:r>
      <w:hyperlink r:id="rId29" w:history="1">
        <w:r w:rsidRPr="00A07B5E">
          <w:rPr>
            <w:sz w:val="28"/>
            <w:szCs w:val="28"/>
          </w:rPr>
          <w:t>№ 533</w:t>
        </w:r>
      </w:hyperlink>
      <w:r w:rsidRPr="00A07B5E">
        <w:rPr>
          <w:sz w:val="28"/>
          <w:szCs w:val="28"/>
        </w:rPr>
        <w:t xml:space="preserve">, от 19.04.2016 </w:t>
      </w:r>
      <w:hyperlink r:id="rId30" w:history="1">
        <w:r w:rsidRPr="00A07B5E">
          <w:rPr>
            <w:sz w:val="28"/>
            <w:szCs w:val="28"/>
          </w:rPr>
          <w:t>№ 228);</w:t>
        </w:r>
      </w:hyperlink>
    </w:p>
    <w:p w:rsidR="00423B79" w:rsidRPr="00A07B5E" w:rsidRDefault="00423B79" w:rsidP="00423B79">
      <w:pPr>
        <w:pStyle w:val="aff4"/>
        <w:ind w:left="0" w:firstLine="709"/>
        <w:jc w:val="both"/>
        <w:rPr>
          <w:sz w:val="28"/>
          <w:szCs w:val="28"/>
        </w:rPr>
      </w:pPr>
      <w:r w:rsidRPr="00A07B5E">
        <w:rPr>
          <w:sz w:val="28"/>
          <w:szCs w:val="28"/>
        </w:rPr>
        <w:t>- постановления Администрации Смоленской области от 29.04.2014 № 324</w:t>
      </w:r>
      <w:r w:rsidRPr="00A07B5E">
        <w:rPr>
          <w:sz w:val="28"/>
          <w:szCs w:val="28"/>
        </w:rPr>
        <w:br/>
        <w:t xml:space="preserve">«Об утверждении  Положения о порядке и условиях направления государственной службой занятости населения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трудоспособных членов их семей для прохождения профессионального обучения или получения дополнительного профессионального образования» (в редакции </w:t>
      </w:r>
      <w:hyperlink r:id="rId31" w:history="1">
        <w:r w:rsidRPr="00A07B5E">
          <w:rPr>
            <w:sz w:val="28"/>
            <w:szCs w:val="28"/>
          </w:rPr>
          <w:t>постановления</w:t>
        </w:r>
      </w:hyperlink>
      <w:r w:rsidRPr="00A07B5E">
        <w:rPr>
          <w:sz w:val="28"/>
          <w:szCs w:val="28"/>
        </w:rPr>
        <w:t xml:space="preserve"> Администрации Смоленской области от 29.04.2015 № 263);</w:t>
      </w:r>
    </w:p>
    <w:p w:rsidR="00423B79" w:rsidRPr="00A07B5E" w:rsidRDefault="00423B79" w:rsidP="00423B79">
      <w:pPr>
        <w:pStyle w:val="aff4"/>
        <w:ind w:left="0" w:firstLine="709"/>
        <w:jc w:val="both"/>
        <w:rPr>
          <w:sz w:val="28"/>
          <w:szCs w:val="28"/>
        </w:rPr>
      </w:pPr>
      <w:r w:rsidRPr="00A07B5E">
        <w:rPr>
          <w:sz w:val="28"/>
          <w:szCs w:val="28"/>
        </w:rPr>
        <w:t>- постановления Администрации Смоленской области от 16.05.2014 № 343</w:t>
      </w:r>
      <w:r w:rsidRPr="00A07B5E">
        <w:rPr>
          <w:sz w:val="28"/>
          <w:szCs w:val="28"/>
        </w:rPr>
        <w:br/>
        <w:t xml:space="preserve">«Об утверждении  Порядка предоставления финансовой поддержки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w:t>
      </w:r>
      <w:r w:rsidRPr="00A07B5E">
        <w:rPr>
          <w:sz w:val="28"/>
          <w:szCs w:val="28"/>
        </w:rPr>
        <w:lastRenderedPageBreak/>
        <w:t xml:space="preserve">дополнительного профессионального образования в другую местность» (в редакции </w:t>
      </w:r>
      <w:hyperlink r:id="rId32" w:history="1">
        <w:r w:rsidRPr="00A07B5E">
          <w:rPr>
            <w:sz w:val="28"/>
            <w:szCs w:val="28"/>
          </w:rPr>
          <w:t>постановления</w:t>
        </w:r>
      </w:hyperlink>
      <w:r w:rsidRPr="00A07B5E">
        <w:rPr>
          <w:sz w:val="28"/>
          <w:szCs w:val="28"/>
        </w:rPr>
        <w:t xml:space="preserve"> Администрации Смоленской области от 29.04.2015 № 260);</w:t>
      </w:r>
    </w:p>
    <w:p w:rsidR="00423B79" w:rsidRPr="00A07B5E" w:rsidRDefault="00423B79" w:rsidP="00423B79">
      <w:pPr>
        <w:pStyle w:val="ConsPlusDocList"/>
        <w:ind w:firstLine="709"/>
        <w:jc w:val="both"/>
        <w:rPr>
          <w:rFonts w:ascii="Times New Roman" w:hAnsi="Times New Roman" w:cs="Times New Roman"/>
          <w:sz w:val="28"/>
          <w:szCs w:val="28"/>
        </w:rPr>
      </w:pPr>
      <w:r w:rsidRPr="00A07B5E">
        <w:rPr>
          <w:rFonts w:ascii="Times New Roman" w:hAnsi="Times New Roman" w:cs="Times New Roman"/>
          <w:sz w:val="28"/>
          <w:szCs w:val="28"/>
        </w:rPr>
        <w:t>- постановления Администрации Смоленской области от 10.06.2014 № 424</w:t>
      </w:r>
      <w:r w:rsidRPr="00A07B5E">
        <w:rPr>
          <w:rFonts w:ascii="Times New Roman" w:hAnsi="Times New Roman" w:cs="Times New Roman"/>
          <w:sz w:val="28"/>
          <w:szCs w:val="28"/>
        </w:rPr>
        <w:br/>
        <w:t xml:space="preserve">«Об утверждении Административного регламента предоставления Департаментом государственной службы занятости населения Смоленской области и областными государственными казенными учреждениями службы занятости населения государственной услуги «Информирование о положении на рынке труда в Смоленской области» (в редакции </w:t>
      </w:r>
      <w:hyperlink r:id="rId33" w:history="1">
        <w:r w:rsidRPr="00A07B5E">
          <w:rPr>
            <w:rFonts w:ascii="Times New Roman" w:hAnsi="Times New Roman" w:cs="Times New Roman"/>
            <w:sz w:val="28"/>
            <w:szCs w:val="28"/>
          </w:rPr>
          <w:t>постановления</w:t>
        </w:r>
      </w:hyperlink>
      <w:r w:rsidRPr="00A07B5E">
        <w:rPr>
          <w:rFonts w:ascii="Times New Roman" w:hAnsi="Times New Roman" w:cs="Times New Roman"/>
          <w:sz w:val="28"/>
          <w:szCs w:val="28"/>
        </w:rPr>
        <w:t xml:space="preserve"> Администрации Смоленской области от 19.04.2016 № 228);</w:t>
      </w:r>
    </w:p>
    <w:p w:rsidR="00423B79" w:rsidRPr="00A07B5E" w:rsidRDefault="00423B79" w:rsidP="00423B79">
      <w:pPr>
        <w:ind w:firstLine="709"/>
        <w:jc w:val="both"/>
        <w:rPr>
          <w:sz w:val="28"/>
          <w:szCs w:val="28"/>
        </w:rPr>
      </w:pPr>
      <w:r w:rsidRPr="00A07B5E">
        <w:rPr>
          <w:sz w:val="28"/>
          <w:szCs w:val="28"/>
        </w:rPr>
        <w:t xml:space="preserve">- постановления Администрации Смоленской области от 23.10.2014 № 726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редакции постановлений Администрации Смоленской области         от 06.11.2015 </w:t>
      </w:r>
      <w:hyperlink r:id="rId34" w:history="1">
        <w:r w:rsidRPr="00A07B5E">
          <w:rPr>
            <w:sz w:val="28"/>
            <w:szCs w:val="28"/>
          </w:rPr>
          <w:t>№</w:t>
        </w:r>
      </w:hyperlink>
      <w:r w:rsidRPr="00A07B5E">
        <w:rPr>
          <w:sz w:val="28"/>
          <w:szCs w:val="28"/>
        </w:rPr>
        <w:t xml:space="preserve"> 687, от 19.04.2016 </w:t>
      </w:r>
      <w:hyperlink r:id="rId35" w:history="1">
        <w:r w:rsidRPr="00A07B5E">
          <w:rPr>
            <w:sz w:val="28"/>
            <w:szCs w:val="28"/>
          </w:rPr>
          <w:t>№ 228</w:t>
        </w:r>
      </w:hyperlink>
      <w:r w:rsidRPr="00A07B5E">
        <w:rPr>
          <w:sz w:val="28"/>
          <w:szCs w:val="28"/>
        </w:rPr>
        <w:t>);</w:t>
      </w:r>
    </w:p>
    <w:p w:rsidR="00423B79" w:rsidRPr="00A07B5E" w:rsidRDefault="00423B79" w:rsidP="00423B79">
      <w:pPr>
        <w:ind w:firstLine="709"/>
        <w:jc w:val="both"/>
        <w:rPr>
          <w:sz w:val="28"/>
          <w:szCs w:val="28"/>
        </w:rPr>
      </w:pPr>
      <w:r w:rsidRPr="00A07B5E">
        <w:rPr>
          <w:sz w:val="28"/>
          <w:szCs w:val="28"/>
        </w:rPr>
        <w:t xml:space="preserve">- постановления Администрации Смоленской области от 18.11.2014 № 785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«Психологическая поддержка безработных граждан» (в редакции  постановлений Администрации Смоленской области от 11.09.2015 </w:t>
      </w:r>
      <w:hyperlink r:id="rId36" w:history="1">
        <w:r w:rsidRPr="00A07B5E">
          <w:rPr>
            <w:sz w:val="28"/>
            <w:szCs w:val="28"/>
          </w:rPr>
          <w:t>№</w:t>
        </w:r>
      </w:hyperlink>
      <w:r w:rsidRPr="00A07B5E">
        <w:rPr>
          <w:sz w:val="28"/>
          <w:szCs w:val="28"/>
        </w:rPr>
        <w:t xml:space="preserve"> 585,        от 19.04.2016 </w:t>
      </w:r>
      <w:hyperlink r:id="rId37" w:history="1">
        <w:r w:rsidRPr="00A07B5E">
          <w:rPr>
            <w:sz w:val="28"/>
            <w:szCs w:val="28"/>
          </w:rPr>
          <w:t>№ 228);</w:t>
        </w:r>
      </w:hyperlink>
    </w:p>
    <w:p w:rsidR="00423B79" w:rsidRPr="00A07B5E" w:rsidRDefault="00423B79" w:rsidP="00423B79">
      <w:pPr>
        <w:ind w:firstLine="709"/>
        <w:jc w:val="both"/>
        <w:rPr>
          <w:sz w:val="28"/>
          <w:szCs w:val="28"/>
        </w:rPr>
      </w:pPr>
      <w:r w:rsidRPr="00A07B5E">
        <w:rPr>
          <w:sz w:val="28"/>
          <w:szCs w:val="28"/>
        </w:rPr>
        <w:t xml:space="preserve">- постановления Администрации Смоленской области от 10.12.2014 № 847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«Социальная адаптация безработных граждан на рынке труда» (в редакции постановлений Администрации Смоленской области                   от 06.11.2015 </w:t>
      </w:r>
      <w:hyperlink r:id="rId38" w:history="1">
        <w:r w:rsidRPr="00A07B5E">
          <w:rPr>
            <w:sz w:val="28"/>
            <w:szCs w:val="28"/>
          </w:rPr>
          <w:t>№ 688</w:t>
        </w:r>
      </w:hyperlink>
      <w:r w:rsidRPr="00A07B5E">
        <w:rPr>
          <w:sz w:val="28"/>
          <w:szCs w:val="28"/>
        </w:rPr>
        <w:t xml:space="preserve">, от 19.04.2016 </w:t>
      </w:r>
      <w:hyperlink r:id="rId39" w:history="1">
        <w:r w:rsidRPr="00A07B5E">
          <w:rPr>
            <w:sz w:val="28"/>
            <w:szCs w:val="28"/>
          </w:rPr>
          <w:t>№ 228);</w:t>
        </w:r>
      </w:hyperlink>
    </w:p>
    <w:p w:rsidR="00423B79" w:rsidRPr="00A07B5E" w:rsidRDefault="00423B79" w:rsidP="00423B79">
      <w:pPr>
        <w:ind w:firstLine="709"/>
        <w:jc w:val="both"/>
        <w:rPr>
          <w:sz w:val="28"/>
          <w:szCs w:val="28"/>
        </w:rPr>
      </w:pPr>
      <w:r w:rsidRPr="00A07B5E">
        <w:rPr>
          <w:sz w:val="28"/>
          <w:szCs w:val="28"/>
        </w:rPr>
        <w:t xml:space="preserve">- постановления Администрации Смоленской области от 16.02.2015 № 55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 (в редакции постановлений Администрации Смоленской области           от 06.11.2015 </w:t>
      </w:r>
      <w:hyperlink r:id="rId40" w:history="1">
        <w:r w:rsidRPr="00A07B5E">
          <w:rPr>
            <w:sz w:val="28"/>
            <w:szCs w:val="28"/>
          </w:rPr>
          <w:t>№ 689</w:t>
        </w:r>
      </w:hyperlink>
      <w:r w:rsidRPr="00A07B5E">
        <w:rPr>
          <w:sz w:val="28"/>
          <w:szCs w:val="28"/>
        </w:rPr>
        <w:t xml:space="preserve">, от 19.04.2016 </w:t>
      </w:r>
      <w:hyperlink r:id="rId41" w:history="1">
        <w:r w:rsidRPr="00A07B5E">
          <w:rPr>
            <w:sz w:val="28"/>
            <w:szCs w:val="28"/>
          </w:rPr>
          <w:t>№ 228</w:t>
        </w:r>
      </w:hyperlink>
      <w:r w:rsidRPr="00A07B5E">
        <w:rPr>
          <w:sz w:val="28"/>
          <w:szCs w:val="28"/>
        </w:rPr>
        <w:t>);</w:t>
      </w:r>
    </w:p>
    <w:p w:rsidR="00423B79" w:rsidRPr="00A07B5E" w:rsidRDefault="00423B79" w:rsidP="00423B79">
      <w:pPr>
        <w:pStyle w:val="ConsPlusDocList"/>
        <w:ind w:firstLine="709"/>
        <w:jc w:val="both"/>
        <w:rPr>
          <w:sz w:val="28"/>
          <w:szCs w:val="28"/>
        </w:rPr>
      </w:pPr>
      <w:r w:rsidRPr="00A07B5E">
        <w:rPr>
          <w:rFonts w:ascii="Times New Roman" w:hAnsi="Times New Roman" w:cs="Times New Roman"/>
          <w:sz w:val="28"/>
          <w:szCs w:val="28"/>
        </w:rPr>
        <w:t xml:space="preserve">- постановления Администрации Смоленской области от 05.05.2015 № 272 «Об утверждении Порядка представления работодателями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 редакции  </w:t>
      </w:r>
      <w:hyperlink r:id="rId42" w:history="1">
        <w:r w:rsidRPr="00A07B5E">
          <w:rPr>
            <w:rFonts w:ascii="Times New Roman" w:hAnsi="Times New Roman" w:cs="Times New Roman"/>
            <w:sz w:val="28"/>
            <w:szCs w:val="28"/>
          </w:rPr>
          <w:t>постановления</w:t>
        </w:r>
      </w:hyperlink>
      <w:r w:rsidRPr="00A07B5E">
        <w:rPr>
          <w:rFonts w:ascii="Times New Roman" w:hAnsi="Times New Roman" w:cs="Times New Roman"/>
          <w:sz w:val="28"/>
          <w:szCs w:val="28"/>
        </w:rPr>
        <w:t xml:space="preserve"> Администрации Смоленской области от 16.06.2015 № 334);</w:t>
      </w:r>
    </w:p>
    <w:p w:rsidR="00423B79" w:rsidRPr="00A07B5E" w:rsidRDefault="00423B79" w:rsidP="00423B79">
      <w:pPr>
        <w:pStyle w:val="aff4"/>
        <w:ind w:left="0" w:firstLine="709"/>
        <w:jc w:val="both"/>
        <w:rPr>
          <w:sz w:val="28"/>
          <w:szCs w:val="28"/>
        </w:rPr>
      </w:pPr>
      <w:r w:rsidRPr="00A07B5E">
        <w:rPr>
          <w:sz w:val="28"/>
          <w:szCs w:val="28"/>
        </w:rPr>
        <w:lastRenderedPageBreak/>
        <w:t xml:space="preserve">- постановления Администрации Смоленской области от 07.05.2015 № 278 «Об утверждении Положения, регулирующего предоставление из областного бюджета субсидий в рамках реализации областной государственной программы «Содействие занятости населения Смоленской области» на 2014 - 2020 годы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 (в редакции </w:t>
      </w:r>
      <w:hyperlink r:id="rId43" w:history="1">
        <w:r w:rsidRPr="00A07B5E">
          <w:rPr>
            <w:sz w:val="28"/>
            <w:szCs w:val="28"/>
          </w:rPr>
          <w:t>постановления</w:t>
        </w:r>
      </w:hyperlink>
      <w:r w:rsidRPr="00A07B5E">
        <w:rPr>
          <w:sz w:val="28"/>
          <w:szCs w:val="28"/>
        </w:rPr>
        <w:t xml:space="preserve"> Администрации Смоленской области от 30.08.2016 № 516);</w:t>
      </w:r>
    </w:p>
    <w:p w:rsidR="00423B79" w:rsidRPr="00A07B5E" w:rsidRDefault="00423B79" w:rsidP="00423B79">
      <w:pPr>
        <w:pStyle w:val="aff4"/>
        <w:ind w:left="0" w:firstLine="709"/>
        <w:jc w:val="both"/>
        <w:rPr>
          <w:sz w:val="28"/>
          <w:szCs w:val="28"/>
        </w:rPr>
      </w:pPr>
      <w:r w:rsidRPr="00A07B5E">
        <w:rPr>
          <w:sz w:val="28"/>
          <w:szCs w:val="28"/>
        </w:rPr>
        <w:t>- нормативного правового акта Администрации Смоленской области о размерах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423B79" w:rsidRPr="00A07B5E" w:rsidRDefault="00423B79" w:rsidP="00423B79">
      <w:pPr>
        <w:pStyle w:val="aff3"/>
        <w:ind w:firstLine="709"/>
        <w:jc w:val="both"/>
        <w:rPr>
          <w:rFonts w:ascii="Times New Roman" w:hAnsi="Times New Roman" w:cs="Times New Roman"/>
          <w:sz w:val="28"/>
          <w:szCs w:val="28"/>
        </w:rPr>
      </w:pPr>
      <w:r w:rsidRPr="00A07B5E">
        <w:rPr>
          <w:rFonts w:ascii="Times New Roman" w:hAnsi="Times New Roman" w:cs="Times New Roman"/>
          <w:sz w:val="28"/>
          <w:szCs w:val="28"/>
        </w:rPr>
        <w:t>- иных нормативных правовых актов Российской Федерации, нормативных правовых актов Смоленской области.</w:t>
      </w:r>
    </w:p>
    <w:p w:rsidR="00C40E55" w:rsidRPr="00A07B5E" w:rsidRDefault="00423B79" w:rsidP="00423B79">
      <w:pPr>
        <w:ind w:firstLine="709"/>
        <w:jc w:val="both"/>
        <w:rPr>
          <w:sz w:val="28"/>
          <w:szCs w:val="28"/>
        </w:rPr>
      </w:pPr>
      <w:r w:rsidRPr="00A07B5E">
        <w:rPr>
          <w:sz w:val="28"/>
          <w:szCs w:val="28"/>
        </w:rPr>
        <w:t>Сведения о нормативно-правовых актах, планируемых к принятию в период реализации Государственной программы</w:t>
      </w:r>
      <w:r w:rsidRPr="00A07B5E">
        <w:rPr>
          <w:spacing w:val="-4"/>
          <w:sz w:val="28"/>
          <w:szCs w:val="28"/>
        </w:rPr>
        <w:t xml:space="preserve">, а также об ожидаемых сроках принятия нормативно-правовых актов </w:t>
      </w:r>
      <w:r w:rsidRPr="00A07B5E">
        <w:rPr>
          <w:sz w:val="28"/>
          <w:szCs w:val="28"/>
        </w:rPr>
        <w:t>указаны в приложении № 3 к Государственной программе.</w:t>
      </w:r>
    </w:p>
    <w:p w:rsidR="00423B79" w:rsidRPr="00A07B5E" w:rsidRDefault="00423B79" w:rsidP="00423B79">
      <w:pPr>
        <w:ind w:firstLine="709"/>
        <w:jc w:val="both"/>
        <w:rPr>
          <w:sz w:val="28"/>
          <w:szCs w:val="28"/>
        </w:rPr>
      </w:pPr>
    </w:p>
    <w:p w:rsidR="00C40E55" w:rsidRPr="00A07B5E" w:rsidRDefault="00C40E55" w:rsidP="0024310A">
      <w:pPr>
        <w:ind w:firstLine="720"/>
        <w:jc w:val="center"/>
        <w:rPr>
          <w:b/>
          <w:bCs/>
          <w:sz w:val="28"/>
          <w:szCs w:val="28"/>
        </w:rPr>
      </w:pPr>
      <w:r w:rsidRPr="00A07B5E">
        <w:rPr>
          <w:b/>
          <w:bCs/>
          <w:sz w:val="28"/>
          <w:szCs w:val="28"/>
        </w:rPr>
        <w:t>6. Применение мер государственного регулирования в сфере реализации Государственной программы</w:t>
      </w:r>
    </w:p>
    <w:p w:rsidR="00C40E55" w:rsidRPr="00A07B5E" w:rsidRDefault="00C40E55" w:rsidP="0024310A">
      <w:pPr>
        <w:ind w:firstLine="567"/>
        <w:jc w:val="center"/>
        <w:rPr>
          <w:b/>
          <w:bCs/>
          <w:sz w:val="28"/>
          <w:szCs w:val="28"/>
        </w:rPr>
      </w:pPr>
    </w:p>
    <w:p w:rsidR="00C40E55" w:rsidRPr="00A07B5E" w:rsidRDefault="00C40E55" w:rsidP="0024310A">
      <w:pPr>
        <w:autoSpaceDE w:val="0"/>
        <w:autoSpaceDN w:val="0"/>
        <w:adjustRightInd w:val="0"/>
        <w:spacing w:after="120" w:line="264" w:lineRule="auto"/>
        <w:ind w:firstLine="851"/>
        <w:jc w:val="both"/>
        <w:outlineLvl w:val="1"/>
        <w:rPr>
          <w:sz w:val="28"/>
          <w:szCs w:val="28"/>
        </w:rPr>
      </w:pPr>
      <w:r w:rsidRPr="00A07B5E">
        <w:rPr>
          <w:sz w:val="28"/>
          <w:szCs w:val="28"/>
        </w:rPr>
        <w:t>В рамках реализации Государственной программы на региональном уровне меры государственного регулирования не предусматриваются.</w:t>
      </w:r>
    </w:p>
    <w:p w:rsidR="00C40E55" w:rsidRPr="00A07B5E" w:rsidRDefault="00C40E55" w:rsidP="00652104">
      <w:pPr>
        <w:autoSpaceDE w:val="0"/>
        <w:autoSpaceDN w:val="0"/>
        <w:adjustRightInd w:val="0"/>
        <w:jc w:val="center"/>
        <w:rPr>
          <w:b/>
          <w:bCs/>
          <w:sz w:val="28"/>
          <w:szCs w:val="28"/>
        </w:rPr>
      </w:pPr>
      <w:r w:rsidRPr="00A07B5E">
        <w:rPr>
          <w:b/>
          <w:bCs/>
          <w:sz w:val="28"/>
          <w:szCs w:val="28"/>
        </w:rPr>
        <w:t xml:space="preserve">ПАСПОРТ </w:t>
      </w:r>
    </w:p>
    <w:p w:rsidR="00C40E55" w:rsidRPr="00A07B5E" w:rsidRDefault="00C40E55" w:rsidP="00652104">
      <w:pPr>
        <w:autoSpaceDE w:val="0"/>
        <w:autoSpaceDN w:val="0"/>
        <w:adjustRightInd w:val="0"/>
        <w:jc w:val="center"/>
        <w:rPr>
          <w:b/>
          <w:bCs/>
          <w:sz w:val="28"/>
          <w:szCs w:val="28"/>
        </w:rPr>
      </w:pPr>
      <w:r w:rsidRPr="00A07B5E">
        <w:rPr>
          <w:b/>
          <w:bCs/>
          <w:sz w:val="28"/>
          <w:szCs w:val="28"/>
        </w:rPr>
        <w:t>подпрограммы</w:t>
      </w:r>
    </w:p>
    <w:p w:rsidR="00C40E55" w:rsidRPr="00A07B5E" w:rsidRDefault="00C40E55" w:rsidP="00652104">
      <w:pPr>
        <w:autoSpaceDE w:val="0"/>
        <w:autoSpaceDN w:val="0"/>
        <w:adjustRightInd w:val="0"/>
        <w:jc w:val="center"/>
        <w:rPr>
          <w:b/>
          <w:bCs/>
          <w:sz w:val="28"/>
          <w:szCs w:val="28"/>
        </w:rPr>
      </w:pPr>
      <w:r w:rsidRPr="00A07B5E">
        <w:rPr>
          <w:b/>
          <w:bCs/>
          <w:sz w:val="28"/>
          <w:szCs w:val="28"/>
        </w:rPr>
        <w:t xml:space="preserve">«Осуществление государственных полномочий в сфере </w:t>
      </w:r>
    </w:p>
    <w:p w:rsidR="00C40E55" w:rsidRPr="00A07B5E" w:rsidRDefault="00C40E55" w:rsidP="00652104">
      <w:pPr>
        <w:autoSpaceDE w:val="0"/>
        <w:autoSpaceDN w:val="0"/>
        <w:adjustRightInd w:val="0"/>
        <w:jc w:val="center"/>
        <w:rPr>
          <w:b/>
          <w:bCs/>
          <w:sz w:val="28"/>
          <w:szCs w:val="28"/>
        </w:rPr>
      </w:pPr>
      <w:r w:rsidRPr="00A07B5E">
        <w:rPr>
          <w:b/>
          <w:bCs/>
          <w:sz w:val="28"/>
          <w:szCs w:val="28"/>
        </w:rPr>
        <w:t xml:space="preserve">содействия занятости населения» </w:t>
      </w:r>
    </w:p>
    <w:p w:rsidR="00C40E55" w:rsidRPr="00A07B5E" w:rsidRDefault="00C40E55" w:rsidP="00652104">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00"/>
      </w:tblPr>
      <w:tblGrid>
        <w:gridCol w:w="3645"/>
        <w:gridCol w:w="6345"/>
      </w:tblGrid>
      <w:tr w:rsidR="00C40E55" w:rsidRPr="00A07B5E">
        <w:trPr>
          <w:trHeight w:val="614"/>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autoSpaceDE w:val="0"/>
              <w:autoSpaceDN w:val="0"/>
              <w:jc w:val="both"/>
              <w:rPr>
                <w:sz w:val="28"/>
                <w:szCs w:val="28"/>
              </w:rPr>
            </w:pPr>
            <w:r w:rsidRPr="00A07B5E">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 xml:space="preserve">Департамент ГСЗН Смоленской области </w:t>
            </w:r>
          </w:p>
        </w:tc>
      </w:tr>
      <w:tr w:rsidR="00C40E55" w:rsidRPr="00A07B5E">
        <w:trPr>
          <w:trHeight w:val="922"/>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autoSpaceDE w:val="0"/>
              <w:autoSpaceDN w:val="0"/>
              <w:jc w:val="both"/>
              <w:rPr>
                <w:sz w:val="28"/>
                <w:szCs w:val="28"/>
              </w:rPr>
            </w:pPr>
            <w:r w:rsidRPr="00A07B5E">
              <w:rPr>
                <w:sz w:val="28"/>
                <w:szCs w:val="28"/>
              </w:rPr>
              <w:t xml:space="preserve">Исполнители основных мероприятий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E27E5B">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A07B5E" w:rsidTr="00280342">
        <w:trPr>
          <w:trHeight w:val="456"/>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autoSpaceDE w:val="0"/>
              <w:autoSpaceDN w:val="0"/>
              <w:jc w:val="both"/>
              <w:rPr>
                <w:sz w:val="28"/>
                <w:szCs w:val="28"/>
              </w:rPr>
            </w:pPr>
            <w:r w:rsidRPr="00A07B5E">
              <w:rPr>
                <w:sz w:val="28"/>
                <w:szCs w:val="28"/>
              </w:rPr>
              <w:t xml:space="preserve">Цели подпрограммы </w:t>
            </w:r>
          </w:p>
          <w:p w:rsidR="00C40E55" w:rsidRPr="00A07B5E" w:rsidRDefault="00C40E55" w:rsidP="00975535">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1F4687">
            <w:pPr>
              <w:pStyle w:val="BodyText249"/>
              <w:widowControl w:val="0"/>
            </w:pPr>
            <w:r w:rsidRPr="00A07B5E">
              <w:lastRenderedPageBreak/>
              <w:t xml:space="preserve">снижение напряженности на регулируемом рынке </w:t>
            </w:r>
            <w:r w:rsidRPr="00A07B5E">
              <w:lastRenderedPageBreak/>
              <w:t>труда Смоленской области;</w:t>
            </w:r>
          </w:p>
          <w:p w:rsidR="00C40E55" w:rsidRPr="00A07B5E" w:rsidRDefault="00C40E55" w:rsidP="001F4687">
            <w:pPr>
              <w:pStyle w:val="BodyText249"/>
              <w:widowControl w:val="0"/>
            </w:pPr>
            <w:r w:rsidRPr="00A07B5E">
              <w:t>обеспечение социальной защиты граждан от безработицы;</w:t>
            </w:r>
          </w:p>
          <w:p w:rsidR="00C40E55" w:rsidRPr="00A07B5E" w:rsidRDefault="00C40E55" w:rsidP="001F4687">
            <w:pPr>
              <w:pStyle w:val="BodyText249"/>
              <w:widowControl w:val="0"/>
              <w:rPr>
                <w:sz w:val="16"/>
                <w:szCs w:val="16"/>
              </w:rPr>
            </w:pPr>
            <w:r w:rsidRPr="00A07B5E">
              <w:t xml:space="preserve">повышение доступности и качества оказания государственных услуг смоленскими областными государственными казенными учреждениями службы занятости населения                                                                                                                                                                                                                                                                                                                                                                                                                                                                                                                                                                    </w:t>
            </w:r>
          </w:p>
        </w:tc>
      </w:tr>
      <w:tr w:rsidR="00C40E55" w:rsidRPr="00A07B5E">
        <w:trPr>
          <w:trHeight w:val="344"/>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autoSpaceDE w:val="0"/>
              <w:autoSpaceDN w:val="0"/>
              <w:jc w:val="both"/>
              <w:rPr>
                <w:sz w:val="28"/>
                <w:szCs w:val="28"/>
              </w:rPr>
            </w:pPr>
            <w:r w:rsidRPr="00A07B5E">
              <w:rPr>
                <w:sz w:val="28"/>
                <w:szCs w:val="28"/>
              </w:rPr>
              <w:lastRenderedPageBreak/>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1F4687">
            <w:pPr>
              <w:pStyle w:val="BodyText227"/>
              <w:widowControl w:val="0"/>
              <w:ind w:left="0" w:right="142" w:firstLine="0"/>
              <w:rPr>
                <w:rFonts w:ascii="Times New Roman" w:hAnsi="Times New Roman" w:cs="Times New Roman"/>
              </w:rPr>
            </w:pPr>
            <w:r w:rsidRPr="00A07B5E">
              <w:rPr>
                <w:rFonts w:ascii="Times New Roman" w:hAnsi="Times New Roman" w:cs="Times New Roman"/>
              </w:rPr>
              <w:t>уровень трудоустройства граждан, обратившихся в службу занятости за содействием в поиске подходящей работы (в процентах);</w:t>
            </w:r>
          </w:p>
          <w:p w:rsidR="00C40E55" w:rsidRPr="00A07B5E" w:rsidRDefault="00C40E55" w:rsidP="001F4687">
            <w:pPr>
              <w:pStyle w:val="BodyText227"/>
              <w:widowControl w:val="0"/>
              <w:ind w:left="0" w:right="142" w:firstLine="0"/>
              <w:rPr>
                <w:rFonts w:ascii="Times New Roman" w:hAnsi="Times New Roman" w:cs="Times New Roman"/>
              </w:rPr>
            </w:pPr>
            <w:r w:rsidRPr="00A07B5E">
              <w:rPr>
                <w:rFonts w:ascii="Times New Roman" w:hAnsi="Times New Roman" w:cs="Times New Roman"/>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процентах);</w:t>
            </w:r>
          </w:p>
          <w:p w:rsidR="00C40E55" w:rsidRPr="00A07B5E" w:rsidRDefault="00C40E55" w:rsidP="00280342">
            <w:pPr>
              <w:pStyle w:val="BodyText227"/>
              <w:widowControl w:val="0"/>
              <w:ind w:left="0" w:right="142" w:firstLine="0"/>
              <w:rPr>
                <w:rFonts w:ascii="Times New Roman" w:hAnsi="Times New Roman" w:cs="Times New Roman"/>
              </w:rPr>
            </w:pPr>
            <w:r w:rsidRPr="00A07B5E">
              <w:rPr>
                <w:rFonts w:ascii="Times New Roman" w:hAnsi="Times New Roman" w:cs="Times New Roman"/>
              </w:rPr>
              <w:t>отношение численности безработных граждан, проходящих профессиональное обучение и получающих 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 (в процентах)</w:t>
            </w:r>
          </w:p>
        </w:tc>
      </w:tr>
      <w:tr w:rsidR="00C40E55" w:rsidRPr="00A07B5E">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autoSpaceDE w:val="0"/>
              <w:autoSpaceDN w:val="0"/>
              <w:jc w:val="both"/>
              <w:rPr>
                <w:sz w:val="28"/>
                <w:szCs w:val="28"/>
              </w:rPr>
            </w:pPr>
            <w:r w:rsidRPr="00A07B5E">
              <w:rPr>
                <w:sz w:val="28"/>
                <w:szCs w:val="28"/>
              </w:rPr>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975535">
            <w:pPr>
              <w:autoSpaceDE w:val="0"/>
              <w:autoSpaceDN w:val="0"/>
              <w:jc w:val="both"/>
              <w:rPr>
                <w:sz w:val="28"/>
                <w:szCs w:val="28"/>
              </w:rPr>
            </w:pPr>
            <w:r w:rsidRPr="00A07B5E">
              <w:rPr>
                <w:sz w:val="28"/>
                <w:szCs w:val="28"/>
              </w:rPr>
              <w:t xml:space="preserve"> 2014 - 2020 годы                                                                                                                                                                                                                                                                                                                                                                                                                                                                                                                                                                                                                                                                                      </w:t>
            </w:r>
          </w:p>
          <w:p w:rsidR="00C40E55" w:rsidRPr="00A07B5E" w:rsidRDefault="00C40E55" w:rsidP="00975535">
            <w:pPr>
              <w:rPr>
                <w:sz w:val="28"/>
                <w:szCs w:val="28"/>
              </w:rPr>
            </w:pPr>
          </w:p>
        </w:tc>
      </w:tr>
      <w:tr w:rsidR="00C40E55" w:rsidRPr="00A07B5E">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rsidP="007E7B24">
            <w:pPr>
              <w:autoSpaceDE w:val="0"/>
              <w:autoSpaceDN w:val="0"/>
              <w:jc w:val="both"/>
              <w:rPr>
                <w:sz w:val="28"/>
                <w:szCs w:val="28"/>
              </w:rPr>
            </w:pPr>
            <w:r w:rsidRPr="00A07B5E">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046385">
            <w:pPr>
              <w:jc w:val="both"/>
              <w:rPr>
                <w:sz w:val="28"/>
                <w:szCs w:val="28"/>
              </w:rPr>
            </w:pPr>
            <w:r w:rsidRPr="00A07B5E">
              <w:rPr>
                <w:sz w:val="28"/>
                <w:szCs w:val="28"/>
              </w:rPr>
              <w:t>общий объем финансового обеспечения на реализацию подпрограммы составляет    3</w:t>
            </w:r>
            <w:r w:rsidR="003E000E" w:rsidRPr="00A07B5E">
              <w:rPr>
                <w:sz w:val="28"/>
                <w:szCs w:val="28"/>
              </w:rPr>
              <w:t> 0</w:t>
            </w:r>
            <w:r w:rsidR="000E5120" w:rsidRPr="00A07B5E">
              <w:rPr>
                <w:sz w:val="28"/>
                <w:szCs w:val="28"/>
              </w:rPr>
              <w:t>48</w:t>
            </w:r>
            <w:r w:rsidR="003E000E" w:rsidRPr="00A07B5E">
              <w:rPr>
                <w:sz w:val="28"/>
                <w:szCs w:val="28"/>
              </w:rPr>
              <w:t> </w:t>
            </w:r>
            <w:r w:rsidR="00776488" w:rsidRPr="00A07B5E">
              <w:rPr>
                <w:sz w:val="28"/>
                <w:szCs w:val="28"/>
              </w:rPr>
              <w:t>1</w:t>
            </w:r>
            <w:r w:rsidR="000E5120" w:rsidRPr="00A07B5E">
              <w:rPr>
                <w:sz w:val="28"/>
                <w:szCs w:val="28"/>
              </w:rPr>
              <w:t>1</w:t>
            </w:r>
            <w:r w:rsidR="00776488" w:rsidRPr="00A07B5E">
              <w:rPr>
                <w:sz w:val="28"/>
                <w:szCs w:val="28"/>
              </w:rPr>
              <w:t>8</w:t>
            </w:r>
            <w:r w:rsidR="003E000E" w:rsidRPr="00A07B5E">
              <w:rPr>
                <w:sz w:val="28"/>
                <w:szCs w:val="28"/>
              </w:rPr>
              <w:t>,</w:t>
            </w:r>
            <w:r w:rsidR="00776488" w:rsidRPr="00A07B5E">
              <w:rPr>
                <w:sz w:val="28"/>
                <w:szCs w:val="28"/>
              </w:rPr>
              <w:t>7</w:t>
            </w:r>
            <w:r w:rsidRPr="00A07B5E">
              <w:rPr>
                <w:sz w:val="28"/>
                <w:szCs w:val="28"/>
              </w:rPr>
              <w:t xml:space="preserve"> тыс. рублей, в том числе:</w:t>
            </w:r>
          </w:p>
          <w:p w:rsidR="00C40E55" w:rsidRPr="00A07B5E" w:rsidRDefault="00C40E55" w:rsidP="00046385">
            <w:pPr>
              <w:jc w:val="both"/>
              <w:rPr>
                <w:sz w:val="28"/>
                <w:szCs w:val="28"/>
              </w:rPr>
            </w:pPr>
            <w:r w:rsidRPr="00A07B5E">
              <w:rPr>
                <w:sz w:val="28"/>
                <w:szCs w:val="28"/>
              </w:rPr>
              <w:t>средства областного бюджета – 1</w:t>
            </w:r>
            <w:r w:rsidR="003E000E" w:rsidRPr="00A07B5E">
              <w:rPr>
                <w:sz w:val="28"/>
                <w:szCs w:val="28"/>
              </w:rPr>
              <w:t> 0</w:t>
            </w:r>
            <w:r w:rsidRPr="00A07B5E">
              <w:rPr>
                <w:sz w:val="28"/>
                <w:szCs w:val="28"/>
              </w:rPr>
              <w:t>2</w:t>
            </w:r>
            <w:r w:rsidR="000E5120" w:rsidRPr="00A07B5E">
              <w:rPr>
                <w:sz w:val="28"/>
                <w:szCs w:val="28"/>
              </w:rPr>
              <w:t>2</w:t>
            </w:r>
            <w:r w:rsidR="00776488" w:rsidRPr="00A07B5E">
              <w:rPr>
                <w:sz w:val="28"/>
                <w:szCs w:val="28"/>
              </w:rPr>
              <w:t> 872,3</w:t>
            </w:r>
            <w:r w:rsidRPr="00A07B5E">
              <w:rPr>
                <w:sz w:val="28"/>
                <w:szCs w:val="28"/>
              </w:rPr>
              <w:t xml:space="preserve"> тыс. рублей;</w:t>
            </w:r>
          </w:p>
          <w:p w:rsidR="00C40E55" w:rsidRPr="00A07B5E" w:rsidRDefault="00C40E55" w:rsidP="00046385">
            <w:pPr>
              <w:pStyle w:val="BodyText249"/>
              <w:widowControl w:val="0"/>
            </w:pPr>
            <w:r w:rsidRPr="00A07B5E">
              <w:rPr>
                <w:rFonts w:ascii="Times New Roman" w:hAnsi="Times New Roman" w:cs="Times New Roman"/>
              </w:rPr>
              <w:t xml:space="preserve">средства </w:t>
            </w:r>
            <w:r w:rsidRPr="00A07B5E">
              <w:t>федерального бюджета</w:t>
            </w:r>
            <w:r w:rsidR="003E000E" w:rsidRPr="00A07B5E">
              <w:rPr>
                <w:rFonts w:ascii="Times New Roman" w:hAnsi="Times New Roman" w:cs="Times New Roman"/>
              </w:rPr>
              <w:t xml:space="preserve"> – </w:t>
            </w:r>
            <w:r w:rsidR="00B65253" w:rsidRPr="00A07B5E">
              <w:rPr>
                <w:rFonts w:ascii="Times New Roman" w:hAnsi="Times New Roman" w:cs="Times New Roman"/>
              </w:rPr>
              <w:t>2</w:t>
            </w:r>
            <w:r w:rsidRPr="00A07B5E">
              <w:rPr>
                <w:rFonts w:ascii="Times New Roman" w:hAnsi="Times New Roman" w:cs="Times New Roman"/>
              </w:rPr>
              <w:t> </w:t>
            </w:r>
            <w:r w:rsidR="00B65253" w:rsidRPr="00A07B5E">
              <w:rPr>
                <w:rFonts w:ascii="Times New Roman" w:hAnsi="Times New Roman" w:cs="Times New Roman"/>
              </w:rPr>
              <w:t>025</w:t>
            </w:r>
            <w:r w:rsidR="003E000E" w:rsidRPr="00A07B5E">
              <w:rPr>
                <w:rFonts w:ascii="Times New Roman" w:hAnsi="Times New Roman" w:cs="Times New Roman"/>
              </w:rPr>
              <w:t> 246,4</w:t>
            </w:r>
            <w:r w:rsidRPr="00A07B5E">
              <w:rPr>
                <w:rFonts w:ascii="Times New Roman" w:hAnsi="Times New Roman" w:cs="Times New Roman"/>
              </w:rPr>
              <w:t xml:space="preserve"> </w:t>
            </w:r>
            <w:r w:rsidRPr="00A07B5E">
              <w:t>тыс. рублей.</w:t>
            </w:r>
          </w:p>
          <w:p w:rsidR="00C40E55" w:rsidRPr="00A07B5E" w:rsidRDefault="00C40E55" w:rsidP="00046385">
            <w:pPr>
              <w:jc w:val="both"/>
              <w:rPr>
                <w:sz w:val="28"/>
                <w:szCs w:val="28"/>
              </w:rPr>
            </w:pPr>
            <w:r w:rsidRPr="00A07B5E">
              <w:rPr>
                <w:sz w:val="28"/>
                <w:szCs w:val="28"/>
              </w:rPr>
              <w:t>Общий объем финансирования подпрограммы                                                                                                                                                                                                                                                                                                                                                                                                                                                                                                                                                                                                                                                                                      по годам составит:</w:t>
            </w:r>
          </w:p>
          <w:p w:rsidR="00C40E55" w:rsidRPr="00A07B5E" w:rsidRDefault="00C40E55" w:rsidP="00046385">
            <w:pPr>
              <w:jc w:val="both"/>
              <w:rPr>
                <w:sz w:val="28"/>
                <w:szCs w:val="28"/>
              </w:rPr>
            </w:pPr>
            <w:r w:rsidRPr="00A07B5E">
              <w:rPr>
                <w:sz w:val="28"/>
                <w:szCs w:val="28"/>
              </w:rPr>
              <w:t>2014 год – 398 141,5 тыс. рублей;</w:t>
            </w:r>
          </w:p>
          <w:p w:rsidR="00C40E55" w:rsidRPr="00A07B5E" w:rsidRDefault="00C40E55" w:rsidP="00046385">
            <w:pPr>
              <w:jc w:val="both"/>
              <w:rPr>
                <w:sz w:val="28"/>
                <w:szCs w:val="28"/>
              </w:rPr>
            </w:pPr>
            <w:r w:rsidRPr="00A07B5E">
              <w:rPr>
                <w:sz w:val="28"/>
                <w:szCs w:val="28"/>
              </w:rPr>
              <w:t>2015 год – 442 117,7 тыс. рублей;</w:t>
            </w:r>
          </w:p>
          <w:p w:rsidR="00C40E55" w:rsidRPr="00A07B5E" w:rsidRDefault="00C40E55" w:rsidP="00046385">
            <w:pPr>
              <w:jc w:val="both"/>
              <w:rPr>
                <w:sz w:val="28"/>
                <w:szCs w:val="28"/>
              </w:rPr>
            </w:pPr>
            <w:r w:rsidRPr="00A07B5E">
              <w:rPr>
                <w:sz w:val="28"/>
                <w:szCs w:val="28"/>
              </w:rPr>
              <w:t>2016 год – 4</w:t>
            </w:r>
            <w:r w:rsidR="00B65253" w:rsidRPr="00A07B5E">
              <w:rPr>
                <w:sz w:val="28"/>
                <w:szCs w:val="28"/>
              </w:rPr>
              <w:t>7</w:t>
            </w:r>
            <w:r w:rsidR="000E5120" w:rsidRPr="00A07B5E">
              <w:rPr>
                <w:sz w:val="28"/>
                <w:szCs w:val="28"/>
              </w:rPr>
              <w:t>5</w:t>
            </w:r>
            <w:r w:rsidR="00776488" w:rsidRPr="00A07B5E">
              <w:rPr>
                <w:sz w:val="28"/>
                <w:szCs w:val="28"/>
              </w:rPr>
              <w:t> 421,1</w:t>
            </w:r>
            <w:r w:rsidRPr="00A07B5E">
              <w:rPr>
                <w:sz w:val="28"/>
                <w:szCs w:val="28"/>
              </w:rPr>
              <w:t xml:space="preserve"> тыс. рублей;</w:t>
            </w:r>
          </w:p>
          <w:p w:rsidR="00C40E55" w:rsidRPr="00A07B5E" w:rsidRDefault="00C40E55" w:rsidP="00046385">
            <w:pPr>
              <w:jc w:val="both"/>
              <w:rPr>
                <w:sz w:val="28"/>
                <w:szCs w:val="28"/>
              </w:rPr>
            </w:pPr>
            <w:r w:rsidRPr="00A07B5E">
              <w:rPr>
                <w:sz w:val="28"/>
                <w:szCs w:val="28"/>
              </w:rPr>
              <w:t>2017 – 2020 годы – 1 732 438,4 тыс. рублей,</w:t>
            </w:r>
          </w:p>
          <w:p w:rsidR="00C40E55" w:rsidRPr="00A07B5E" w:rsidRDefault="00C40E55" w:rsidP="00046385">
            <w:pPr>
              <w:jc w:val="both"/>
              <w:rPr>
                <w:sz w:val="28"/>
                <w:szCs w:val="28"/>
              </w:rPr>
            </w:pPr>
            <w:r w:rsidRPr="00A07B5E">
              <w:rPr>
                <w:sz w:val="28"/>
                <w:szCs w:val="28"/>
              </w:rPr>
              <w:t>в том числе средства областного бюджета:</w:t>
            </w:r>
          </w:p>
          <w:p w:rsidR="00C40E55" w:rsidRPr="00A07B5E" w:rsidRDefault="00C40E55" w:rsidP="00046385">
            <w:pPr>
              <w:jc w:val="both"/>
              <w:rPr>
                <w:sz w:val="28"/>
                <w:szCs w:val="28"/>
              </w:rPr>
            </w:pPr>
            <w:r w:rsidRPr="00A07B5E">
              <w:rPr>
                <w:sz w:val="28"/>
                <w:szCs w:val="28"/>
              </w:rPr>
              <w:t>2014 год – 143 822,0 тыс. рублей;</w:t>
            </w:r>
          </w:p>
          <w:p w:rsidR="00C40E55" w:rsidRPr="00A07B5E" w:rsidRDefault="00C40E55" w:rsidP="00046385">
            <w:pPr>
              <w:jc w:val="both"/>
              <w:rPr>
                <w:sz w:val="28"/>
                <w:szCs w:val="28"/>
              </w:rPr>
            </w:pPr>
            <w:r w:rsidRPr="00A07B5E">
              <w:rPr>
                <w:sz w:val="28"/>
                <w:szCs w:val="28"/>
              </w:rPr>
              <w:t>2015 год – 145 792,3 тыс. рублей;</w:t>
            </w:r>
          </w:p>
          <w:p w:rsidR="00C40E55" w:rsidRPr="00A07B5E" w:rsidRDefault="00C40E55" w:rsidP="00046385">
            <w:pPr>
              <w:jc w:val="both"/>
              <w:rPr>
                <w:sz w:val="28"/>
                <w:szCs w:val="28"/>
              </w:rPr>
            </w:pPr>
            <w:r w:rsidRPr="00A07B5E">
              <w:rPr>
                <w:sz w:val="28"/>
                <w:szCs w:val="28"/>
              </w:rPr>
              <w:t>2016 год – 14</w:t>
            </w:r>
            <w:r w:rsidR="000E5120" w:rsidRPr="00A07B5E">
              <w:rPr>
                <w:sz w:val="28"/>
                <w:szCs w:val="28"/>
              </w:rPr>
              <w:t>4</w:t>
            </w:r>
            <w:r w:rsidR="00776488" w:rsidRPr="00A07B5E">
              <w:rPr>
                <w:sz w:val="28"/>
                <w:szCs w:val="28"/>
              </w:rPr>
              <w:t> </w:t>
            </w:r>
            <w:r w:rsidR="000E5120" w:rsidRPr="00A07B5E">
              <w:rPr>
                <w:sz w:val="28"/>
                <w:szCs w:val="28"/>
              </w:rPr>
              <w:t>5</w:t>
            </w:r>
            <w:r w:rsidR="00776488" w:rsidRPr="00A07B5E">
              <w:rPr>
                <w:sz w:val="28"/>
                <w:szCs w:val="28"/>
              </w:rPr>
              <w:t>00,</w:t>
            </w:r>
            <w:r w:rsidR="000E5120" w:rsidRPr="00A07B5E">
              <w:rPr>
                <w:sz w:val="28"/>
                <w:szCs w:val="28"/>
              </w:rPr>
              <w:t>8</w:t>
            </w:r>
            <w:r w:rsidRPr="00A07B5E">
              <w:rPr>
                <w:sz w:val="28"/>
                <w:szCs w:val="28"/>
              </w:rPr>
              <w:t> тыс. рублей;</w:t>
            </w:r>
          </w:p>
          <w:p w:rsidR="00C40E55" w:rsidRPr="00A07B5E" w:rsidRDefault="00C40E55" w:rsidP="00046385">
            <w:pPr>
              <w:jc w:val="both"/>
              <w:rPr>
                <w:sz w:val="28"/>
                <w:szCs w:val="28"/>
              </w:rPr>
            </w:pPr>
            <w:r w:rsidRPr="00A07B5E">
              <w:rPr>
                <w:sz w:val="28"/>
                <w:szCs w:val="28"/>
              </w:rPr>
              <w:t>2017 – 2020 годы – 588 757,2 тыс. рублей;</w:t>
            </w:r>
          </w:p>
          <w:p w:rsidR="00C40E55" w:rsidRPr="00A07B5E" w:rsidRDefault="00C40E55" w:rsidP="00046385">
            <w:pPr>
              <w:jc w:val="both"/>
              <w:rPr>
                <w:sz w:val="28"/>
                <w:szCs w:val="28"/>
              </w:rPr>
            </w:pPr>
            <w:r w:rsidRPr="00A07B5E">
              <w:rPr>
                <w:sz w:val="28"/>
                <w:szCs w:val="28"/>
              </w:rPr>
              <w:t>средства федерального бюджета:</w:t>
            </w:r>
          </w:p>
          <w:p w:rsidR="00C40E55" w:rsidRPr="00A07B5E" w:rsidRDefault="00C40E55" w:rsidP="00046385">
            <w:pPr>
              <w:jc w:val="both"/>
              <w:rPr>
                <w:sz w:val="28"/>
                <w:szCs w:val="28"/>
              </w:rPr>
            </w:pPr>
            <w:r w:rsidRPr="00A07B5E">
              <w:rPr>
                <w:sz w:val="28"/>
                <w:szCs w:val="28"/>
              </w:rPr>
              <w:t>2014 год – 254 319,5 тыс. рублей;</w:t>
            </w:r>
          </w:p>
          <w:p w:rsidR="00C40E55" w:rsidRPr="00A07B5E" w:rsidRDefault="00C40E55" w:rsidP="00046385">
            <w:pPr>
              <w:jc w:val="both"/>
              <w:rPr>
                <w:sz w:val="28"/>
                <w:szCs w:val="28"/>
              </w:rPr>
            </w:pPr>
            <w:r w:rsidRPr="00A07B5E">
              <w:rPr>
                <w:sz w:val="28"/>
                <w:szCs w:val="28"/>
              </w:rPr>
              <w:lastRenderedPageBreak/>
              <w:t>2015 год – 296 325,4 тыс. рублей;</w:t>
            </w:r>
          </w:p>
          <w:p w:rsidR="00C40E55" w:rsidRPr="00A07B5E" w:rsidRDefault="00C40E55" w:rsidP="00046385">
            <w:pPr>
              <w:jc w:val="both"/>
              <w:rPr>
                <w:sz w:val="28"/>
                <w:szCs w:val="28"/>
              </w:rPr>
            </w:pPr>
            <w:r w:rsidRPr="00A07B5E">
              <w:rPr>
                <w:sz w:val="28"/>
                <w:szCs w:val="28"/>
              </w:rPr>
              <w:t xml:space="preserve">2016 год – </w:t>
            </w:r>
            <w:r w:rsidR="003E000E" w:rsidRPr="00A07B5E">
              <w:rPr>
                <w:sz w:val="28"/>
                <w:szCs w:val="28"/>
              </w:rPr>
              <w:t>33</w:t>
            </w:r>
            <w:r w:rsidR="00B65253" w:rsidRPr="00A07B5E">
              <w:rPr>
                <w:sz w:val="28"/>
                <w:szCs w:val="28"/>
              </w:rPr>
              <w:t>0</w:t>
            </w:r>
            <w:r w:rsidRPr="00A07B5E">
              <w:rPr>
                <w:sz w:val="28"/>
                <w:szCs w:val="28"/>
              </w:rPr>
              <w:t> 920,3 тыс. рублей;</w:t>
            </w:r>
          </w:p>
          <w:p w:rsidR="00C40E55" w:rsidRPr="00A07B5E" w:rsidRDefault="00C40E55" w:rsidP="006353DB">
            <w:pPr>
              <w:jc w:val="both"/>
              <w:rPr>
                <w:sz w:val="28"/>
                <w:szCs w:val="28"/>
              </w:rPr>
            </w:pPr>
            <w:r w:rsidRPr="00A07B5E">
              <w:rPr>
                <w:sz w:val="28"/>
                <w:szCs w:val="28"/>
              </w:rPr>
              <w:t>2017 – 2020 годы – 1 143 681,2 тыс. рублей</w:t>
            </w:r>
          </w:p>
        </w:tc>
      </w:tr>
    </w:tbl>
    <w:p w:rsidR="00C40E55" w:rsidRPr="00A07B5E" w:rsidRDefault="00C40E55" w:rsidP="00652104"/>
    <w:p w:rsidR="00C40E55" w:rsidRPr="00A07B5E" w:rsidRDefault="00C40E55" w:rsidP="00652104"/>
    <w:p w:rsidR="00C40E55" w:rsidRPr="00A07B5E" w:rsidRDefault="00C40E55" w:rsidP="00652104">
      <w:pPr>
        <w:widowControl w:val="0"/>
        <w:jc w:val="center"/>
        <w:rPr>
          <w:b/>
          <w:bCs/>
          <w:sz w:val="28"/>
          <w:szCs w:val="28"/>
        </w:rPr>
      </w:pPr>
      <w:r w:rsidRPr="00A07B5E">
        <w:rPr>
          <w:b/>
          <w:bCs/>
          <w:sz w:val="28"/>
          <w:szCs w:val="28"/>
        </w:rPr>
        <w:t>1. Общая характеристика социально-экономической сферы</w:t>
      </w:r>
    </w:p>
    <w:p w:rsidR="00C40E55" w:rsidRPr="00A07B5E" w:rsidRDefault="00C40E55" w:rsidP="00652104">
      <w:pPr>
        <w:widowControl w:val="0"/>
        <w:jc w:val="center"/>
        <w:rPr>
          <w:b/>
          <w:bCs/>
          <w:sz w:val="28"/>
          <w:szCs w:val="28"/>
        </w:rPr>
      </w:pPr>
      <w:r w:rsidRPr="00A07B5E">
        <w:rPr>
          <w:b/>
          <w:bCs/>
          <w:sz w:val="28"/>
          <w:szCs w:val="28"/>
        </w:rPr>
        <w:t xml:space="preserve">реализации подпрограммы </w:t>
      </w:r>
    </w:p>
    <w:p w:rsidR="00C40E55" w:rsidRPr="00A07B5E" w:rsidRDefault="00C40E55" w:rsidP="00652104">
      <w:pPr>
        <w:autoSpaceDE w:val="0"/>
        <w:autoSpaceDN w:val="0"/>
        <w:adjustRightInd w:val="0"/>
        <w:jc w:val="both"/>
        <w:rPr>
          <w:sz w:val="28"/>
          <w:szCs w:val="28"/>
        </w:rPr>
      </w:pPr>
    </w:p>
    <w:p w:rsidR="00C40E55" w:rsidRPr="00A07B5E" w:rsidRDefault="00C40E55" w:rsidP="009F178B">
      <w:pPr>
        <w:autoSpaceDE w:val="0"/>
        <w:autoSpaceDN w:val="0"/>
        <w:adjustRightInd w:val="0"/>
        <w:ind w:firstLine="709"/>
        <w:jc w:val="both"/>
        <w:rPr>
          <w:sz w:val="28"/>
          <w:szCs w:val="28"/>
        </w:rPr>
      </w:pPr>
      <w:r w:rsidRPr="00A07B5E">
        <w:rPr>
          <w:sz w:val="28"/>
          <w:szCs w:val="28"/>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Законе о занятости населения. Согласно статье 5 Закона о занятости населения государство проводит политику содействия реализации прав граждан на полную, продуктивную и свободно избранную занятость. </w:t>
      </w:r>
    </w:p>
    <w:p w:rsidR="00C40E55" w:rsidRPr="00A07B5E" w:rsidRDefault="00C40E55" w:rsidP="00652104">
      <w:pPr>
        <w:autoSpaceDE w:val="0"/>
        <w:autoSpaceDN w:val="0"/>
        <w:adjustRightInd w:val="0"/>
        <w:ind w:firstLine="709"/>
        <w:jc w:val="both"/>
        <w:rPr>
          <w:sz w:val="28"/>
          <w:szCs w:val="28"/>
        </w:rPr>
      </w:pPr>
      <w:r w:rsidRPr="00A07B5E">
        <w:rPr>
          <w:sz w:val="28"/>
          <w:szCs w:val="28"/>
        </w:rPr>
        <w:t xml:space="preserve">Осуществление государственных полномочий в сфере содействия занятости населения направлено на: </w:t>
      </w:r>
    </w:p>
    <w:p w:rsidR="00C40E55" w:rsidRPr="00A07B5E" w:rsidRDefault="00C40E55" w:rsidP="00652104">
      <w:pPr>
        <w:autoSpaceDE w:val="0"/>
        <w:autoSpaceDN w:val="0"/>
        <w:adjustRightInd w:val="0"/>
        <w:ind w:firstLine="709"/>
        <w:jc w:val="both"/>
        <w:rPr>
          <w:sz w:val="28"/>
          <w:szCs w:val="28"/>
        </w:rPr>
      </w:pPr>
      <w:r w:rsidRPr="00A07B5E">
        <w:rPr>
          <w:sz w:val="28"/>
          <w:szCs w:val="28"/>
        </w:rPr>
        <w:t xml:space="preserve">- развитие трудовых ресурсов, повышение их мобильности, защиту национального рынка труда; </w:t>
      </w:r>
    </w:p>
    <w:p w:rsidR="00C40E55" w:rsidRPr="00A07B5E" w:rsidRDefault="00C40E55" w:rsidP="00652104">
      <w:pPr>
        <w:autoSpaceDE w:val="0"/>
        <w:autoSpaceDN w:val="0"/>
        <w:adjustRightInd w:val="0"/>
        <w:ind w:firstLine="709"/>
        <w:jc w:val="both"/>
        <w:rPr>
          <w:sz w:val="28"/>
          <w:szCs w:val="28"/>
        </w:rPr>
      </w:pPr>
      <w:r w:rsidRPr="00A07B5E">
        <w:rPr>
          <w:sz w:val="28"/>
          <w:szCs w:val="28"/>
        </w:rPr>
        <w:t>- 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C40E55" w:rsidRPr="00A07B5E" w:rsidRDefault="00C40E55" w:rsidP="00652104">
      <w:pPr>
        <w:autoSpaceDE w:val="0"/>
        <w:autoSpaceDN w:val="0"/>
        <w:adjustRightInd w:val="0"/>
        <w:ind w:firstLine="709"/>
        <w:jc w:val="both"/>
        <w:rPr>
          <w:sz w:val="28"/>
          <w:szCs w:val="28"/>
        </w:rPr>
      </w:pPr>
      <w:r w:rsidRPr="00A07B5E">
        <w:rPr>
          <w:sz w:val="28"/>
          <w:szCs w:val="28"/>
        </w:rPr>
        <w:t>- создание условий, обеспечивающих достойную жизнь и свободное развитие человека; 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C40E55" w:rsidRPr="00A07B5E" w:rsidRDefault="00C40E55" w:rsidP="00091A4B">
      <w:pPr>
        <w:autoSpaceDE w:val="0"/>
        <w:autoSpaceDN w:val="0"/>
        <w:adjustRightInd w:val="0"/>
        <w:ind w:firstLine="709"/>
        <w:jc w:val="both"/>
        <w:rPr>
          <w:sz w:val="28"/>
          <w:szCs w:val="28"/>
        </w:rPr>
      </w:pPr>
      <w:r w:rsidRPr="00A07B5E">
        <w:rPr>
          <w:sz w:val="28"/>
          <w:szCs w:val="28"/>
        </w:rPr>
        <w:t>-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страховую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C40E55" w:rsidRPr="00A07B5E" w:rsidRDefault="00C40E55" w:rsidP="00652104">
      <w:pPr>
        <w:autoSpaceDE w:val="0"/>
        <w:autoSpaceDN w:val="0"/>
        <w:adjustRightInd w:val="0"/>
        <w:ind w:firstLine="709"/>
        <w:jc w:val="both"/>
        <w:rPr>
          <w:sz w:val="28"/>
          <w:szCs w:val="28"/>
        </w:rPr>
      </w:pPr>
      <w:r w:rsidRPr="00A07B5E">
        <w:rPr>
          <w:sz w:val="28"/>
          <w:szCs w:val="28"/>
        </w:rPr>
        <w:t>- предупреждение массовой и сокращение длительной (более одного года) безработицы;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C40E55" w:rsidRPr="00A07B5E" w:rsidRDefault="00C40E55" w:rsidP="00652104">
      <w:pPr>
        <w:autoSpaceDE w:val="0"/>
        <w:autoSpaceDN w:val="0"/>
        <w:adjustRightInd w:val="0"/>
        <w:ind w:firstLine="709"/>
        <w:jc w:val="both"/>
        <w:rPr>
          <w:sz w:val="28"/>
          <w:szCs w:val="28"/>
        </w:rPr>
      </w:pPr>
      <w:r w:rsidRPr="00A07B5E">
        <w:rPr>
          <w:sz w:val="28"/>
          <w:szCs w:val="28"/>
        </w:rPr>
        <w:lastRenderedPageBreak/>
        <w:t>- объединение усилий участников рынка труда и согласованность их действий при реализации мероприятий по содействию занятости населения; координацию деятельности в области занятости населения с деятельностью по другим направлениям экономической и социальной политики;</w:t>
      </w:r>
    </w:p>
    <w:p w:rsidR="00C40E55" w:rsidRPr="00A07B5E" w:rsidRDefault="00C40E55" w:rsidP="00652104">
      <w:pPr>
        <w:autoSpaceDE w:val="0"/>
        <w:autoSpaceDN w:val="0"/>
        <w:adjustRightInd w:val="0"/>
        <w:ind w:firstLine="709"/>
        <w:jc w:val="both"/>
        <w:rPr>
          <w:sz w:val="28"/>
          <w:szCs w:val="28"/>
        </w:rPr>
      </w:pPr>
      <w:r w:rsidRPr="00A07B5E">
        <w:rPr>
          <w:sz w:val="28"/>
          <w:szCs w:val="28"/>
        </w:rPr>
        <w:t>- 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международное сотрудничество в решении проблем занятости населения.</w:t>
      </w:r>
    </w:p>
    <w:p w:rsidR="00C40E55" w:rsidRPr="00A07B5E" w:rsidRDefault="00C40E55" w:rsidP="00652104">
      <w:pPr>
        <w:widowControl w:val="0"/>
        <w:autoSpaceDE w:val="0"/>
        <w:autoSpaceDN w:val="0"/>
        <w:adjustRightInd w:val="0"/>
        <w:ind w:firstLine="709"/>
        <w:jc w:val="both"/>
        <w:rPr>
          <w:sz w:val="28"/>
          <w:szCs w:val="28"/>
        </w:rPr>
      </w:pPr>
      <w:r w:rsidRPr="00A07B5E">
        <w:rPr>
          <w:sz w:val="28"/>
          <w:szCs w:val="28"/>
        </w:rPr>
        <w:t xml:space="preserve">Состояние рынка труда находится в прямой зависимости от социально-экономических процессов, протекающих не только в регионе, но и в масштабах страны в целом. </w:t>
      </w:r>
    </w:p>
    <w:p w:rsidR="00C40E55" w:rsidRPr="00A07B5E" w:rsidRDefault="00C40E55" w:rsidP="00B8361B">
      <w:pPr>
        <w:autoSpaceDE w:val="0"/>
        <w:autoSpaceDN w:val="0"/>
        <w:adjustRightInd w:val="0"/>
        <w:ind w:firstLine="720"/>
        <w:jc w:val="both"/>
        <w:rPr>
          <w:sz w:val="28"/>
          <w:szCs w:val="28"/>
        </w:rPr>
      </w:pPr>
      <w:r w:rsidRPr="00A07B5E">
        <w:rPr>
          <w:sz w:val="28"/>
          <w:szCs w:val="28"/>
          <w:shd w:val="clear" w:color="auto" w:fill="FFFFFF"/>
        </w:rPr>
        <w:t>Индекс промышленного производства в 2014 году составил 103 процента к 2013 году, в 2015 году – 99,4 процента</w:t>
      </w:r>
      <w:r w:rsidRPr="00A07B5E">
        <w:rPr>
          <w:sz w:val="28"/>
          <w:szCs w:val="28"/>
        </w:rPr>
        <w:t xml:space="preserve"> к 2014 году. По прогнозу социально-экономического развития Смоленской области индекс промышленного производства в 2016 году составит 100 процентов, в 2017 году – 107,05 процента, в 2018 году – 104,94 процента.</w:t>
      </w:r>
    </w:p>
    <w:p w:rsidR="00C40E55" w:rsidRPr="00A07B5E" w:rsidRDefault="00C40E55" w:rsidP="00B8361B">
      <w:pPr>
        <w:ind w:firstLine="709"/>
        <w:jc w:val="both"/>
        <w:rPr>
          <w:sz w:val="28"/>
          <w:szCs w:val="28"/>
        </w:rPr>
      </w:pPr>
      <w:r w:rsidRPr="00A07B5E">
        <w:rPr>
          <w:sz w:val="28"/>
          <w:szCs w:val="28"/>
        </w:rPr>
        <w:t>По сведениям Территориального органа Федеральной службы государственной статистики по Смоленской области, в 2013 году о</w:t>
      </w:r>
      <w:r w:rsidRPr="00A07B5E">
        <w:rPr>
          <w:sz w:val="28"/>
          <w:szCs w:val="28"/>
          <w:shd w:val="clear" w:color="auto" w:fill="FFFFFF"/>
        </w:rPr>
        <w:t xml:space="preserve">бъем </w:t>
      </w:r>
      <w:r w:rsidRPr="00A07B5E">
        <w:rPr>
          <w:sz w:val="28"/>
          <w:szCs w:val="28"/>
        </w:rPr>
        <w:t>инвестиций в основной капитал составил 55,93 млрд. рублей, что составляет 99,1 процента к 2012 году, в 2014 году – 56,75 млрд. рублей (101,5%), за 9 месяцев 2015 года – 34,94 млрд. рублей (107,3 процента к аналогичному периоду прошлого года).</w:t>
      </w:r>
    </w:p>
    <w:p w:rsidR="00C40E55" w:rsidRPr="00A07B5E" w:rsidRDefault="00C40E55" w:rsidP="00B8361B">
      <w:pPr>
        <w:pStyle w:val="a8"/>
        <w:spacing w:after="0"/>
        <w:ind w:left="0" w:firstLine="720"/>
        <w:jc w:val="both"/>
        <w:rPr>
          <w:sz w:val="28"/>
          <w:szCs w:val="28"/>
        </w:rPr>
      </w:pPr>
      <w:r w:rsidRPr="00A07B5E">
        <w:rPr>
          <w:sz w:val="28"/>
          <w:szCs w:val="28"/>
        </w:rPr>
        <w:t xml:space="preserve">Темпы высвобождения работников предприятий возросли: в 2012 году – 3,1 тыс. человек, в 2013 году – 3,5 тыс. человек, в 2014 году – 6,8 тыс. человек. Но в 2015 году темп высвобождения работников предприятий несколько замедлился, уволено 5,2 тыс. работников (74,8% к 2014 году). </w:t>
      </w:r>
    </w:p>
    <w:p w:rsidR="00C40E55" w:rsidRPr="00A07B5E" w:rsidRDefault="00C40E55" w:rsidP="00B8361B">
      <w:pPr>
        <w:widowControl w:val="0"/>
        <w:autoSpaceDE w:val="0"/>
        <w:autoSpaceDN w:val="0"/>
        <w:adjustRightInd w:val="0"/>
        <w:ind w:firstLine="709"/>
        <w:jc w:val="both"/>
        <w:rPr>
          <w:sz w:val="28"/>
          <w:szCs w:val="28"/>
          <w:shd w:val="clear" w:color="auto" w:fill="FFFFFF"/>
        </w:rPr>
      </w:pPr>
      <w:r w:rsidRPr="00A07B5E">
        <w:rPr>
          <w:sz w:val="28"/>
          <w:szCs w:val="28"/>
          <w:shd w:val="clear" w:color="auto" w:fill="FFFFFF"/>
        </w:rPr>
        <w:t>В мониторинге организаций, заявивших в службу занятости о высвобождении и неполной занятости работников, наибольший удельный вес приходится на: образовательные учреждения всех уровней (21,6 процента, или 149 учреждений), предприятия обрабатывающих производств (12,5 процента, или 86 предприятий), организации оптовой и розничной торговли (10,6 процента, или 73 организации), предприятия транспорта и связи (9,7 процента, или 67 предприятий),</w:t>
      </w:r>
      <w:r w:rsidRPr="00A07B5E">
        <w:rPr>
          <w:color w:val="FF0000"/>
          <w:sz w:val="28"/>
          <w:szCs w:val="28"/>
          <w:shd w:val="clear" w:color="auto" w:fill="FFFFFF"/>
        </w:rPr>
        <w:t xml:space="preserve"> </w:t>
      </w:r>
      <w:r w:rsidRPr="00A07B5E">
        <w:rPr>
          <w:sz w:val="28"/>
          <w:szCs w:val="28"/>
          <w:shd w:val="clear" w:color="auto" w:fill="FFFFFF"/>
        </w:rPr>
        <w:t>учреждения, занимающиеся операциями с недвижимым имуществом (9,4 процента, или 65 учреждений), учреждения здравоохранения и предоставления социальных услуг (8,4 процента, или 58 учреждений).</w:t>
      </w:r>
    </w:p>
    <w:p w:rsidR="00C40E55" w:rsidRPr="00A07B5E" w:rsidRDefault="00C40E55" w:rsidP="00B8361B">
      <w:pPr>
        <w:widowControl w:val="0"/>
        <w:autoSpaceDE w:val="0"/>
        <w:autoSpaceDN w:val="0"/>
        <w:adjustRightInd w:val="0"/>
        <w:ind w:firstLine="709"/>
        <w:jc w:val="both"/>
        <w:rPr>
          <w:sz w:val="28"/>
          <w:szCs w:val="28"/>
        </w:rPr>
      </w:pPr>
      <w:r w:rsidRPr="00A07B5E">
        <w:rPr>
          <w:sz w:val="28"/>
          <w:szCs w:val="28"/>
        </w:rPr>
        <w:t>В 2015 году численность работников, находящихся под риском увольнения (включая находящихся в простое и вынужденных отпусках</w:t>
      </w:r>
      <w:r w:rsidRPr="00A07B5E">
        <w:rPr>
          <w:sz w:val="28"/>
          <w:szCs w:val="28"/>
          <w:shd w:val="clear" w:color="auto" w:fill="FFFFFF"/>
        </w:rPr>
        <w:t xml:space="preserve"> и работающих неполное рабочее время</w:t>
      </w:r>
      <w:r w:rsidRPr="00A07B5E">
        <w:rPr>
          <w:sz w:val="28"/>
          <w:szCs w:val="28"/>
        </w:rPr>
        <w:t>), достигла 10 тыс. человек (в 2014 году – 10,1 тыс. человек), ожидается, что в 2016-2017 годах она останется практически на прежнем уровне.</w:t>
      </w:r>
    </w:p>
    <w:p w:rsidR="00C40E55" w:rsidRPr="00A07B5E" w:rsidRDefault="00C40E55" w:rsidP="00B8361B">
      <w:pPr>
        <w:widowControl w:val="0"/>
        <w:autoSpaceDE w:val="0"/>
        <w:autoSpaceDN w:val="0"/>
        <w:adjustRightInd w:val="0"/>
        <w:ind w:firstLine="709"/>
        <w:jc w:val="both"/>
        <w:rPr>
          <w:sz w:val="28"/>
          <w:szCs w:val="28"/>
        </w:rPr>
      </w:pPr>
      <w:r w:rsidRPr="00A07B5E">
        <w:rPr>
          <w:sz w:val="28"/>
          <w:szCs w:val="28"/>
        </w:rPr>
        <w:t xml:space="preserve">В Смоленской области на 1 января 2016 года 2 организации имеют задолженность по заработной плате. В общей сумме просроченной задолженности по заработной плате наиболее высокий удельный вес приходится на </w:t>
      </w:r>
      <w:r w:rsidRPr="00A07B5E">
        <w:rPr>
          <w:rFonts w:eastAsia="MS Mincho"/>
          <w:sz w:val="28"/>
          <w:szCs w:val="28"/>
        </w:rPr>
        <w:t>строительство</w:t>
      </w:r>
      <w:r w:rsidRPr="00A07B5E">
        <w:rPr>
          <w:sz w:val="28"/>
          <w:szCs w:val="28"/>
        </w:rPr>
        <w:t xml:space="preserve"> (98,6 процента). Сумма просроченной задолженности по заработной плате составила 22,3 млн. рублей. По сравнению с началом прошлого года задолженность уменьшилась на 2,7 млн. рублей.</w:t>
      </w:r>
    </w:p>
    <w:p w:rsidR="00C40E55" w:rsidRPr="00A07B5E" w:rsidRDefault="00C40E55" w:rsidP="00B8361B">
      <w:pPr>
        <w:pStyle w:val="120"/>
        <w:ind w:firstLine="709"/>
        <w:jc w:val="both"/>
        <w:rPr>
          <w:spacing w:val="-2"/>
          <w:sz w:val="28"/>
          <w:szCs w:val="28"/>
        </w:rPr>
      </w:pPr>
      <w:r w:rsidRPr="00A07B5E">
        <w:rPr>
          <w:spacing w:val="-2"/>
          <w:sz w:val="28"/>
          <w:szCs w:val="28"/>
        </w:rPr>
        <w:lastRenderedPageBreak/>
        <w:t>По-прежнему продолжает ухудшаться демографическая ситуация. По оценке численность постоянного населения Смоленской области на 1 января 2014 года  составила 967,9 тыс. человек, на 1 января 2015 года – 964,8  тыс. человек,  на 1 января 2016 года (по предварительной оценке) – 959,1  тыс. человек. Число смолян в 2014 году сократилось на 3,1 тыс. человек, или на 0,3 процента, в 2015 году – на 5,7 тыс. человек, или на 0,6 процента.</w:t>
      </w:r>
    </w:p>
    <w:p w:rsidR="00C40E55" w:rsidRPr="00A07B5E" w:rsidRDefault="00C40E55" w:rsidP="00B8361B">
      <w:pPr>
        <w:pStyle w:val="120"/>
        <w:ind w:firstLine="709"/>
        <w:jc w:val="both"/>
        <w:rPr>
          <w:spacing w:val="-2"/>
          <w:sz w:val="28"/>
          <w:szCs w:val="28"/>
        </w:rPr>
      </w:pPr>
      <w:r w:rsidRPr="00A07B5E">
        <w:rPr>
          <w:spacing w:val="-2"/>
          <w:sz w:val="28"/>
          <w:szCs w:val="28"/>
        </w:rPr>
        <w:t xml:space="preserve">В 2013-2015 годах ежегодно число умерших превышало число родившихся в 1,5 раза. Естественная убыль наблюдалась во всех муниципальных образованиях. Значительная величина общего показателя смертности во многом обусловлена высоким ее уровнем среди трудоспособного населения. Миграционный прирост, который наблюдался лишь в 2014 году, компенсировал сократившуюся естественную убыль только на 39,6 процента. </w:t>
      </w:r>
    </w:p>
    <w:p w:rsidR="00C40E55" w:rsidRPr="00A07B5E" w:rsidRDefault="00C40E55" w:rsidP="00B8361B">
      <w:pPr>
        <w:pStyle w:val="120"/>
        <w:ind w:firstLine="709"/>
        <w:jc w:val="both"/>
        <w:rPr>
          <w:spacing w:val="-2"/>
          <w:sz w:val="28"/>
          <w:szCs w:val="28"/>
        </w:rPr>
      </w:pPr>
      <w:r w:rsidRPr="00A07B5E">
        <w:rPr>
          <w:sz w:val="28"/>
          <w:szCs w:val="28"/>
        </w:rPr>
        <w:t xml:space="preserve">Естественная убыль населения в регионе в 2013 году составила 5,7 тыс. человек, в 2014 году – 5,2 тыс. человек, миграционная убыль в 2013 году составила 1,7 тыс. человек, в 2014 году миграционный прирост составил 2,0 тыс. человек. За 11 месяцев 2015 года естественная убыль населения составила 5,1 тыс. человек, миграционный прирост – 0,4 тыс. человек. </w:t>
      </w:r>
      <w:r w:rsidRPr="00A07B5E">
        <w:rPr>
          <w:spacing w:val="-2"/>
          <w:sz w:val="28"/>
          <w:szCs w:val="28"/>
        </w:rPr>
        <w:t>По прогнозам Территориального органа Федеральной службы государственной статистики по Смоленской области, численность населения региона в 2016-2018 годах продолжит уменьшаться.</w:t>
      </w:r>
    </w:p>
    <w:p w:rsidR="00C40E55" w:rsidRPr="00A07B5E" w:rsidRDefault="00C40E55" w:rsidP="00652104">
      <w:pPr>
        <w:widowControl w:val="0"/>
        <w:ind w:firstLine="709"/>
        <w:jc w:val="both"/>
        <w:rPr>
          <w:sz w:val="28"/>
          <w:szCs w:val="28"/>
        </w:rPr>
      </w:pPr>
      <w:r w:rsidRPr="00A07B5E">
        <w:rPr>
          <w:spacing w:val="-2"/>
          <w:sz w:val="28"/>
          <w:szCs w:val="28"/>
        </w:rPr>
        <w:t>Анализ демографической ситуации в регионе показывает, что сохранение относительно высокой смертности населения трудоспособного возраста, увеличение численности выходящих на пенсию работников</w:t>
      </w:r>
      <w:r w:rsidRPr="00A07B5E">
        <w:rPr>
          <w:sz w:val="28"/>
          <w:szCs w:val="28"/>
        </w:rPr>
        <w:t>, особенно городского населения трудоспособного возраста, ведет к возникновению дефицита трудовых ресурсов и может стать существенным ограничением для ускорения темпов экономического роста в отдельных отраслях экономики. Доля лиц трудоспособного возраста от общей численности населения колеблется в пределах 60-63 процентов.</w:t>
      </w:r>
    </w:p>
    <w:p w:rsidR="00C40E55" w:rsidRPr="00A07B5E" w:rsidRDefault="00C40E55" w:rsidP="00652104">
      <w:pPr>
        <w:pStyle w:val="BodyText254"/>
        <w:widowControl w:val="0"/>
        <w:ind w:firstLine="709"/>
      </w:pPr>
      <w:r w:rsidRPr="00A07B5E">
        <w:t>Для рынка труда области в последние годы было характерно следующее:</w:t>
      </w:r>
    </w:p>
    <w:p w:rsidR="00C40E55" w:rsidRPr="00A07B5E" w:rsidRDefault="00C40E55" w:rsidP="00652104">
      <w:pPr>
        <w:pStyle w:val="BodyText253"/>
        <w:widowControl w:val="0"/>
        <w:ind w:firstLine="709"/>
        <w:rPr>
          <w:b w:val="0"/>
          <w:bCs w:val="0"/>
        </w:rPr>
      </w:pPr>
      <w:r w:rsidRPr="00A07B5E">
        <w:rPr>
          <w:b w:val="0"/>
          <w:bCs w:val="0"/>
        </w:rPr>
        <w:t>- превышение численности выбывающих с предприятий и организаций работников над численностью принятых на работу. Так, на предприятиях и в организациях с начала года выбытие работников компенсировалось приемом новых кадров лишь на 91-79 процентов;</w:t>
      </w:r>
    </w:p>
    <w:p w:rsidR="00C40E55" w:rsidRPr="00A07B5E" w:rsidRDefault="00C40E55" w:rsidP="00652104">
      <w:pPr>
        <w:pStyle w:val="BodyText253"/>
        <w:widowControl w:val="0"/>
        <w:ind w:firstLine="709"/>
        <w:rPr>
          <w:b w:val="0"/>
          <w:bCs w:val="0"/>
        </w:rPr>
      </w:pPr>
      <w:r w:rsidRPr="00A07B5E">
        <w:rPr>
          <w:b w:val="0"/>
          <w:bCs w:val="0"/>
        </w:rPr>
        <w:t>- численность высвобождаемых работников составляет 6-7 процентов от числа работников, выбывших с предприятий и организаций Смоленской области;</w:t>
      </w:r>
    </w:p>
    <w:p w:rsidR="00C40E55" w:rsidRPr="00A07B5E" w:rsidRDefault="00C40E55" w:rsidP="00B8361B">
      <w:pPr>
        <w:widowControl w:val="0"/>
        <w:ind w:firstLine="709"/>
        <w:jc w:val="both"/>
        <w:rPr>
          <w:sz w:val="28"/>
          <w:szCs w:val="28"/>
        </w:rPr>
      </w:pPr>
      <w:r w:rsidRPr="00A07B5E">
        <w:rPr>
          <w:sz w:val="28"/>
          <w:szCs w:val="28"/>
        </w:rPr>
        <w:t>- число работников, выбывающих по собственному желанию, в 2013 году превышает в 18,7 раза число выбывающих в связи с сокращением численности персонала, в 2014 году – в 8 раз;</w:t>
      </w:r>
    </w:p>
    <w:p w:rsidR="00C40E55" w:rsidRPr="00A07B5E" w:rsidRDefault="00C40E55" w:rsidP="00652104">
      <w:pPr>
        <w:widowControl w:val="0"/>
        <w:ind w:firstLine="709"/>
        <w:jc w:val="both"/>
        <w:rPr>
          <w:sz w:val="28"/>
          <w:szCs w:val="28"/>
        </w:rPr>
      </w:pPr>
      <w:r w:rsidRPr="00A07B5E">
        <w:rPr>
          <w:sz w:val="28"/>
          <w:szCs w:val="28"/>
        </w:rPr>
        <w:t>- на рынке труда предложение превышало спрос. Особенно значительное превышение предложения рабочей силы над спросом на нее в сельской местности. В то же время для многих предприятий области остается проблема нехватки кадров, особенно высококвалифицированных специалистов и рабочих;</w:t>
      </w:r>
    </w:p>
    <w:p w:rsidR="00C40E55" w:rsidRPr="00A07B5E" w:rsidRDefault="00C40E55" w:rsidP="00652104">
      <w:pPr>
        <w:pStyle w:val="24"/>
        <w:widowControl w:val="0"/>
        <w:spacing w:after="0" w:line="240" w:lineRule="auto"/>
        <w:ind w:left="0" w:firstLine="709"/>
        <w:jc w:val="both"/>
        <w:rPr>
          <w:sz w:val="28"/>
          <w:szCs w:val="28"/>
        </w:rPr>
      </w:pPr>
      <w:r w:rsidRPr="00A07B5E">
        <w:rPr>
          <w:sz w:val="28"/>
          <w:szCs w:val="28"/>
        </w:rPr>
        <w:t xml:space="preserve">- дисбаланс в профессионально-квалификационной системе спроса и предложения на рабочую силу. Общей для всех муниципальных образований проблемой является истощение рынка труда и низкое качество свободной рабочей силы: недостаток квалифицированных кадров, с одной стороны, и увеличение </w:t>
      </w:r>
      <w:r w:rsidRPr="00A07B5E">
        <w:rPr>
          <w:sz w:val="28"/>
          <w:szCs w:val="28"/>
        </w:rPr>
        <w:lastRenderedPageBreak/>
        <w:t xml:space="preserve">количества незанятых неквалифицированных работников и работников, имеющих неактуальную на современном рынке труда профессию, с другой. </w:t>
      </w:r>
      <w:r w:rsidRPr="00A07B5E">
        <w:rPr>
          <w:sz w:val="28"/>
          <w:szCs w:val="28"/>
          <w:shd w:val="clear" w:color="auto" w:fill="FFFFFF"/>
        </w:rPr>
        <w:t>Потребность работодателей области на 78</w:t>
      </w:r>
      <w:r w:rsidRPr="00A07B5E">
        <w:rPr>
          <w:sz w:val="28"/>
          <w:szCs w:val="28"/>
        </w:rPr>
        <w:t xml:space="preserve"> процентов</w:t>
      </w:r>
      <w:r w:rsidRPr="00A07B5E">
        <w:rPr>
          <w:sz w:val="28"/>
          <w:szCs w:val="28"/>
          <w:shd w:val="clear" w:color="auto" w:fill="FFFFFF"/>
        </w:rPr>
        <w:t xml:space="preserve"> состоит из вакансий по рабочим профессиям. Однако половина безработных граждан имеют среднее и высшее профессиональное образование. </w:t>
      </w:r>
      <w:r w:rsidRPr="00A07B5E">
        <w:rPr>
          <w:sz w:val="28"/>
          <w:szCs w:val="28"/>
        </w:rPr>
        <w:t>Следует отметить, что около 40 процентов граждан, состоящих на учете в службе занятости, это граждане, не имеющие опыта работы, которые практически не востребованы на рынке труда, а также безработные, имеющие профессии неквалифицированных рабочих;</w:t>
      </w:r>
    </w:p>
    <w:p w:rsidR="00C40E55" w:rsidRPr="00A07B5E" w:rsidRDefault="00C40E55" w:rsidP="00652104">
      <w:pPr>
        <w:widowControl w:val="0"/>
        <w:ind w:firstLine="709"/>
        <w:jc w:val="both"/>
        <w:rPr>
          <w:sz w:val="28"/>
          <w:szCs w:val="28"/>
        </w:rPr>
      </w:pPr>
      <w:r w:rsidRPr="00A07B5E">
        <w:rPr>
          <w:sz w:val="28"/>
          <w:szCs w:val="28"/>
        </w:rPr>
        <w:t>- концентрация спроса и предложения рабочей силы в городах Смоленске, Десногорске и крупных районных центрах Смоленской области (Ярцево, Гагарин, Вязьма, Сафоново, Рославль);</w:t>
      </w:r>
    </w:p>
    <w:p w:rsidR="00C40E55" w:rsidRPr="00A07B5E" w:rsidRDefault="00C40E55" w:rsidP="00652104">
      <w:pPr>
        <w:widowControl w:val="0"/>
        <w:ind w:firstLine="709"/>
        <w:jc w:val="both"/>
        <w:rPr>
          <w:sz w:val="28"/>
          <w:szCs w:val="28"/>
        </w:rPr>
      </w:pPr>
      <w:r w:rsidRPr="00A07B5E">
        <w:rPr>
          <w:sz w:val="28"/>
          <w:szCs w:val="28"/>
        </w:rPr>
        <w:t>- наличие скрытой безработицы;</w:t>
      </w:r>
    </w:p>
    <w:p w:rsidR="00C40E55" w:rsidRPr="00A07B5E" w:rsidRDefault="00C40E55" w:rsidP="00652104">
      <w:pPr>
        <w:pStyle w:val="24"/>
        <w:widowControl w:val="0"/>
        <w:spacing w:after="0" w:line="240" w:lineRule="auto"/>
        <w:ind w:left="0" w:firstLine="709"/>
        <w:jc w:val="both"/>
        <w:rPr>
          <w:sz w:val="28"/>
          <w:szCs w:val="28"/>
        </w:rPr>
      </w:pPr>
      <w:r w:rsidRPr="00A07B5E">
        <w:rPr>
          <w:sz w:val="28"/>
          <w:szCs w:val="28"/>
        </w:rPr>
        <w:t>- низкие качественные характеристики рабочих мест (тяжелые условия труда, низкий уровень заработной платы, отсутствие социальных гарантий), что препятствует привлечению незанятого населения в отрасли, испытывающие недостаток в трудовых ресурсах, сдерживает развитие внутриобластной миграции и провоцирует отъезд трудоспособного населения на временные работы в другие регионы;</w:t>
      </w:r>
    </w:p>
    <w:p w:rsidR="00C40E55" w:rsidRPr="00A07B5E" w:rsidRDefault="00C40E55" w:rsidP="00652104">
      <w:pPr>
        <w:pStyle w:val="24"/>
        <w:widowControl w:val="0"/>
        <w:spacing w:after="0" w:line="240" w:lineRule="auto"/>
        <w:ind w:left="0" w:firstLine="709"/>
        <w:jc w:val="both"/>
        <w:rPr>
          <w:sz w:val="28"/>
          <w:szCs w:val="28"/>
        </w:rPr>
      </w:pPr>
      <w:r w:rsidRPr="00A07B5E">
        <w:rPr>
          <w:sz w:val="28"/>
          <w:szCs w:val="28"/>
        </w:rPr>
        <w:t xml:space="preserve"> - отток трудоспособного населения из районов Смоленской области на работу в другие регионы России;</w:t>
      </w:r>
    </w:p>
    <w:p w:rsidR="00C40E55" w:rsidRPr="00A07B5E" w:rsidRDefault="00C40E55" w:rsidP="009F178B">
      <w:pPr>
        <w:widowControl w:val="0"/>
        <w:ind w:firstLine="709"/>
        <w:jc w:val="both"/>
        <w:rPr>
          <w:sz w:val="28"/>
          <w:szCs w:val="28"/>
        </w:rPr>
      </w:pPr>
      <w:r w:rsidRPr="00A07B5E">
        <w:rPr>
          <w:sz w:val="28"/>
          <w:szCs w:val="28"/>
        </w:rPr>
        <w:t xml:space="preserve">- предложение труда находится в прямо пропорциональной зависимости от цены труда. Велики различия в отраслевых уровнях заработной платы, в частности, в текущем году заработная плата в организациях, осуществляющих финансовую деятельность, превышает средний уровень по области в 2,1 раза; на предприятиях, занятых производством и распределением электроэнергии, газа и воды, – в 1,7 раза; на производствах электронного и оптического оборудования – в 1,4 раза; в строительстве – в 1,3 раза. Существенно ниже среднеобластного уровня сложилась заработная плата в сельском хозяйстве, предоставлении прочих коммунальных, социальных и персональных услуг, образовании, здравоохранении. Неодинаковая заработная плата рабочих одних и тех же профессий по разным предприятиям. </w:t>
      </w:r>
    </w:p>
    <w:p w:rsidR="00C40E55" w:rsidRPr="00A07B5E" w:rsidRDefault="00C40E55" w:rsidP="009F178B">
      <w:pPr>
        <w:pStyle w:val="a8"/>
        <w:widowControl w:val="0"/>
        <w:tabs>
          <w:tab w:val="left" w:pos="10080"/>
        </w:tabs>
        <w:spacing w:after="0"/>
        <w:ind w:left="0" w:firstLine="709"/>
        <w:jc w:val="both"/>
        <w:rPr>
          <w:sz w:val="28"/>
          <w:szCs w:val="28"/>
        </w:rPr>
      </w:pPr>
      <w:r w:rsidRPr="00A07B5E">
        <w:rPr>
          <w:sz w:val="28"/>
          <w:szCs w:val="28"/>
        </w:rPr>
        <w:t>Таким образом, основным препятствием на пути стабилизации положения на рынке труда является столько не дефицит вакансий как таковых, сколько отсутствие среди них рабочих мест, обеспечивающих постоянную работу и достойную заработную плату, на которую соглашаются безработные.</w:t>
      </w:r>
    </w:p>
    <w:p w:rsidR="00C40E55" w:rsidRPr="00A07B5E" w:rsidRDefault="00C40E55" w:rsidP="00652104">
      <w:pPr>
        <w:autoSpaceDE w:val="0"/>
        <w:autoSpaceDN w:val="0"/>
        <w:adjustRightInd w:val="0"/>
        <w:ind w:firstLine="709"/>
        <w:jc w:val="both"/>
        <w:rPr>
          <w:sz w:val="28"/>
          <w:szCs w:val="28"/>
        </w:rPr>
      </w:pPr>
      <w:r w:rsidRPr="00A07B5E">
        <w:rPr>
          <w:sz w:val="28"/>
          <w:szCs w:val="28"/>
        </w:rPr>
        <w:t>Ситуация на рынке труда в настоящее время показывает существенные отличия от предшествующих лет по численности безработных. Основные факторы, определившие эти отличия: уменьшение численности высвобождаемых работников с предприятий и, как следствие, количества обращений граждан в службу занятости; увеличилось количество поступающих в органы занятости вакансий, что расширило возможности службы занятости при трудоустройстве обращающихся граждан.</w:t>
      </w:r>
    </w:p>
    <w:p w:rsidR="00C40E55" w:rsidRPr="00A07B5E" w:rsidRDefault="00C40E55" w:rsidP="00B8361B">
      <w:pPr>
        <w:autoSpaceDE w:val="0"/>
        <w:autoSpaceDN w:val="0"/>
        <w:adjustRightInd w:val="0"/>
        <w:ind w:firstLine="709"/>
        <w:jc w:val="both"/>
        <w:rPr>
          <w:color w:val="FF0000"/>
          <w:sz w:val="28"/>
          <w:szCs w:val="28"/>
        </w:rPr>
      </w:pPr>
      <w:r w:rsidRPr="00A07B5E">
        <w:rPr>
          <w:sz w:val="28"/>
          <w:szCs w:val="28"/>
        </w:rPr>
        <w:t xml:space="preserve">По данным обследования населения по проблемам занятости, проводимого Росстатом, общая численность безработных граждан снизилась на 4 процента с 28,1 тыс. человек в среднем за 2013 год до 26,9 тыс. человек в среднем за 2014 год. Уровень общей безработицы снизился с 5,2 процента до 5,1 процента численности </w:t>
      </w:r>
      <w:r w:rsidRPr="00A07B5E">
        <w:rPr>
          <w:sz w:val="28"/>
          <w:szCs w:val="28"/>
        </w:rPr>
        <w:lastRenderedPageBreak/>
        <w:t>экономически активного населения. В 2015 году позитивные тенденции на рынке труда изменились: общая численность безработных граждан возросла на 21,9 процента и составила 32,8 тыс. человек,  уровень общей безработицы вырос до 6,2 процента численности экономически активного населения. Численность же зарегистрированных в органах службы занятости безработных граждан за эти годы возросла на 25,9 процента с 5,72 тыс. человек в среднем за 2013 год до 7,2 тыс. человек в среднем за 2015 год, а уровень регистрируемой безработицы – с 1,05 процента до 1,36 процента численности экономически активного населения.</w:t>
      </w:r>
      <w:r w:rsidRPr="00A07B5E">
        <w:rPr>
          <w:color w:val="FF0000"/>
          <w:sz w:val="28"/>
          <w:szCs w:val="28"/>
        </w:rPr>
        <w:t xml:space="preserve"> </w:t>
      </w:r>
    </w:p>
    <w:p w:rsidR="00C40E55" w:rsidRPr="00A07B5E" w:rsidRDefault="00C40E55" w:rsidP="00652104">
      <w:pPr>
        <w:autoSpaceDE w:val="0"/>
        <w:autoSpaceDN w:val="0"/>
        <w:adjustRightInd w:val="0"/>
        <w:ind w:firstLine="709"/>
        <w:jc w:val="both"/>
        <w:rPr>
          <w:sz w:val="28"/>
          <w:szCs w:val="28"/>
        </w:rPr>
      </w:pPr>
      <w:r w:rsidRPr="00A07B5E">
        <w:rPr>
          <w:sz w:val="28"/>
          <w:szCs w:val="28"/>
        </w:rPr>
        <w:t>Одной из причин наличия длительной безработицы является изменение структуры спроса на рынке труда, т.е. растет количество вакансий, с требованием более высокого уровня профессиональной подготовки и опыта работы, одновременно происходит перераспределение их количества в различных видах экономической деятельности. В прошедшем году наибольшая потребность в работниках отмечалась в обрабатывающем производстве, образовании и здравоохранении, оптовой и розничной торговле, строительстве и сельском хозяйстве. Вместе с тем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C40E55" w:rsidRPr="00A07B5E" w:rsidRDefault="00C40E55" w:rsidP="00B8361B">
      <w:pPr>
        <w:ind w:firstLine="709"/>
        <w:jc w:val="both"/>
        <w:rPr>
          <w:sz w:val="28"/>
          <w:szCs w:val="28"/>
        </w:rPr>
      </w:pPr>
      <w:r w:rsidRPr="00A07B5E">
        <w:rPr>
          <w:sz w:val="28"/>
          <w:szCs w:val="28"/>
        </w:rPr>
        <w:t xml:space="preserve">Изменение структуры граждан, обратившихся за содействием в поиске подходящей работы, выглядит следующим образом. В 2013-2014 годах увеличилась на 0,5 процента доля женщин, обратившихся в службу занятости за содействием в поиске подходящей работы, в 2015 году – на 0,2 процента. </w:t>
      </w:r>
    </w:p>
    <w:p w:rsidR="00C40E55" w:rsidRPr="00A07B5E" w:rsidRDefault="00C40E55" w:rsidP="00B8361B">
      <w:pPr>
        <w:ind w:firstLine="709"/>
        <w:jc w:val="both"/>
        <w:rPr>
          <w:sz w:val="28"/>
          <w:szCs w:val="28"/>
        </w:rPr>
      </w:pPr>
      <w:r w:rsidRPr="00A07B5E">
        <w:rPr>
          <w:sz w:val="28"/>
          <w:szCs w:val="28"/>
        </w:rPr>
        <w:t>Наибольшее число обращений поступает от незанятых граждан, желающих трудоустроиться (88,5 процента), в то же время наблюдается рост обращений граждан, стремящихся возобновить трудовую деятельность после длительного перерыва.</w:t>
      </w:r>
    </w:p>
    <w:p w:rsidR="00C40E55" w:rsidRPr="00A07B5E" w:rsidRDefault="00C40E55" w:rsidP="00B8361B">
      <w:pPr>
        <w:ind w:firstLine="709"/>
        <w:jc w:val="both"/>
        <w:rPr>
          <w:sz w:val="28"/>
          <w:szCs w:val="28"/>
        </w:rPr>
      </w:pPr>
      <w:r w:rsidRPr="00A07B5E">
        <w:rPr>
          <w:sz w:val="28"/>
          <w:szCs w:val="28"/>
        </w:rPr>
        <w:t>По профессионально-квалификационному составу преобладают граждане рабочих профессий – это более половины обратившихся за содействием в поисках работы, или 52,6 процента.</w:t>
      </w:r>
    </w:p>
    <w:p w:rsidR="00C40E55" w:rsidRPr="00A07B5E" w:rsidRDefault="00C40E55" w:rsidP="00B8361B">
      <w:pPr>
        <w:ind w:firstLine="709"/>
        <w:jc w:val="both"/>
        <w:rPr>
          <w:sz w:val="28"/>
          <w:szCs w:val="28"/>
        </w:rPr>
      </w:pPr>
      <w:r w:rsidRPr="00A07B5E">
        <w:rPr>
          <w:sz w:val="28"/>
          <w:szCs w:val="28"/>
        </w:rPr>
        <w:t xml:space="preserve">По возрастному признаку достаточно велика доля молодых людей, обратившихся за содействием в поиске подходящей работы (35,8 процента от общего числа обратившихся граждан). Молодежь на рынке труда оказывается наиболее уязвимой группой, и исключительно важное значение имеет своевременное ее трудоустройство. Лишь небольшая часть реализует свой потенциал по выбранной профессии, остальные соглашаются на работу, не связанную с полученной специальностью, или регистрируются в качестве безработных. В 2013-2015 годах доля граждан предпенсионного возраста возросла </w:t>
      </w:r>
      <w:r w:rsidRPr="00A07B5E">
        <w:rPr>
          <w:sz w:val="28"/>
          <w:szCs w:val="28"/>
        </w:rPr>
        <w:lastRenderedPageBreak/>
        <w:t xml:space="preserve">на 0,7 процентного пункта, а доля граждан, относящихся к категории пенсионеров, возросла на 2,1 процентного пункта. </w:t>
      </w:r>
    </w:p>
    <w:p w:rsidR="00C40E55" w:rsidRPr="00A07B5E" w:rsidRDefault="00C40E55" w:rsidP="002E5BA3">
      <w:pPr>
        <w:ind w:firstLine="709"/>
        <w:jc w:val="both"/>
        <w:rPr>
          <w:sz w:val="28"/>
          <w:szCs w:val="28"/>
        </w:rPr>
      </w:pPr>
      <w:r w:rsidRPr="00A07B5E">
        <w:rPr>
          <w:sz w:val="28"/>
          <w:szCs w:val="28"/>
        </w:rPr>
        <w:t>По причине незанятости преобладают граждане, стремящиеся возобновить трудовую деятельность после длительного (более года) перерыва.</w:t>
      </w:r>
    </w:p>
    <w:p w:rsidR="00C40E55" w:rsidRPr="00A07B5E" w:rsidRDefault="00C40E55" w:rsidP="001C6A63">
      <w:pPr>
        <w:ind w:firstLine="709"/>
        <w:jc w:val="both"/>
        <w:rPr>
          <w:sz w:val="28"/>
          <w:szCs w:val="28"/>
        </w:rPr>
      </w:pPr>
      <w:r w:rsidRPr="00A07B5E">
        <w:rPr>
          <w:sz w:val="28"/>
          <w:szCs w:val="28"/>
        </w:rPr>
        <w:t>Решению данных проблем способствует реализация мероприятий подпрограммы.</w:t>
      </w:r>
    </w:p>
    <w:p w:rsidR="00C40E55" w:rsidRPr="00A07B5E" w:rsidRDefault="00C40E55" w:rsidP="00BC002F">
      <w:pPr>
        <w:ind w:firstLine="709"/>
        <w:jc w:val="both"/>
        <w:rPr>
          <w:sz w:val="28"/>
          <w:szCs w:val="28"/>
        </w:rPr>
      </w:pPr>
      <w:r w:rsidRPr="00A07B5E">
        <w:rPr>
          <w:sz w:val="28"/>
          <w:szCs w:val="28"/>
        </w:rPr>
        <w:t>В 2012-2013 годах в Смоленской области осуществление государственных полномочий в сфере содействия занятости населения реализовывалось в рамках ведомственной целевой программы «Содействие занятости населения Смоленской области», в 2014 и 2015 годах – в рамках подпрограммы. В ходе выполнения мероприятий подпрограммы в 2015 году:</w:t>
      </w:r>
    </w:p>
    <w:p w:rsidR="00C40E55" w:rsidRPr="00A07B5E" w:rsidRDefault="00C40E55" w:rsidP="00BC002F">
      <w:pPr>
        <w:ind w:firstLine="709"/>
        <w:jc w:val="both"/>
        <w:rPr>
          <w:sz w:val="28"/>
          <w:szCs w:val="28"/>
        </w:rPr>
      </w:pPr>
      <w:r w:rsidRPr="00A07B5E">
        <w:rPr>
          <w:sz w:val="28"/>
          <w:szCs w:val="28"/>
        </w:rPr>
        <w:t xml:space="preserve">- трудоустроено 23,4 тыс. человек, из них на постоянную работу – 19,1 тыс. человек (соответственно в 2014 году – 26,1 тыс. и 21,2 тыс. человек, 2013 году – 27,6 тыс. человек и 22,5 тыс. человек); </w:t>
      </w:r>
    </w:p>
    <w:p w:rsidR="00C40E55" w:rsidRPr="00A07B5E" w:rsidRDefault="00C40E55" w:rsidP="00BC002F">
      <w:pPr>
        <w:ind w:firstLine="709"/>
        <w:jc w:val="both"/>
        <w:rPr>
          <w:sz w:val="28"/>
          <w:szCs w:val="28"/>
        </w:rPr>
      </w:pPr>
      <w:r w:rsidRPr="00A07B5E">
        <w:rPr>
          <w:sz w:val="28"/>
          <w:szCs w:val="28"/>
        </w:rPr>
        <w:t xml:space="preserve">- пособие по безработице получили 19,7 тыс. граждан, признанных в установленном порядке безработными (в 2014 году – 17,5 тыс. человек, в 2013 году – 18,8 тыс. человек); </w:t>
      </w:r>
    </w:p>
    <w:p w:rsidR="00C40E55" w:rsidRPr="00A07B5E" w:rsidRDefault="00C40E55" w:rsidP="00BC002F">
      <w:pPr>
        <w:ind w:firstLine="709"/>
        <w:jc w:val="both"/>
        <w:rPr>
          <w:sz w:val="28"/>
          <w:szCs w:val="28"/>
        </w:rPr>
      </w:pPr>
      <w:r w:rsidRPr="00A07B5E">
        <w:rPr>
          <w:sz w:val="28"/>
          <w:szCs w:val="28"/>
        </w:rPr>
        <w:t xml:space="preserve">- 1,5 тыс. человек получали стипендию (в 2014 году – 1,6 тыс. человек, в 2013 году – 1,9 тыс. человек);  </w:t>
      </w:r>
    </w:p>
    <w:p w:rsidR="00C40E55" w:rsidRPr="00A07B5E" w:rsidRDefault="00C40E55" w:rsidP="00BC002F">
      <w:pPr>
        <w:ind w:firstLine="709"/>
        <w:jc w:val="both"/>
        <w:rPr>
          <w:sz w:val="28"/>
          <w:szCs w:val="28"/>
        </w:rPr>
      </w:pPr>
      <w:r w:rsidRPr="00A07B5E">
        <w:rPr>
          <w:sz w:val="28"/>
          <w:szCs w:val="28"/>
        </w:rPr>
        <w:t xml:space="preserve">- досрочную пенсию получил 141 человек (в 2014 году – 161 человек, в 2013 году – 167 человек). </w:t>
      </w:r>
    </w:p>
    <w:p w:rsidR="00C40E55" w:rsidRPr="00A07B5E" w:rsidRDefault="00C40E55" w:rsidP="00BC002F">
      <w:pPr>
        <w:autoSpaceDE w:val="0"/>
        <w:autoSpaceDN w:val="0"/>
        <w:adjustRightInd w:val="0"/>
        <w:ind w:firstLine="709"/>
        <w:jc w:val="both"/>
        <w:rPr>
          <w:sz w:val="28"/>
          <w:szCs w:val="28"/>
        </w:rPr>
      </w:pPr>
      <w:r w:rsidRPr="00A07B5E">
        <w:rPr>
          <w:sz w:val="28"/>
          <w:szCs w:val="28"/>
        </w:rPr>
        <w:t xml:space="preserve">Государственные услуги в области содействия занятости в 2015 году получили: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по организации профессиональной ориентации – 22,5 тыс. граждан (в 2014 году – 22,7 тыс. человек, в 2013 году – 21,5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по профессиональному обучению – 1,5 тыс. безработных граждан (в 2014 году – 1,6 тыс. человек, в 2013 году – 1,9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по социальной адаптации на рынке труда – 1,4 тыс. безработных граждан (в 2014 году – 1,4 тыс. человек, в 2013 году – 1,6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по психологической поддержке – 1,6 тыс. безработных граждан (в 2014 году – 1,8 тыс. человек, в 2013 году – 2,4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к оплачиваемым общественным работам приступили 2 тыс. граждан (в 2014 году – 1,9 тыс. человек, в 2013 году – 1,9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на временные работы трудоустроены 0,3 тыс. безработных граждан, испытывающих трудности в поиске работы (в 2014 году – 0,3 тыс. человек, в 2013 году – 0,4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на временные работы было трудоустроено 3,2 тыс. несовершеннолетних граждан в возрасте от 14 до 18 лет в свободное от учебы время (в 2014 году – 3,8 тыс. человек, в 2013 году – 4 тыс.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t xml:space="preserve">- на временные работы было трудоустроено 28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(в 2014 году – 32 человека, в 2013 году – 37 человек); </w:t>
      </w:r>
    </w:p>
    <w:p w:rsidR="00C40E55" w:rsidRPr="00A07B5E" w:rsidRDefault="00C40E55" w:rsidP="00BC002F">
      <w:pPr>
        <w:autoSpaceDE w:val="0"/>
        <w:autoSpaceDN w:val="0"/>
        <w:adjustRightInd w:val="0"/>
        <w:spacing w:line="340" w:lineRule="exact"/>
        <w:ind w:firstLine="709"/>
        <w:jc w:val="both"/>
        <w:rPr>
          <w:sz w:val="28"/>
          <w:szCs w:val="28"/>
        </w:rPr>
      </w:pPr>
      <w:r w:rsidRPr="00A07B5E">
        <w:rPr>
          <w:sz w:val="28"/>
          <w:szCs w:val="28"/>
        </w:rPr>
        <w:lastRenderedPageBreak/>
        <w:t xml:space="preserve">- в ярмарках вакансий и учебных рабочих мест приняли участие 10,8 тыс. граждан (в 2014 году – 10,7 тыс. человек, в 2013 году – 11,6 тыс. человек); </w:t>
      </w:r>
    </w:p>
    <w:p w:rsidR="00C40E55" w:rsidRPr="00A07B5E" w:rsidRDefault="00C40E55" w:rsidP="00BC002F">
      <w:pPr>
        <w:autoSpaceDE w:val="0"/>
        <w:autoSpaceDN w:val="0"/>
        <w:adjustRightInd w:val="0"/>
        <w:spacing w:line="340" w:lineRule="exact"/>
        <w:ind w:firstLine="709"/>
        <w:jc w:val="both"/>
        <w:rPr>
          <w:b/>
          <w:bCs/>
        </w:rPr>
      </w:pPr>
      <w:r w:rsidRPr="00A07B5E">
        <w:rPr>
          <w:sz w:val="28"/>
          <w:szCs w:val="28"/>
        </w:rPr>
        <w:t xml:space="preserve">- по информированию населения о положении на рынке труда – 59,7 тыс. граждан и работодателей (в 2014 году – 61,4 тыс., в 2013 году – 62,8 тыс.). </w:t>
      </w:r>
    </w:p>
    <w:p w:rsidR="00C40E55" w:rsidRPr="00A07B5E" w:rsidRDefault="00C40E55" w:rsidP="00BC002F">
      <w:pPr>
        <w:spacing w:line="340" w:lineRule="exact"/>
        <w:ind w:firstLine="709"/>
        <w:jc w:val="both"/>
        <w:rPr>
          <w:sz w:val="28"/>
          <w:szCs w:val="28"/>
          <w:lang w:eastAsia="en-US"/>
        </w:rPr>
      </w:pPr>
      <w:r w:rsidRPr="00A07B5E">
        <w:rPr>
          <w:sz w:val="28"/>
          <w:szCs w:val="28"/>
          <w:lang w:eastAsia="en-US"/>
        </w:rPr>
        <w:t>Показатели социально-экономической эффективности подпрограммы в      2015 году:</w:t>
      </w:r>
    </w:p>
    <w:p w:rsidR="00C40E55" w:rsidRPr="00A07B5E" w:rsidRDefault="00C40E55" w:rsidP="00BC002F">
      <w:pPr>
        <w:spacing w:line="340" w:lineRule="exact"/>
        <w:ind w:firstLine="709"/>
        <w:jc w:val="both"/>
        <w:rPr>
          <w:sz w:val="28"/>
          <w:szCs w:val="28"/>
          <w:lang w:eastAsia="en-US"/>
        </w:rPr>
      </w:pPr>
      <w:r w:rsidRPr="00A07B5E">
        <w:rPr>
          <w:sz w:val="28"/>
          <w:szCs w:val="28"/>
          <w:lang w:eastAsia="en-US"/>
        </w:rPr>
        <w:t>- уровень регистрируемой безработицы в среднегодовом исчислении по Смоленской области составил 1,36 процента (по плану – не выше 1,4 процента) от численности экономически активного населения;</w:t>
      </w:r>
    </w:p>
    <w:p w:rsidR="00C40E55" w:rsidRPr="00A07B5E" w:rsidRDefault="00C40E55" w:rsidP="00BC002F">
      <w:pPr>
        <w:spacing w:line="340" w:lineRule="exact"/>
        <w:ind w:firstLine="709"/>
        <w:jc w:val="both"/>
        <w:rPr>
          <w:sz w:val="28"/>
          <w:szCs w:val="28"/>
          <w:lang w:eastAsia="en-US"/>
        </w:rPr>
      </w:pPr>
      <w:r w:rsidRPr="00A07B5E">
        <w:rPr>
          <w:sz w:val="28"/>
          <w:szCs w:val="28"/>
          <w:lang w:eastAsia="en-US"/>
        </w:rPr>
        <w:t>- количество незанятых граждан, зарегистрированных в расчете на одну вакансию в среднегодовом исчислении, составило 1,6 человека на вакансию (по     плану – не больше 1,7 человека на вакансию);</w:t>
      </w:r>
    </w:p>
    <w:p w:rsidR="00C40E55" w:rsidRPr="00A07B5E" w:rsidRDefault="00C40E55" w:rsidP="00BC002F">
      <w:pPr>
        <w:spacing w:line="340" w:lineRule="exact"/>
        <w:ind w:firstLine="709"/>
        <w:jc w:val="both"/>
        <w:rPr>
          <w:sz w:val="28"/>
          <w:szCs w:val="28"/>
          <w:lang w:eastAsia="en-US"/>
        </w:rPr>
      </w:pPr>
      <w:r w:rsidRPr="00A07B5E">
        <w:rPr>
          <w:sz w:val="28"/>
          <w:szCs w:val="28"/>
          <w:lang w:eastAsia="en-US"/>
        </w:rPr>
        <w:t>- уровень трудоустройства граждан, обратившихся в службу занятости за содействием в поиске подходящей работы, – 49,1 процента (по плану –                     50,9 процента);</w:t>
      </w:r>
    </w:p>
    <w:p w:rsidR="00C40E55" w:rsidRPr="00A07B5E" w:rsidRDefault="00C40E55" w:rsidP="00BC002F">
      <w:pPr>
        <w:spacing w:line="340" w:lineRule="exact"/>
        <w:ind w:firstLine="709"/>
        <w:jc w:val="both"/>
        <w:rPr>
          <w:sz w:val="28"/>
          <w:szCs w:val="28"/>
          <w:lang w:eastAsia="en-US"/>
        </w:rPr>
      </w:pPr>
      <w:r w:rsidRPr="00A07B5E">
        <w:rPr>
          <w:sz w:val="28"/>
          <w:szCs w:val="28"/>
          <w:lang w:eastAsia="en-US"/>
        </w:rPr>
        <w:t>-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 19,6 процента (по плану – 20 процентов);</w:t>
      </w:r>
    </w:p>
    <w:p w:rsidR="00C40E55" w:rsidRPr="00A07B5E" w:rsidRDefault="00C40E55" w:rsidP="00BC002F">
      <w:pPr>
        <w:spacing w:line="340" w:lineRule="exact"/>
        <w:ind w:firstLine="709"/>
        <w:jc w:val="both"/>
        <w:rPr>
          <w:sz w:val="28"/>
          <w:szCs w:val="28"/>
          <w:lang w:eastAsia="en-US"/>
        </w:rPr>
      </w:pPr>
      <w:r w:rsidRPr="00A07B5E">
        <w:rPr>
          <w:sz w:val="28"/>
          <w:szCs w:val="28"/>
          <w:lang w:eastAsia="en-US"/>
        </w:rPr>
        <w:t>- доля из числа безработных, прошедших профессиональную подготовку, переподготовку и повышение квалификации, – 21 процент (по плану – не менее     20 процентов).</w:t>
      </w:r>
    </w:p>
    <w:p w:rsidR="00C40E55" w:rsidRPr="00A07B5E" w:rsidRDefault="00C40E55" w:rsidP="00652104">
      <w:pPr>
        <w:autoSpaceDE w:val="0"/>
        <w:autoSpaceDN w:val="0"/>
        <w:adjustRightInd w:val="0"/>
        <w:ind w:firstLine="709"/>
        <w:jc w:val="both"/>
        <w:outlineLvl w:val="1"/>
        <w:rPr>
          <w:sz w:val="28"/>
          <w:szCs w:val="28"/>
        </w:rPr>
      </w:pPr>
      <w:r w:rsidRPr="00A07B5E">
        <w:rPr>
          <w:sz w:val="28"/>
          <w:szCs w:val="28"/>
        </w:rPr>
        <w:t>В Смоленской области, как и в целом по России, в отличие от зарубежных стран 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w:t>
      </w:r>
    </w:p>
    <w:p w:rsidR="00C40E55" w:rsidRPr="00A07B5E" w:rsidRDefault="00C40E55" w:rsidP="00652104">
      <w:pPr>
        <w:autoSpaceDE w:val="0"/>
        <w:autoSpaceDN w:val="0"/>
        <w:adjustRightInd w:val="0"/>
        <w:ind w:firstLine="709"/>
        <w:jc w:val="both"/>
        <w:outlineLvl w:val="1"/>
        <w:rPr>
          <w:sz w:val="28"/>
          <w:szCs w:val="28"/>
        </w:rPr>
      </w:pPr>
      <w:r w:rsidRPr="00A07B5E">
        <w:rPr>
          <w:sz w:val="28"/>
          <w:szCs w:val="28"/>
        </w:rPr>
        <w:t xml:space="preserve">Модернизация экономики области и ее дальнейшее развитие будут сопровождаться увеличением спроса на труд в целом, а также изменением его профессионально-квалификационной структуры. </w:t>
      </w:r>
    </w:p>
    <w:p w:rsidR="00C40E55" w:rsidRPr="00A07B5E" w:rsidRDefault="00C40E55" w:rsidP="00855409">
      <w:pPr>
        <w:autoSpaceDE w:val="0"/>
        <w:autoSpaceDN w:val="0"/>
        <w:adjustRightInd w:val="0"/>
        <w:ind w:firstLine="709"/>
        <w:jc w:val="both"/>
        <w:outlineLvl w:val="1"/>
        <w:rPr>
          <w:sz w:val="28"/>
          <w:szCs w:val="28"/>
        </w:rPr>
      </w:pPr>
      <w:r w:rsidRPr="00A07B5E">
        <w:rPr>
          <w:sz w:val="28"/>
          <w:szCs w:val="28"/>
        </w:rPr>
        <w:t xml:space="preserve">Исходя из экономической ситуации в Смоленской области уровень безработицы, рассчитанный по методологии МОТ, в 2016 году – 6,3 процента, в 2017 году – 6 процентов, в 2018 году – 5,8 процента, в 2019 году – 5,5 процента и в 2020 году – 5,4 процента (в среднегодовом исчислении) от численности экономически активного населения. В 2016-2020 годах численность безработных граждан будет от 28,1 тыс. человек до 34,4 тыс. человек. </w:t>
      </w:r>
    </w:p>
    <w:p w:rsidR="00C40E55" w:rsidRPr="00A07B5E" w:rsidRDefault="00C40E55" w:rsidP="00855409">
      <w:pPr>
        <w:widowControl w:val="0"/>
        <w:ind w:firstLine="709"/>
        <w:jc w:val="both"/>
        <w:rPr>
          <w:sz w:val="28"/>
          <w:szCs w:val="28"/>
        </w:rPr>
      </w:pPr>
      <w:r w:rsidRPr="00A07B5E">
        <w:rPr>
          <w:sz w:val="28"/>
          <w:szCs w:val="28"/>
        </w:rPr>
        <w:t>Исходя из прогнозируемой общей численности безработных,                                                                                                                                                                                                                                                                                                                                                                                                                                                                                                                                                                                                                                                                                      соотношения численности зарегистрированных безработных и общей численности безработных (около 21 процента), среднемесячная численность зарегистрированных безработных может достичь 7,4 тыс. человек.</w:t>
      </w:r>
    </w:p>
    <w:p w:rsidR="00C40E55" w:rsidRPr="00A07B5E" w:rsidRDefault="00C40E55" w:rsidP="00855409">
      <w:pPr>
        <w:widowControl w:val="0"/>
        <w:ind w:firstLine="709"/>
        <w:jc w:val="both"/>
        <w:rPr>
          <w:sz w:val="28"/>
          <w:szCs w:val="28"/>
        </w:rPr>
      </w:pPr>
      <w:r w:rsidRPr="00A07B5E">
        <w:rPr>
          <w:sz w:val="28"/>
          <w:szCs w:val="28"/>
        </w:rPr>
        <w:t>Наиболее высокий уровень безработицы сохранится в сельских с разрушенной инфраструктурой районах и населенных пунктах с моноэкономической структурой.</w:t>
      </w:r>
    </w:p>
    <w:p w:rsidR="00C40E55" w:rsidRPr="00A07B5E" w:rsidRDefault="00C40E55" w:rsidP="00855409">
      <w:pPr>
        <w:pStyle w:val="a8"/>
        <w:widowControl w:val="0"/>
        <w:spacing w:after="0"/>
        <w:ind w:left="0" w:firstLine="709"/>
        <w:jc w:val="both"/>
        <w:rPr>
          <w:sz w:val="28"/>
          <w:szCs w:val="28"/>
        </w:rPr>
      </w:pPr>
      <w:r w:rsidRPr="00A07B5E">
        <w:rPr>
          <w:sz w:val="28"/>
          <w:szCs w:val="28"/>
        </w:rPr>
        <w:lastRenderedPageBreak/>
        <w:t xml:space="preserve">Наименьший уровень безработицы прогнозируется в городах Смоленске и Десногорске, в Гагаринском, Вяземском, Ярцевском и Смоленском районах, а также в ряде сельских районов, т.е. там, где имеется и развивается производство. </w:t>
      </w:r>
    </w:p>
    <w:p w:rsidR="00C40E55" w:rsidRPr="00A07B5E" w:rsidRDefault="00C40E55" w:rsidP="00855409">
      <w:pPr>
        <w:widowControl w:val="0"/>
        <w:autoSpaceDE w:val="0"/>
        <w:autoSpaceDN w:val="0"/>
        <w:adjustRightInd w:val="0"/>
        <w:ind w:firstLine="709"/>
        <w:jc w:val="both"/>
        <w:rPr>
          <w:sz w:val="28"/>
          <w:szCs w:val="28"/>
        </w:rPr>
      </w:pPr>
      <w:r w:rsidRPr="00A07B5E">
        <w:rPr>
          <w:sz w:val="28"/>
          <w:szCs w:val="28"/>
        </w:rPr>
        <w:t xml:space="preserve">Уровень зарегистрированной безработицы составит по годам не более:       2016 год – 1,55 процента, 2017 год – 1,30 процента, 2018 год – 1,20 процента, 2019 год – 1,17 процента, 2020 год – 1,16 процента от численности экономически активного населения. </w:t>
      </w:r>
    </w:p>
    <w:p w:rsidR="00C40E55" w:rsidRPr="00A07B5E" w:rsidRDefault="00C40E55" w:rsidP="00855409">
      <w:pPr>
        <w:widowControl w:val="0"/>
        <w:autoSpaceDE w:val="0"/>
        <w:autoSpaceDN w:val="0"/>
        <w:adjustRightInd w:val="0"/>
        <w:ind w:firstLine="709"/>
        <w:jc w:val="both"/>
        <w:rPr>
          <w:sz w:val="28"/>
          <w:szCs w:val="28"/>
        </w:rPr>
      </w:pPr>
      <w:r w:rsidRPr="00A07B5E">
        <w:rPr>
          <w:sz w:val="28"/>
          <w:szCs w:val="28"/>
        </w:rPr>
        <w:t xml:space="preserve">Предполагается, что часть населения, попадающего на рынок труда, будет самостоятельно искать работу, а другая воспользуется услугами органов службы занятости населения. Ожидается, что в 2016-2020 годах по вопросу трудоустройства обратится до 48 тыс. человек. </w:t>
      </w:r>
    </w:p>
    <w:p w:rsidR="00C40E55" w:rsidRPr="00A07B5E" w:rsidRDefault="00C40E55" w:rsidP="00855409">
      <w:pPr>
        <w:pStyle w:val="BodyText254"/>
        <w:widowControl w:val="0"/>
        <w:ind w:firstLine="709"/>
      </w:pPr>
      <w:r w:rsidRPr="00A07B5E">
        <w:t>В течение последних лет через службу занятости ежегодно трудоустраивается в среднем 25</w:t>
      </w:r>
      <w:r w:rsidR="006757C1" w:rsidRPr="00A07B5E">
        <w:t xml:space="preserve"> </w:t>
      </w:r>
      <w:r w:rsidRPr="00A07B5E">
        <w:t>-</w:t>
      </w:r>
      <w:r w:rsidR="006757C1" w:rsidRPr="00A07B5E">
        <w:t xml:space="preserve"> </w:t>
      </w:r>
      <w:r w:rsidRPr="00A07B5E">
        <w:t>30 тыс. человек. Учитывая напряженную ситуацию на многих предприятиях региона, в 2016</w:t>
      </w:r>
      <w:r w:rsidR="006757C1" w:rsidRPr="00A07B5E">
        <w:t xml:space="preserve"> </w:t>
      </w:r>
      <w:r w:rsidRPr="00A07B5E">
        <w:t>-</w:t>
      </w:r>
      <w:r w:rsidR="006757C1" w:rsidRPr="00A07B5E">
        <w:t xml:space="preserve"> </w:t>
      </w:r>
      <w:r w:rsidRPr="00A07B5E">
        <w:t>2020 годах ежегодно будет трудоустроено не менее 2</w:t>
      </w:r>
      <w:r w:rsidR="00A66DB0" w:rsidRPr="00A07B5E">
        <w:t>3</w:t>
      </w:r>
      <w:r w:rsidRPr="00A07B5E">
        <w:t>,</w:t>
      </w:r>
      <w:r w:rsidR="00A66DB0" w:rsidRPr="00A07B5E">
        <w:t>3</w:t>
      </w:r>
      <w:r w:rsidR="006757C1" w:rsidRPr="00A07B5E">
        <w:t xml:space="preserve"> </w:t>
      </w:r>
      <w:r w:rsidRPr="00A07B5E">
        <w:t>-</w:t>
      </w:r>
      <w:r w:rsidR="006757C1" w:rsidRPr="00A07B5E">
        <w:t xml:space="preserve"> </w:t>
      </w:r>
      <w:r w:rsidRPr="00A07B5E">
        <w:t>24,8 тыс. человек, из них на постоянную работу – 1</w:t>
      </w:r>
      <w:r w:rsidR="00A66DB0" w:rsidRPr="00A07B5E">
        <w:t>8</w:t>
      </w:r>
      <w:r w:rsidRPr="00A07B5E">
        <w:t>,</w:t>
      </w:r>
      <w:r w:rsidR="00A66DB0" w:rsidRPr="00A07B5E">
        <w:t>0</w:t>
      </w:r>
      <w:r w:rsidR="006757C1" w:rsidRPr="00A07B5E">
        <w:t xml:space="preserve"> </w:t>
      </w:r>
      <w:r w:rsidRPr="00A07B5E">
        <w:t>-</w:t>
      </w:r>
      <w:r w:rsidR="006757C1" w:rsidRPr="00A07B5E">
        <w:t xml:space="preserve"> </w:t>
      </w:r>
      <w:r w:rsidRPr="00A07B5E">
        <w:t xml:space="preserve">19,8 тыс. человек. </w:t>
      </w:r>
    </w:p>
    <w:p w:rsidR="00C40E55" w:rsidRPr="00A07B5E" w:rsidRDefault="00C40E55" w:rsidP="00855409">
      <w:pPr>
        <w:pStyle w:val="BodyText254"/>
        <w:widowControl w:val="0"/>
        <w:ind w:firstLine="709"/>
      </w:pPr>
      <w:r w:rsidRPr="00A07B5E">
        <w:t>Уровень трудоустройства граждан, обратившихся в службу занятости за содействием в поиске подходящей работы, в 2016</w:t>
      </w:r>
      <w:r w:rsidR="006757C1" w:rsidRPr="00A07B5E">
        <w:t xml:space="preserve"> </w:t>
      </w:r>
      <w:r w:rsidRPr="00A07B5E">
        <w:t>-</w:t>
      </w:r>
      <w:r w:rsidR="006757C1" w:rsidRPr="00A07B5E">
        <w:t xml:space="preserve"> </w:t>
      </w:r>
      <w:r w:rsidRPr="00A07B5E">
        <w:t xml:space="preserve">2020 годах составит от </w:t>
      </w:r>
      <w:r w:rsidR="00A66DB0" w:rsidRPr="00A07B5E">
        <w:t>49,2</w:t>
      </w:r>
      <w:r w:rsidRPr="00A07B5E">
        <w:t xml:space="preserve"> процента до 55 процентов.</w:t>
      </w:r>
    </w:p>
    <w:p w:rsidR="00C40E55" w:rsidRPr="00A07B5E" w:rsidRDefault="00C40E55" w:rsidP="00855409">
      <w:pPr>
        <w:widowControl w:val="0"/>
        <w:autoSpaceDE w:val="0"/>
        <w:autoSpaceDN w:val="0"/>
        <w:adjustRightInd w:val="0"/>
        <w:ind w:firstLine="709"/>
        <w:jc w:val="both"/>
        <w:rPr>
          <w:sz w:val="28"/>
          <w:szCs w:val="28"/>
        </w:rPr>
      </w:pPr>
      <w:r w:rsidRPr="00A07B5E">
        <w:rPr>
          <w:sz w:val="28"/>
          <w:szCs w:val="28"/>
        </w:rPr>
        <w:t>Коэффициент напряженности может достичь 2 человек на вакансию в  2016 году и должен быть снижен к 2020 году до 1 человека на вакансию.</w:t>
      </w:r>
    </w:p>
    <w:p w:rsidR="00C40E55" w:rsidRPr="00A07B5E" w:rsidRDefault="00C40E55" w:rsidP="00652104">
      <w:pPr>
        <w:pStyle w:val="ConsPlusNormal"/>
        <w:widowControl/>
        <w:ind w:firstLine="709"/>
        <w:jc w:val="both"/>
        <w:rPr>
          <w:rFonts w:ascii="Times New Roman" w:hAnsi="Times New Roman" w:cs="Times New Roman"/>
          <w:spacing w:val="-4"/>
          <w:sz w:val="28"/>
          <w:szCs w:val="28"/>
        </w:rPr>
      </w:pPr>
      <w:r w:rsidRPr="00A07B5E">
        <w:rPr>
          <w:rFonts w:ascii="Times New Roman" w:hAnsi="Times New Roman" w:cs="Times New Roman"/>
          <w:spacing w:val="-4"/>
          <w:sz w:val="28"/>
          <w:szCs w:val="28"/>
        </w:rPr>
        <w:t>Ожидаемые результаты реализации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C40E55" w:rsidRPr="00A07B5E" w:rsidRDefault="00C40E55" w:rsidP="00652104">
      <w:pPr>
        <w:pStyle w:val="ConsPlusNormal"/>
        <w:widowControl/>
        <w:ind w:firstLine="709"/>
        <w:jc w:val="both"/>
        <w:rPr>
          <w:rFonts w:ascii="Times New Roman" w:hAnsi="Times New Roman" w:cs="Times New Roman"/>
          <w:spacing w:val="-4"/>
          <w:sz w:val="28"/>
          <w:szCs w:val="28"/>
        </w:rPr>
      </w:pPr>
      <w:r w:rsidRPr="00A07B5E">
        <w:rPr>
          <w:rFonts w:ascii="Times New Roman" w:hAnsi="Times New Roman" w:cs="Times New Roman"/>
          <w:spacing w:val="-4"/>
          <w:sz w:val="28"/>
          <w:szCs w:val="28"/>
        </w:rPr>
        <w:t xml:space="preserve">Реализация мероприятий, предусмотренных подпрограммой, позволит значительно улучшить ситуацию на рынке труда в Смоленской области. </w:t>
      </w:r>
    </w:p>
    <w:p w:rsidR="00C40E55" w:rsidRPr="00A07B5E" w:rsidRDefault="00C40E55" w:rsidP="00855409">
      <w:pPr>
        <w:widowControl w:val="0"/>
        <w:jc w:val="center"/>
        <w:rPr>
          <w:b/>
          <w:bCs/>
          <w:sz w:val="28"/>
          <w:szCs w:val="28"/>
        </w:rPr>
      </w:pPr>
    </w:p>
    <w:p w:rsidR="00C40E55" w:rsidRPr="00A07B5E" w:rsidRDefault="00C40E55" w:rsidP="00855409">
      <w:pPr>
        <w:widowControl w:val="0"/>
        <w:jc w:val="center"/>
        <w:rPr>
          <w:b/>
          <w:bCs/>
          <w:sz w:val="28"/>
          <w:szCs w:val="28"/>
        </w:rPr>
      </w:pPr>
      <w:r w:rsidRPr="00A07B5E">
        <w:rPr>
          <w:b/>
          <w:bCs/>
          <w:sz w:val="28"/>
          <w:szCs w:val="28"/>
        </w:rPr>
        <w:t xml:space="preserve">2. Цели и целевые показатели реализации подпрограммы </w:t>
      </w:r>
    </w:p>
    <w:p w:rsidR="00C40E55" w:rsidRPr="00A07B5E" w:rsidRDefault="00C40E55" w:rsidP="00855409">
      <w:pPr>
        <w:widowControl w:val="0"/>
        <w:jc w:val="center"/>
        <w:rPr>
          <w:b/>
          <w:bCs/>
          <w:sz w:val="16"/>
          <w:szCs w:val="16"/>
        </w:rPr>
      </w:pPr>
    </w:p>
    <w:p w:rsidR="00C40E55" w:rsidRPr="00A07B5E" w:rsidRDefault="00C40E55" w:rsidP="00855409">
      <w:pPr>
        <w:pStyle w:val="BodyText249"/>
        <w:widowControl w:val="0"/>
        <w:ind w:firstLine="720"/>
        <w:rPr>
          <w:rFonts w:ascii="Times New Roman" w:hAnsi="Times New Roman" w:cs="Times New Roman"/>
          <w:spacing w:val="-4"/>
        </w:rPr>
      </w:pPr>
      <w:r w:rsidRPr="00A07B5E">
        <w:t>С учетом приоритетов государственной политики в сфере занятости населения сформулированы цели подпрограммы – снижение напряженности на регулируемом рынке труда Смоленской области, обеспечение социальной защиты граждан от безработицы, повышение доступности и качества оказания государственных услуг смоленскими областными государственными казенными учреждениями службы занятости населения</w:t>
      </w:r>
      <w:r w:rsidRPr="00A07B5E">
        <w:rPr>
          <w:rFonts w:ascii="Times New Roman" w:hAnsi="Times New Roman" w:cs="Times New Roman"/>
        </w:rPr>
        <w:t xml:space="preserve">. </w:t>
      </w:r>
    </w:p>
    <w:p w:rsidR="00C40E55" w:rsidRPr="00A07B5E" w:rsidRDefault="00C40E55" w:rsidP="00855409">
      <w:pPr>
        <w:widowControl w:val="0"/>
        <w:ind w:right="142" w:firstLine="720"/>
        <w:jc w:val="both"/>
        <w:rPr>
          <w:sz w:val="28"/>
          <w:szCs w:val="28"/>
        </w:rPr>
      </w:pPr>
      <w:r w:rsidRPr="00A07B5E">
        <w:rPr>
          <w:sz w:val="28"/>
          <w:szCs w:val="28"/>
        </w:rPr>
        <w:t>Для достижения поставленных целей планируется выполнение следующих показателей подпрограммы:</w:t>
      </w:r>
    </w:p>
    <w:p w:rsidR="00C40E55" w:rsidRPr="00A07B5E" w:rsidRDefault="00C40E55" w:rsidP="009D7CDE">
      <w:pPr>
        <w:widowControl w:val="0"/>
        <w:ind w:right="142" w:firstLine="720"/>
        <w:jc w:val="both"/>
        <w:rPr>
          <w:sz w:val="28"/>
          <w:szCs w:val="28"/>
        </w:rPr>
      </w:pPr>
      <w:r w:rsidRPr="00A07B5E">
        <w:rPr>
          <w:sz w:val="28"/>
          <w:szCs w:val="28"/>
        </w:rPr>
        <w:t xml:space="preserve">- оказать содействие в трудоустройстве в 2014 году 26 200 гражданам, в том числе на постоянную работу – 20 960 гражданам, в 2015 году – 24 000 граждан, в том числе на постоянную работу – 19 200 гражданам, </w:t>
      </w:r>
      <w:r w:rsidR="00A66DB0" w:rsidRPr="00A07B5E">
        <w:rPr>
          <w:sz w:val="28"/>
          <w:szCs w:val="28"/>
        </w:rPr>
        <w:t xml:space="preserve">в 2016 году – 23 250 гражданам, в том числе на постоянную работу – 18 000 граждан, </w:t>
      </w:r>
      <w:r w:rsidRPr="00A07B5E">
        <w:rPr>
          <w:sz w:val="28"/>
          <w:szCs w:val="28"/>
        </w:rPr>
        <w:t>в 2017 год</w:t>
      </w:r>
      <w:r w:rsidR="00A66DB0" w:rsidRPr="00A07B5E">
        <w:rPr>
          <w:sz w:val="28"/>
          <w:szCs w:val="28"/>
        </w:rPr>
        <w:t>у – 24 400 гражданам</w:t>
      </w:r>
      <w:r w:rsidRPr="00A07B5E">
        <w:rPr>
          <w:sz w:val="28"/>
          <w:szCs w:val="28"/>
        </w:rPr>
        <w:t xml:space="preserve">, в том числе на постоянную работу – 19 500 гражданам, в 2018 </w:t>
      </w:r>
      <w:r w:rsidRPr="00A07B5E">
        <w:rPr>
          <w:sz w:val="28"/>
          <w:szCs w:val="28"/>
        </w:rPr>
        <w:lastRenderedPageBreak/>
        <w:t>году – 24 500 гражданам, в том числе на постоянную работу –</w:t>
      </w:r>
      <w:r w:rsidR="00A66DB0" w:rsidRPr="00A07B5E">
        <w:rPr>
          <w:sz w:val="28"/>
          <w:szCs w:val="28"/>
        </w:rPr>
        <w:t xml:space="preserve"> </w:t>
      </w:r>
      <w:r w:rsidRPr="00A07B5E">
        <w:rPr>
          <w:sz w:val="28"/>
          <w:szCs w:val="28"/>
        </w:rPr>
        <w:t xml:space="preserve">19 600 гражданам, в 2019 году – 24 600 гражданам, в том числе на постоянную   работу – 19 700 гражданам, в 2020 году – 24 750 гражданам, в том числе на постоянную работу – </w:t>
      </w:r>
      <w:r w:rsidR="00A66DB0" w:rsidRPr="00A07B5E">
        <w:rPr>
          <w:sz w:val="28"/>
          <w:szCs w:val="28"/>
        </w:rPr>
        <w:t xml:space="preserve"> </w:t>
      </w:r>
      <w:r w:rsidRPr="00A07B5E">
        <w:rPr>
          <w:sz w:val="28"/>
          <w:szCs w:val="28"/>
        </w:rPr>
        <w:t>19 800 гражданам;</w:t>
      </w:r>
    </w:p>
    <w:p w:rsidR="00C40E55" w:rsidRPr="00A07B5E" w:rsidRDefault="00C40E55" w:rsidP="00855409">
      <w:pPr>
        <w:widowControl w:val="0"/>
        <w:ind w:right="142" w:firstLine="720"/>
        <w:jc w:val="both"/>
        <w:rPr>
          <w:color w:val="FF0000"/>
          <w:sz w:val="28"/>
          <w:szCs w:val="28"/>
        </w:rPr>
      </w:pPr>
      <w:r w:rsidRPr="00A07B5E">
        <w:rPr>
          <w:sz w:val="28"/>
          <w:szCs w:val="28"/>
        </w:rPr>
        <w:t>- организовать участие в оплачиваемых общественных работах в 2014 году   1 877 безработных граждан, в 2015 году – 1 993 безработных граждан, в 2016</w:t>
      </w:r>
      <w:r w:rsidR="003316DF" w:rsidRPr="00A07B5E">
        <w:rPr>
          <w:sz w:val="28"/>
          <w:szCs w:val="28"/>
        </w:rPr>
        <w:t xml:space="preserve"> году – 2 168 безработных граждан, в 2017</w:t>
      </w:r>
      <w:r w:rsidRPr="00A07B5E">
        <w:rPr>
          <w:sz w:val="28"/>
          <w:szCs w:val="28"/>
        </w:rPr>
        <w:t>-2020 годах ежегодно – 2 200 граждан;</w:t>
      </w:r>
      <w:r w:rsidRPr="00A07B5E">
        <w:rPr>
          <w:color w:val="FF0000"/>
          <w:sz w:val="28"/>
          <w:szCs w:val="28"/>
        </w:rPr>
        <w:t xml:space="preserve"> </w:t>
      </w:r>
    </w:p>
    <w:p w:rsidR="00C40E55" w:rsidRPr="00A07B5E" w:rsidRDefault="00C40E55" w:rsidP="001F562B">
      <w:pPr>
        <w:widowControl w:val="0"/>
        <w:ind w:right="142" w:firstLine="720"/>
        <w:jc w:val="both"/>
        <w:rPr>
          <w:sz w:val="28"/>
          <w:szCs w:val="28"/>
        </w:rPr>
      </w:pPr>
      <w:r w:rsidRPr="00A07B5E">
        <w:rPr>
          <w:sz w:val="28"/>
          <w:szCs w:val="28"/>
        </w:rPr>
        <w:t xml:space="preserve">- организовать участие во временных работах в 2014 году 326 безработных граждан, испытывающих трудности в поиске работы, в 2015 году – 265              безработных граждан, испытывающих трудности в поиске работы, </w:t>
      </w:r>
      <w:r w:rsidR="006C0826" w:rsidRPr="00A07B5E">
        <w:rPr>
          <w:sz w:val="28"/>
          <w:szCs w:val="28"/>
        </w:rPr>
        <w:t xml:space="preserve">в 2016 году – 262 безработных граждан, испытывающих трудности в поиске работы, </w:t>
      </w:r>
      <w:r w:rsidRPr="00A07B5E">
        <w:rPr>
          <w:sz w:val="28"/>
          <w:szCs w:val="28"/>
        </w:rPr>
        <w:t>в 201</w:t>
      </w:r>
      <w:r w:rsidR="006C0826" w:rsidRPr="00A07B5E">
        <w:rPr>
          <w:sz w:val="28"/>
          <w:szCs w:val="28"/>
        </w:rPr>
        <w:t>7</w:t>
      </w:r>
      <w:r w:rsidRPr="00A07B5E">
        <w:rPr>
          <w:sz w:val="28"/>
          <w:szCs w:val="28"/>
        </w:rPr>
        <w:t>-2020 годах ежегодно – 390 граждан;</w:t>
      </w:r>
    </w:p>
    <w:p w:rsidR="00C40E55" w:rsidRPr="00A07B5E" w:rsidRDefault="00C40E55" w:rsidP="00855409">
      <w:pPr>
        <w:widowControl w:val="0"/>
        <w:ind w:right="142" w:firstLine="720"/>
        <w:jc w:val="both"/>
        <w:rPr>
          <w:sz w:val="28"/>
          <w:szCs w:val="28"/>
        </w:rPr>
      </w:pPr>
      <w:r w:rsidRPr="00A07B5E">
        <w:rPr>
          <w:sz w:val="28"/>
          <w:szCs w:val="28"/>
        </w:rPr>
        <w:t>- организовать участие во временных работах в 2014 году 31 безработного гражданина в возрасте от 18 до 20 лет, имеющих среднее профессиональное образование и ищущих работу впервые, в 2015 году – 28 граждан, в 2016</w:t>
      </w:r>
      <w:r w:rsidR="003316DF" w:rsidRPr="00A07B5E">
        <w:rPr>
          <w:sz w:val="28"/>
          <w:szCs w:val="28"/>
        </w:rPr>
        <w:t xml:space="preserve"> году – 26 граждан, в 2017</w:t>
      </w:r>
      <w:r w:rsidRPr="00A07B5E">
        <w:rPr>
          <w:sz w:val="28"/>
          <w:szCs w:val="28"/>
        </w:rPr>
        <w:t>-2020 годах ежегодно – 30 граждан;</w:t>
      </w:r>
    </w:p>
    <w:p w:rsidR="00C40E55" w:rsidRPr="00A07B5E" w:rsidRDefault="00C40E55" w:rsidP="00855409">
      <w:pPr>
        <w:widowControl w:val="0"/>
        <w:ind w:right="142" w:firstLine="720"/>
        <w:jc w:val="both"/>
        <w:rPr>
          <w:sz w:val="28"/>
          <w:szCs w:val="28"/>
        </w:rPr>
      </w:pPr>
      <w:r w:rsidRPr="00A07B5E">
        <w:rPr>
          <w:sz w:val="28"/>
          <w:szCs w:val="28"/>
        </w:rPr>
        <w:t>- организовать участие во временных работах в свободное от учебы время в 2014 году 3 752 несовершеннолетних граждан в возрасте от 14 до 18 лет,  в 2015 году – 3 202 несовершеннолетних граждан, в 2016</w:t>
      </w:r>
      <w:r w:rsidR="006757C1" w:rsidRPr="00A07B5E">
        <w:rPr>
          <w:sz w:val="28"/>
          <w:szCs w:val="28"/>
        </w:rPr>
        <w:t xml:space="preserve"> </w:t>
      </w:r>
      <w:r w:rsidRPr="00A07B5E">
        <w:rPr>
          <w:sz w:val="28"/>
          <w:szCs w:val="28"/>
        </w:rPr>
        <w:t>-</w:t>
      </w:r>
      <w:r w:rsidR="006757C1" w:rsidRPr="00A07B5E">
        <w:rPr>
          <w:sz w:val="28"/>
          <w:szCs w:val="28"/>
        </w:rPr>
        <w:t xml:space="preserve"> </w:t>
      </w:r>
      <w:r w:rsidRPr="00A07B5E">
        <w:rPr>
          <w:sz w:val="28"/>
          <w:szCs w:val="28"/>
        </w:rPr>
        <w:t>2020 годах ежегодно – 2 800 несовершеннолетних граждан;</w:t>
      </w:r>
    </w:p>
    <w:p w:rsidR="00C40E55" w:rsidRPr="00A07B5E" w:rsidRDefault="00C40E55" w:rsidP="00855409">
      <w:pPr>
        <w:widowControl w:val="0"/>
        <w:ind w:right="142" w:firstLine="720"/>
        <w:jc w:val="both"/>
        <w:rPr>
          <w:sz w:val="28"/>
          <w:szCs w:val="28"/>
        </w:rPr>
      </w:pPr>
      <w:r w:rsidRPr="00A07B5E">
        <w:rPr>
          <w:sz w:val="28"/>
          <w:szCs w:val="28"/>
        </w:rPr>
        <w:t>- провести социальную адаптацию безработных граждан на рынке труда: в 2014 году – 1 350 граждан, в 2015 году  – 1 340 граждан, в 2016 году – 1 370 граждан, в 2017-2020 годах ежегодно – 1 200 граждан;</w:t>
      </w:r>
    </w:p>
    <w:p w:rsidR="00C40E55" w:rsidRPr="00A07B5E" w:rsidRDefault="00C40E55" w:rsidP="00855409">
      <w:pPr>
        <w:widowControl w:val="0"/>
        <w:ind w:right="142" w:firstLine="720"/>
        <w:jc w:val="both"/>
        <w:rPr>
          <w:sz w:val="28"/>
          <w:szCs w:val="28"/>
        </w:rPr>
      </w:pPr>
      <w:r w:rsidRPr="00A07B5E">
        <w:rPr>
          <w:sz w:val="28"/>
          <w:szCs w:val="28"/>
        </w:rPr>
        <w:t xml:space="preserve">- оказать содействие самозанятости в 2014 году 243 безработным гражданам, в 2015 году – 241 безработному гражданину, в 2016 году – 245 безработным гражданам, в 2017-2020 годах ежегодно – 220 безработным гражданам; </w:t>
      </w:r>
    </w:p>
    <w:p w:rsidR="00C40E55" w:rsidRPr="00A07B5E" w:rsidRDefault="00C40E55" w:rsidP="00855409">
      <w:pPr>
        <w:widowControl w:val="0"/>
        <w:ind w:right="142" w:firstLine="720"/>
        <w:jc w:val="both"/>
        <w:rPr>
          <w:sz w:val="28"/>
          <w:szCs w:val="28"/>
        </w:rPr>
      </w:pPr>
      <w:r w:rsidRPr="00A07B5E">
        <w:rPr>
          <w:sz w:val="28"/>
          <w:szCs w:val="28"/>
        </w:rPr>
        <w:t>- обеспечить государственными услугами по информированию о положении на рынке труда в 2014-2015 годах ежегодно 50 560 человек, в 2016 году – 50 200 человек, в 2017-2020 годах ежегодно – 50 000 человек;</w:t>
      </w:r>
    </w:p>
    <w:p w:rsidR="00C40E55" w:rsidRPr="00A07B5E" w:rsidRDefault="00C40E55" w:rsidP="00855409">
      <w:pPr>
        <w:widowControl w:val="0"/>
        <w:ind w:right="142" w:firstLine="720"/>
        <w:jc w:val="both"/>
        <w:rPr>
          <w:sz w:val="28"/>
          <w:szCs w:val="28"/>
        </w:rPr>
      </w:pPr>
      <w:r w:rsidRPr="00A07B5E">
        <w:rPr>
          <w:sz w:val="28"/>
          <w:szCs w:val="28"/>
        </w:rPr>
        <w:t>- организовать ежегодно 255 ярмарок вакансий и учебных рабочих мест;</w:t>
      </w:r>
    </w:p>
    <w:p w:rsidR="00C40E55" w:rsidRPr="00A07B5E" w:rsidRDefault="00C40E55" w:rsidP="00855409">
      <w:pPr>
        <w:widowControl w:val="0"/>
        <w:ind w:right="142" w:firstLine="720"/>
        <w:jc w:val="both"/>
        <w:rPr>
          <w:sz w:val="28"/>
          <w:szCs w:val="28"/>
        </w:rPr>
      </w:pPr>
      <w:r w:rsidRPr="00A07B5E">
        <w:rPr>
          <w:sz w:val="28"/>
          <w:szCs w:val="28"/>
        </w:rPr>
        <w:t>- организовать трудоустройство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в 2014 году                       9 несовершеннолетних в возрасте от 16 до 18 лет и лиц, отбывших наказание в виде лишения свободы, в 2015 году – 15 граждан, в 2016</w:t>
      </w:r>
      <w:r w:rsidR="006C0826" w:rsidRPr="00A07B5E">
        <w:rPr>
          <w:sz w:val="28"/>
          <w:szCs w:val="28"/>
        </w:rPr>
        <w:t xml:space="preserve"> году – 8 граждан, в 2017</w:t>
      </w:r>
      <w:r w:rsidRPr="00A07B5E">
        <w:rPr>
          <w:sz w:val="28"/>
          <w:szCs w:val="28"/>
        </w:rPr>
        <w:t>-2020 годах ежегодно – 14 граждан;</w:t>
      </w:r>
    </w:p>
    <w:p w:rsidR="00C40E55" w:rsidRPr="00A07B5E" w:rsidRDefault="00C40E55" w:rsidP="00855409">
      <w:pPr>
        <w:widowControl w:val="0"/>
        <w:ind w:right="142" w:firstLine="720"/>
        <w:jc w:val="both"/>
        <w:rPr>
          <w:sz w:val="28"/>
          <w:szCs w:val="28"/>
        </w:rPr>
      </w:pPr>
      <w:r w:rsidRPr="00A07B5E">
        <w:rPr>
          <w:sz w:val="28"/>
          <w:szCs w:val="28"/>
        </w:rPr>
        <w:t>- организовать в 2015</w:t>
      </w:r>
      <w:r w:rsidR="006757C1" w:rsidRPr="00A07B5E">
        <w:rPr>
          <w:sz w:val="28"/>
          <w:szCs w:val="28"/>
        </w:rPr>
        <w:t xml:space="preserve"> </w:t>
      </w:r>
      <w:r w:rsidRPr="00A07B5E">
        <w:rPr>
          <w:sz w:val="28"/>
          <w:szCs w:val="28"/>
        </w:rPr>
        <w:t>-</w:t>
      </w:r>
      <w:r w:rsidR="006757C1" w:rsidRPr="00A07B5E">
        <w:rPr>
          <w:sz w:val="28"/>
          <w:szCs w:val="28"/>
        </w:rPr>
        <w:t xml:space="preserve"> </w:t>
      </w:r>
      <w:r w:rsidRPr="00A07B5E">
        <w:rPr>
          <w:sz w:val="28"/>
          <w:szCs w:val="28"/>
        </w:rPr>
        <w:t>2020 годах участие ежегодно 60 выпускников образовательных организаций в стажировке в целях приобретения ими опыта работы;</w:t>
      </w:r>
    </w:p>
    <w:p w:rsidR="00C40E55" w:rsidRPr="00A07B5E" w:rsidRDefault="00C40E55" w:rsidP="00855409">
      <w:pPr>
        <w:widowControl w:val="0"/>
        <w:ind w:right="142" w:firstLine="720"/>
        <w:jc w:val="both"/>
        <w:rPr>
          <w:sz w:val="28"/>
          <w:szCs w:val="28"/>
        </w:rPr>
      </w:pPr>
      <w:r w:rsidRPr="00A07B5E">
        <w:rPr>
          <w:sz w:val="28"/>
          <w:szCs w:val="28"/>
        </w:rPr>
        <w:t>- организовать профессиональное обучение и дополнительное профессиональное образование в 2014 году 1 571 безработного гражданина, в 2015 году – 1 495 безработных граждан, в 2016 году – 1 4</w:t>
      </w:r>
      <w:r w:rsidR="000D40D8" w:rsidRPr="00A07B5E">
        <w:rPr>
          <w:sz w:val="28"/>
          <w:szCs w:val="28"/>
        </w:rPr>
        <w:t>60</w:t>
      </w:r>
      <w:r w:rsidRPr="00A07B5E">
        <w:rPr>
          <w:sz w:val="28"/>
          <w:szCs w:val="28"/>
        </w:rPr>
        <w:t xml:space="preserve"> безработных граждан, в 2017-2020 годах ежегодно – 1 300 безработных граждан;</w:t>
      </w:r>
    </w:p>
    <w:p w:rsidR="00C40E55" w:rsidRPr="00A07B5E" w:rsidRDefault="00C40E55" w:rsidP="00855409">
      <w:pPr>
        <w:ind w:firstLine="720"/>
        <w:jc w:val="both"/>
        <w:rPr>
          <w:sz w:val="28"/>
          <w:szCs w:val="28"/>
        </w:rPr>
      </w:pPr>
      <w:r w:rsidRPr="00A07B5E">
        <w:rPr>
          <w:sz w:val="28"/>
          <w:szCs w:val="28"/>
        </w:rPr>
        <w:lastRenderedPageBreak/>
        <w:t>- организовать профессиональное обучение и дополнительное профессиональное образование ежегодно 100 женщин в период отпуска по уходу за ребенком до достижения им возраста трех лет;</w:t>
      </w:r>
    </w:p>
    <w:p w:rsidR="000D40D8" w:rsidRPr="00A07B5E" w:rsidRDefault="000D40D8" w:rsidP="000D40D8">
      <w:pPr>
        <w:widowControl w:val="0"/>
        <w:ind w:right="142" w:firstLine="720"/>
        <w:jc w:val="both"/>
        <w:rPr>
          <w:sz w:val="28"/>
          <w:szCs w:val="28"/>
        </w:rPr>
      </w:pPr>
      <w:r w:rsidRPr="00A07B5E">
        <w:rPr>
          <w:sz w:val="28"/>
          <w:szCs w:val="28"/>
        </w:rPr>
        <w:t>- организовать профессиональное обучение и дополнительное профессиональное образование в 2014-2015 годах ежегодно 30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2016 году – 39 незанятых граждан, в 2017-2020 годах ежегодно – 30 незанятых граждан;</w:t>
      </w:r>
    </w:p>
    <w:p w:rsidR="00C40E55" w:rsidRPr="00A07B5E" w:rsidRDefault="00C40E55" w:rsidP="00855409">
      <w:pPr>
        <w:widowControl w:val="0"/>
        <w:ind w:right="142" w:firstLine="720"/>
        <w:jc w:val="both"/>
        <w:rPr>
          <w:sz w:val="28"/>
          <w:szCs w:val="28"/>
        </w:rPr>
      </w:pPr>
      <w:r w:rsidRPr="00A07B5E">
        <w:rPr>
          <w:sz w:val="28"/>
          <w:szCs w:val="28"/>
        </w:rPr>
        <w:t>- оказать профориентационные услуги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2014 году – 22 356 гражданам, в 2015 году – 22 180 гражданам, в 2016 году – 22 000 граждан, в 2017</w:t>
      </w:r>
      <w:r w:rsidR="006757C1" w:rsidRPr="00A07B5E">
        <w:rPr>
          <w:sz w:val="28"/>
          <w:szCs w:val="28"/>
        </w:rPr>
        <w:t xml:space="preserve"> </w:t>
      </w:r>
      <w:r w:rsidRPr="00A07B5E">
        <w:rPr>
          <w:sz w:val="28"/>
          <w:szCs w:val="28"/>
        </w:rPr>
        <w:t>-</w:t>
      </w:r>
      <w:r w:rsidR="006757C1" w:rsidRPr="00A07B5E">
        <w:rPr>
          <w:sz w:val="28"/>
          <w:szCs w:val="28"/>
        </w:rPr>
        <w:t xml:space="preserve"> </w:t>
      </w:r>
      <w:r w:rsidRPr="00A07B5E">
        <w:rPr>
          <w:sz w:val="28"/>
          <w:szCs w:val="28"/>
        </w:rPr>
        <w:t>2020 годах ежегодно – 21 600 гражданам;</w:t>
      </w:r>
    </w:p>
    <w:p w:rsidR="00C40E55" w:rsidRPr="00A07B5E" w:rsidRDefault="00C40E55" w:rsidP="00855409">
      <w:pPr>
        <w:widowControl w:val="0"/>
        <w:ind w:right="142" w:firstLine="720"/>
        <w:jc w:val="both"/>
        <w:rPr>
          <w:sz w:val="28"/>
          <w:szCs w:val="28"/>
        </w:rPr>
      </w:pPr>
      <w:r w:rsidRPr="00A07B5E">
        <w:rPr>
          <w:sz w:val="28"/>
          <w:szCs w:val="28"/>
        </w:rPr>
        <w:t>- оказать психологическую поддержку безработным гражданам: в 2014 году –   1 700 безработным гражданам, в 2015 году – 1 500 безработным гражданам, в 2016 году – 1 370 безработным гражданам, в 2017</w:t>
      </w:r>
      <w:r w:rsidR="006757C1" w:rsidRPr="00A07B5E">
        <w:rPr>
          <w:sz w:val="28"/>
          <w:szCs w:val="28"/>
        </w:rPr>
        <w:t xml:space="preserve"> </w:t>
      </w:r>
      <w:r w:rsidRPr="00A07B5E">
        <w:rPr>
          <w:sz w:val="28"/>
          <w:szCs w:val="28"/>
        </w:rPr>
        <w:t>-</w:t>
      </w:r>
      <w:r w:rsidR="006757C1" w:rsidRPr="00A07B5E">
        <w:rPr>
          <w:sz w:val="28"/>
          <w:szCs w:val="28"/>
        </w:rPr>
        <w:t xml:space="preserve"> </w:t>
      </w:r>
      <w:r w:rsidRPr="00A07B5E">
        <w:rPr>
          <w:sz w:val="28"/>
          <w:szCs w:val="28"/>
        </w:rPr>
        <w:t>2020 годах ежегодно – 1 220 безработным гражданам;</w:t>
      </w:r>
    </w:p>
    <w:p w:rsidR="00C40E55" w:rsidRPr="00A07B5E" w:rsidRDefault="00C40E55" w:rsidP="00855409">
      <w:pPr>
        <w:widowControl w:val="0"/>
        <w:ind w:right="142" w:firstLine="720"/>
        <w:jc w:val="both"/>
        <w:rPr>
          <w:sz w:val="28"/>
          <w:szCs w:val="28"/>
        </w:rPr>
      </w:pPr>
      <w:r w:rsidRPr="00A07B5E">
        <w:rPr>
          <w:sz w:val="28"/>
          <w:szCs w:val="28"/>
        </w:rPr>
        <w:t>- оказать в 201</w:t>
      </w:r>
      <w:r w:rsidR="0006414F" w:rsidRPr="00A07B5E">
        <w:rPr>
          <w:sz w:val="28"/>
          <w:szCs w:val="28"/>
        </w:rPr>
        <w:t>7</w:t>
      </w:r>
      <w:r w:rsidR="006C0826" w:rsidRPr="00A07B5E">
        <w:rPr>
          <w:sz w:val="28"/>
          <w:szCs w:val="28"/>
        </w:rPr>
        <w:t>-20</w:t>
      </w:r>
      <w:r w:rsidR="0006414F" w:rsidRPr="00A07B5E">
        <w:rPr>
          <w:sz w:val="28"/>
          <w:szCs w:val="28"/>
        </w:rPr>
        <w:t>20</w:t>
      </w:r>
      <w:r w:rsidRPr="00A07B5E">
        <w:rPr>
          <w:sz w:val="28"/>
          <w:szCs w:val="28"/>
        </w:rPr>
        <w:t xml:space="preserve"> год</w:t>
      </w:r>
      <w:r w:rsidR="006C0826" w:rsidRPr="00A07B5E">
        <w:rPr>
          <w:sz w:val="28"/>
          <w:szCs w:val="28"/>
        </w:rPr>
        <w:t>ах ежегодно</w:t>
      </w:r>
      <w:r w:rsidRPr="00A07B5E">
        <w:rPr>
          <w:sz w:val="28"/>
          <w:szCs w:val="28"/>
        </w:rPr>
        <w:t xml:space="preserve"> 16 безработным гражданам</w:t>
      </w:r>
      <w:r w:rsidR="003316DF" w:rsidRPr="00A07B5E">
        <w:rPr>
          <w:sz w:val="28"/>
          <w:szCs w:val="28"/>
        </w:rPr>
        <w:t xml:space="preserve"> государственную услугу по содействию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A07B5E">
        <w:rPr>
          <w:sz w:val="28"/>
          <w:szCs w:val="28"/>
        </w:rPr>
        <w:t>;</w:t>
      </w:r>
    </w:p>
    <w:p w:rsidR="00C40E55" w:rsidRPr="00A07B5E" w:rsidRDefault="00C40E55" w:rsidP="00855409">
      <w:pPr>
        <w:pStyle w:val="BodyText227"/>
        <w:widowControl w:val="0"/>
        <w:ind w:left="0" w:right="142" w:firstLine="720"/>
      </w:pPr>
      <w:r w:rsidRPr="00A07B5E">
        <w:rPr>
          <w:rFonts w:ascii="Times New Roman" w:hAnsi="Times New Roman" w:cs="Times New Roman"/>
        </w:rPr>
        <w:t xml:space="preserve">- оказать социальную поддержку в виде выплаты пособия по безработице в 2014 году 5 576 безработным гражданам (в среднемесячном исчислении), в 2015 году – 5 534 безработным гражданам (в среднемесячном исчислении), в 2016 году </w:t>
      </w:r>
      <w:r w:rsidRPr="00A07B5E">
        <w:t xml:space="preserve">– </w:t>
      </w:r>
      <w:r w:rsidR="006C0826" w:rsidRPr="00A07B5E">
        <w:rPr>
          <w:rFonts w:ascii="Times New Roman" w:hAnsi="Times New Roman" w:cs="Times New Roman"/>
        </w:rPr>
        <w:t>6</w:t>
      </w:r>
      <w:r w:rsidRPr="00A07B5E">
        <w:rPr>
          <w:rFonts w:ascii="Times New Roman" w:hAnsi="Times New Roman" w:cs="Times New Roman"/>
        </w:rPr>
        <w:t xml:space="preserve"> </w:t>
      </w:r>
      <w:r w:rsidR="006C0826" w:rsidRPr="00A07B5E">
        <w:rPr>
          <w:rFonts w:ascii="Times New Roman" w:hAnsi="Times New Roman" w:cs="Times New Roman"/>
        </w:rPr>
        <w:t>017</w:t>
      </w:r>
      <w:r w:rsidRPr="00A07B5E">
        <w:rPr>
          <w:rFonts w:ascii="Times New Roman" w:hAnsi="Times New Roman" w:cs="Times New Roman"/>
        </w:rPr>
        <w:t xml:space="preserve"> безработным гражданам (в среднемесячном исчислении), в 2017</w:t>
      </w:r>
      <w:r w:rsidR="006757C1" w:rsidRPr="00A07B5E">
        <w:rPr>
          <w:rFonts w:ascii="Times New Roman" w:hAnsi="Times New Roman" w:cs="Times New Roman"/>
        </w:rPr>
        <w:t xml:space="preserve"> </w:t>
      </w:r>
      <w:r w:rsidRPr="00A07B5E">
        <w:rPr>
          <w:rFonts w:ascii="Times New Roman" w:hAnsi="Times New Roman" w:cs="Times New Roman"/>
        </w:rPr>
        <w:t>-</w:t>
      </w:r>
      <w:r w:rsidR="006757C1" w:rsidRPr="00A07B5E">
        <w:rPr>
          <w:rFonts w:ascii="Times New Roman" w:hAnsi="Times New Roman" w:cs="Times New Roman"/>
        </w:rPr>
        <w:t xml:space="preserve"> </w:t>
      </w:r>
      <w:r w:rsidRPr="00A07B5E">
        <w:rPr>
          <w:rFonts w:ascii="Times New Roman" w:hAnsi="Times New Roman" w:cs="Times New Roman"/>
        </w:rPr>
        <w:t xml:space="preserve">2020 годах ежегодно </w:t>
      </w:r>
      <w:r w:rsidRPr="00A07B5E">
        <w:t xml:space="preserve">– </w:t>
      </w:r>
      <w:r w:rsidRPr="00A07B5E">
        <w:rPr>
          <w:rFonts w:ascii="Times New Roman" w:hAnsi="Times New Roman" w:cs="Times New Roman"/>
        </w:rPr>
        <w:t>5 002 безработным гражданам (в среднемесячном исчислении);</w:t>
      </w:r>
    </w:p>
    <w:p w:rsidR="00C40E55" w:rsidRPr="00A07B5E" w:rsidRDefault="00C40E55" w:rsidP="00855409">
      <w:pPr>
        <w:pStyle w:val="BodyText227"/>
        <w:widowControl w:val="0"/>
        <w:ind w:left="0" w:right="142" w:firstLine="720"/>
        <w:rPr>
          <w:rFonts w:ascii="Times New Roman" w:hAnsi="Times New Roman" w:cs="Times New Roman"/>
        </w:rPr>
      </w:pPr>
      <w:r w:rsidRPr="00A07B5E">
        <w:rPr>
          <w:rFonts w:ascii="Times New Roman" w:hAnsi="Times New Roman" w:cs="Times New Roman"/>
        </w:rPr>
        <w:t xml:space="preserve">- оказать социальную поддержку в виде выплаты стипендии в период прохождения профессионального обучения и получения дополнительного профессионального образования в 2014 году </w:t>
      </w:r>
      <w:r w:rsidRPr="00A07B5E">
        <w:t>1 571 безработному гражданину</w:t>
      </w:r>
      <w:r w:rsidRPr="00A07B5E">
        <w:rPr>
          <w:rFonts w:ascii="Times New Roman" w:hAnsi="Times New Roman" w:cs="Times New Roman"/>
        </w:rPr>
        <w:t>, в 2015 году – 1 495 безработным гражданам, в 2016 году – 1 4</w:t>
      </w:r>
      <w:r w:rsidR="000D40D8" w:rsidRPr="00A07B5E">
        <w:rPr>
          <w:rFonts w:ascii="Times New Roman" w:hAnsi="Times New Roman" w:cs="Times New Roman"/>
        </w:rPr>
        <w:t>60</w:t>
      </w:r>
      <w:r w:rsidRPr="00A07B5E">
        <w:rPr>
          <w:rFonts w:ascii="Times New Roman" w:hAnsi="Times New Roman" w:cs="Times New Roman"/>
        </w:rPr>
        <w:t xml:space="preserve"> безработным гражданам, в 2017</w:t>
      </w:r>
      <w:r w:rsidR="006757C1" w:rsidRPr="00A07B5E">
        <w:rPr>
          <w:rFonts w:ascii="Times New Roman" w:hAnsi="Times New Roman" w:cs="Times New Roman"/>
        </w:rPr>
        <w:t xml:space="preserve"> </w:t>
      </w:r>
      <w:r w:rsidRPr="00A07B5E">
        <w:rPr>
          <w:rFonts w:ascii="Times New Roman" w:hAnsi="Times New Roman" w:cs="Times New Roman"/>
        </w:rPr>
        <w:t>-</w:t>
      </w:r>
      <w:r w:rsidR="006757C1" w:rsidRPr="00A07B5E">
        <w:rPr>
          <w:rFonts w:ascii="Times New Roman" w:hAnsi="Times New Roman" w:cs="Times New Roman"/>
        </w:rPr>
        <w:t xml:space="preserve"> </w:t>
      </w:r>
      <w:r w:rsidRPr="00A07B5E">
        <w:rPr>
          <w:rFonts w:ascii="Times New Roman" w:hAnsi="Times New Roman" w:cs="Times New Roman"/>
        </w:rPr>
        <w:t xml:space="preserve">2020 годах ежегодно </w:t>
      </w:r>
      <w:r w:rsidRPr="00A07B5E">
        <w:t xml:space="preserve">– </w:t>
      </w:r>
      <w:r w:rsidRPr="00A07B5E">
        <w:rPr>
          <w:rFonts w:ascii="Times New Roman" w:hAnsi="Times New Roman" w:cs="Times New Roman"/>
        </w:rPr>
        <w:t xml:space="preserve">1 300 безработным гражданам; </w:t>
      </w:r>
    </w:p>
    <w:p w:rsidR="00C40E55" w:rsidRPr="00A07B5E" w:rsidRDefault="00C40E55" w:rsidP="00855409">
      <w:pPr>
        <w:pStyle w:val="BodyText227"/>
        <w:widowControl w:val="0"/>
        <w:ind w:left="0" w:right="142" w:firstLine="720"/>
      </w:pPr>
      <w:r w:rsidRPr="00A07B5E">
        <w:rPr>
          <w:rFonts w:ascii="Times New Roman" w:hAnsi="Times New Roman" w:cs="Times New Roman"/>
        </w:rPr>
        <w:t xml:space="preserve">- оказать социальную поддержку в виде выплаты пенсии, назначенной безработным гражданам досрочно по предложению органов службы занятости: в 2014 году </w:t>
      </w:r>
      <w:r w:rsidRPr="00A07B5E">
        <w:t>–</w:t>
      </w:r>
      <w:r w:rsidRPr="00A07B5E">
        <w:rPr>
          <w:rFonts w:ascii="Times New Roman" w:hAnsi="Times New Roman" w:cs="Times New Roman"/>
        </w:rPr>
        <w:t xml:space="preserve"> 175 безработным гражданам, в 2015 году </w:t>
      </w:r>
      <w:r w:rsidRPr="00A07B5E">
        <w:t xml:space="preserve">– </w:t>
      </w:r>
      <w:r w:rsidRPr="00A07B5E">
        <w:rPr>
          <w:rFonts w:ascii="Times New Roman" w:hAnsi="Times New Roman" w:cs="Times New Roman"/>
        </w:rPr>
        <w:t xml:space="preserve">180 безработным гражданам, в 2016 году </w:t>
      </w:r>
      <w:r w:rsidRPr="00A07B5E">
        <w:t xml:space="preserve">– </w:t>
      </w:r>
      <w:r w:rsidRPr="00A07B5E">
        <w:rPr>
          <w:rFonts w:ascii="Times New Roman" w:hAnsi="Times New Roman" w:cs="Times New Roman"/>
        </w:rPr>
        <w:t>137 безработным гражданам, в 2017</w:t>
      </w:r>
      <w:r w:rsidR="006757C1" w:rsidRPr="00A07B5E">
        <w:rPr>
          <w:rFonts w:ascii="Times New Roman" w:hAnsi="Times New Roman" w:cs="Times New Roman"/>
        </w:rPr>
        <w:t xml:space="preserve"> </w:t>
      </w:r>
      <w:r w:rsidRPr="00A07B5E">
        <w:rPr>
          <w:rFonts w:ascii="Times New Roman" w:hAnsi="Times New Roman" w:cs="Times New Roman"/>
        </w:rPr>
        <w:t>-</w:t>
      </w:r>
      <w:r w:rsidR="006757C1" w:rsidRPr="00A07B5E">
        <w:rPr>
          <w:rFonts w:ascii="Times New Roman" w:hAnsi="Times New Roman" w:cs="Times New Roman"/>
        </w:rPr>
        <w:t xml:space="preserve"> </w:t>
      </w:r>
      <w:r w:rsidRPr="00A07B5E">
        <w:rPr>
          <w:rFonts w:ascii="Times New Roman" w:hAnsi="Times New Roman" w:cs="Times New Roman"/>
        </w:rPr>
        <w:t xml:space="preserve">2020 годах ежегодно </w:t>
      </w:r>
      <w:r w:rsidRPr="00A07B5E">
        <w:t>– 122</w:t>
      </w:r>
      <w:r w:rsidRPr="00A07B5E">
        <w:rPr>
          <w:rFonts w:ascii="Times New Roman" w:hAnsi="Times New Roman" w:cs="Times New Roman"/>
        </w:rPr>
        <w:t xml:space="preserve"> безработным гражданам.</w:t>
      </w:r>
    </w:p>
    <w:p w:rsidR="00C40E55" w:rsidRPr="00A07B5E" w:rsidRDefault="00C40E55" w:rsidP="00855409">
      <w:pPr>
        <w:pStyle w:val="BodyText227"/>
        <w:widowControl w:val="0"/>
        <w:ind w:left="0" w:right="142" w:firstLine="720"/>
        <w:rPr>
          <w:rFonts w:ascii="Times New Roman" w:hAnsi="Times New Roman" w:cs="Times New Roman"/>
          <w:spacing w:val="-4"/>
        </w:rPr>
      </w:pPr>
      <w:r w:rsidRPr="00A07B5E">
        <w:t xml:space="preserve">По итогам реализации подпрограммы ожидается достижение следующих </w:t>
      </w:r>
      <w:r w:rsidRPr="00A07B5E">
        <w:rPr>
          <w:rFonts w:ascii="Times New Roman" w:hAnsi="Times New Roman" w:cs="Times New Roman"/>
          <w:spacing w:val="-4"/>
        </w:rPr>
        <w:t>целевых показателей:</w:t>
      </w:r>
    </w:p>
    <w:p w:rsidR="00C40E55" w:rsidRPr="00A07B5E" w:rsidRDefault="00C40E55" w:rsidP="00855409">
      <w:pPr>
        <w:pStyle w:val="BodyText227"/>
        <w:widowControl w:val="0"/>
        <w:ind w:left="0" w:right="142" w:firstLine="720"/>
        <w:rPr>
          <w:rFonts w:ascii="Times New Roman" w:hAnsi="Times New Roman" w:cs="Times New Roman"/>
        </w:rPr>
      </w:pPr>
      <w:r w:rsidRPr="00A07B5E">
        <w:rPr>
          <w:rFonts w:ascii="Times New Roman" w:hAnsi="Times New Roman" w:cs="Times New Roman"/>
          <w:spacing w:val="-4"/>
        </w:rPr>
        <w:t>- у</w:t>
      </w:r>
      <w:r w:rsidRPr="00A07B5E">
        <w:rPr>
          <w:rFonts w:ascii="Times New Roman" w:hAnsi="Times New Roman" w:cs="Times New Roman"/>
        </w:rPr>
        <w:t xml:space="preserve">ровень трудоустройства граждан, обратившихся в службу занятости за содействием в поиске подходящей работы, в 2016 году составит не менее              </w:t>
      </w:r>
      <w:r w:rsidR="006C0826" w:rsidRPr="00A07B5E">
        <w:rPr>
          <w:rFonts w:ascii="Times New Roman" w:hAnsi="Times New Roman" w:cs="Times New Roman"/>
        </w:rPr>
        <w:t>49,2</w:t>
      </w:r>
      <w:r w:rsidRPr="00A07B5E">
        <w:rPr>
          <w:rFonts w:ascii="Times New Roman" w:hAnsi="Times New Roman" w:cs="Times New Roman"/>
        </w:rPr>
        <w:t xml:space="preserve"> процента, в 2017 году – не менее 52 процентов, в 2018 году – не менее               53 процентов, в 2019 году – не менее 54 процентов, в 2020 году – не менее          55,6 процента (в 2014 году уровень трудоустройства граждан, обратившихся в </w:t>
      </w:r>
      <w:r w:rsidRPr="00A07B5E">
        <w:rPr>
          <w:rFonts w:ascii="Times New Roman" w:hAnsi="Times New Roman" w:cs="Times New Roman"/>
        </w:rPr>
        <w:lastRenderedPageBreak/>
        <w:t>службу занятости за содействием в поиске подходящей работы, составил             54,6 процента, в 2015 году – 49,1 процента);</w:t>
      </w:r>
    </w:p>
    <w:p w:rsidR="00C40E55" w:rsidRPr="00A07B5E" w:rsidRDefault="00C40E55" w:rsidP="00855409">
      <w:pPr>
        <w:pStyle w:val="BodyText227"/>
        <w:widowControl w:val="0"/>
        <w:ind w:left="0" w:right="142" w:firstLine="720"/>
        <w:rPr>
          <w:rFonts w:ascii="Times New Roman" w:hAnsi="Times New Roman" w:cs="Times New Roman"/>
        </w:rPr>
      </w:pPr>
      <w:r w:rsidRPr="00A07B5E">
        <w:rPr>
          <w:rFonts w:ascii="Times New Roman" w:hAnsi="Times New Roman" w:cs="Times New Roman"/>
        </w:rPr>
        <w:t>-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2016 году составит не менее 20 процентов, в 2017-           2020 годах ежегодно – не менее 20,5 процента (в 2014 году уровень трудоустройства граждан, относящихся к категории инвалидов, составил            22,4 процента, в 2015 году – 19,6 процента);</w:t>
      </w:r>
    </w:p>
    <w:p w:rsidR="00C40E55" w:rsidRPr="00A07B5E" w:rsidRDefault="00C40E55" w:rsidP="00855409">
      <w:pPr>
        <w:pStyle w:val="BodyText227"/>
        <w:widowControl w:val="0"/>
        <w:ind w:left="0" w:right="142" w:firstLine="720"/>
        <w:rPr>
          <w:rFonts w:ascii="Times New Roman" w:hAnsi="Times New Roman" w:cs="Times New Roman"/>
        </w:rPr>
      </w:pPr>
      <w:r w:rsidRPr="00A07B5E">
        <w:rPr>
          <w:rFonts w:ascii="Times New Roman" w:hAnsi="Times New Roman" w:cs="Times New Roman"/>
        </w:rPr>
        <w:t>- отношение численности безработных граждан, проходящих профессиональное обучение и получающих 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 в 2016</w:t>
      </w:r>
      <w:r w:rsidR="006C0826" w:rsidRPr="00A07B5E">
        <w:rPr>
          <w:rFonts w:ascii="Times New Roman" w:hAnsi="Times New Roman" w:cs="Times New Roman"/>
        </w:rPr>
        <w:t xml:space="preserve"> году составит не менее 18 процентов, в 2017</w:t>
      </w:r>
      <w:r w:rsidRPr="00A07B5E">
        <w:rPr>
          <w:rFonts w:ascii="Times New Roman" w:hAnsi="Times New Roman" w:cs="Times New Roman"/>
        </w:rPr>
        <w:t xml:space="preserve">-2020 годах ежегодно </w:t>
      </w:r>
      <w:r w:rsidRPr="00A07B5E">
        <w:t>– не менее 20 процентов</w:t>
      </w:r>
      <w:r w:rsidRPr="00A07B5E">
        <w:rPr>
          <w:rFonts w:ascii="Times New Roman" w:hAnsi="Times New Roman" w:cs="Times New Roman"/>
        </w:rPr>
        <w:t>, (в 2014 году отношение численности безработных граждан, проходящих профессиональное обучение и получающих 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 составило 24,6 процента, в 2015 году – 21 процент).</w:t>
      </w:r>
    </w:p>
    <w:p w:rsidR="00C40E55" w:rsidRPr="00A07B5E" w:rsidRDefault="00C40E55" w:rsidP="00855409">
      <w:pPr>
        <w:autoSpaceDE w:val="0"/>
        <w:autoSpaceDN w:val="0"/>
        <w:adjustRightInd w:val="0"/>
        <w:ind w:firstLine="720"/>
        <w:jc w:val="both"/>
        <w:rPr>
          <w:sz w:val="28"/>
          <w:szCs w:val="28"/>
        </w:rPr>
      </w:pPr>
      <w:r w:rsidRPr="00A07B5E">
        <w:rPr>
          <w:sz w:val="28"/>
          <w:szCs w:val="28"/>
        </w:rPr>
        <w:t>Срок реализации подпрограммы: 2014 – 2020 годы.</w:t>
      </w:r>
    </w:p>
    <w:p w:rsidR="00C40E55" w:rsidRPr="00A07B5E" w:rsidRDefault="00C40E55" w:rsidP="00855409">
      <w:pPr>
        <w:autoSpaceDE w:val="0"/>
        <w:autoSpaceDN w:val="0"/>
        <w:adjustRightInd w:val="0"/>
        <w:ind w:firstLine="720"/>
        <w:jc w:val="both"/>
        <w:rPr>
          <w:sz w:val="28"/>
          <w:szCs w:val="28"/>
        </w:rPr>
      </w:pPr>
      <w:r w:rsidRPr="00A07B5E">
        <w:rPr>
          <w:sz w:val="28"/>
          <w:szCs w:val="28"/>
        </w:rPr>
        <w:t>Планируемые значения целевых показателей реализации подпрограммы и ее отдельных мероприятий определены исходя из предпосылки о преодолении финансово-экономического кризиса, стабилизации ситуации в 2012</w:t>
      </w:r>
      <w:r w:rsidR="006757C1" w:rsidRPr="00A07B5E">
        <w:rPr>
          <w:sz w:val="28"/>
          <w:szCs w:val="28"/>
        </w:rPr>
        <w:t xml:space="preserve"> </w:t>
      </w:r>
      <w:r w:rsidRPr="00A07B5E">
        <w:rPr>
          <w:sz w:val="28"/>
          <w:szCs w:val="28"/>
        </w:rPr>
        <w:t>-</w:t>
      </w:r>
      <w:r w:rsidR="006757C1" w:rsidRPr="00A07B5E">
        <w:rPr>
          <w:sz w:val="28"/>
          <w:szCs w:val="28"/>
        </w:rPr>
        <w:t xml:space="preserve"> </w:t>
      </w:r>
      <w:r w:rsidRPr="00A07B5E">
        <w:rPr>
          <w:sz w:val="28"/>
          <w:szCs w:val="28"/>
        </w:rPr>
        <w:t>2013 годах и последующем экономическом росте и могут оказаться недостижимыми при ухудшении общей макроэкономической ситуации в 2015</w:t>
      </w:r>
      <w:r w:rsidR="006757C1" w:rsidRPr="00A07B5E">
        <w:rPr>
          <w:sz w:val="28"/>
          <w:szCs w:val="28"/>
        </w:rPr>
        <w:t xml:space="preserve"> </w:t>
      </w:r>
      <w:r w:rsidRPr="00A07B5E">
        <w:rPr>
          <w:sz w:val="28"/>
          <w:szCs w:val="28"/>
        </w:rPr>
        <w:t>-</w:t>
      </w:r>
      <w:r w:rsidR="006757C1" w:rsidRPr="00A07B5E">
        <w:rPr>
          <w:sz w:val="28"/>
          <w:szCs w:val="28"/>
        </w:rPr>
        <w:t xml:space="preserve"> </w:t>
      </w:r>
      <w:r w:rsidRPr="00A07B5E">
        <w:rPr>
          <w:sz w:val="28"/>
          <w:szCs w:val="28"/>
        </w:rPr>
        <w:t>2020 годах.</w:t>
      </w:r>
    </w:p>
    <w:p w:rsidR="00C40E55" w:rsidRPr="00A07B5E" w:rsidRDefault="00C40E55" w:rsidP="00652104">
      <w:pPr>
        <w:widowControl w:val="0"/>
        <w:jc w:val="center"/>
        <w:rPr>
          <w:b/>
          <w:bCs/>
          <w:sz w:val="28"/>
          <w:szCs w:val="28"/>
        </w:rPr>
      </w:pPr>
    </w:p>
    <w:p w:rsidR="00C40E55" w:rsidRPr="00A07B5E" w:rsidRDefault="00C40E55" w:rsidP="00652104">
      <w:pPr>
        <w:widowControl w:val="0"/>
        <w:jc w:val="center"/>
        <w:rPr>
          <w:b/>
          <w:bCs/>
          <w:sz w:val="28"/>
          <w:szCs w:val="28"/>
        </w:rPr>
      </w:pPr>
      <w:r w:rsidRPr="00A07B5E">
        <w:rPr>
          <w:b/>
          <w:bCs/>
          <w:sz w:val="28"/>
          <w:szCs w:val="28"/>
        </w:rPr>
        <w:t xml:space="preserve">3. Перечень основных мероприятий подпрограммы </w:t>
      </w:r>
    </w:p>
    <w:p w:rsidR="00C40E55" w:rsidRPr="00A07B5E" w:rsidRDefault="00C40E55" w:rsidP="00652104">
      <w:pPr>
        <w:pStyle w:val="BodyText254"/>
        <w:widowControl w:val="0"/>
        <w:ind w:firstLine="709"/>
        <w:rPr>
          <w:rFonts w:ascii="Times New Roman CYR" w:hAnsi="Times New Roman CYR" w:cs="Times New Roman CYR"/>
          <w:sz w:val="24"/>
          <w:szCs w:val="24"/>
        </w:rPr>
      </w:pPr>
    </w:p>
    <w:p w:rsidR="00C40E55" w:rsidRPr="00A07B5E" w:rsidRDefault="00C40E55" w:rsidP="00652104">
      <w:pPr>
        <w:widowControl w:val="0"/>
        <w:ind w:firstLine="709"/>
        <w:jc w:val="both"/>
        <w:rPr>
          <w:sz w:val="28"/>
          <w:szCs w:val="28"/>
        </w:rPr>
      </w:pPr>
      <w:r w:rsidRPr="00A07B5E">
        <w:rPr>
          <w:sz w:val="28"/>
          <w:szCs w:val="28"/>
        </w:rPr>
        <w:t xml:space="preserve">Достижение цели «Снижение напряженности на регулируемом рынке труда Смоленской области» предполагается осуществить путем реализации: </w:t>
      </w:r>
    </w:p>
    <w:p w:rsidR="00C40E55" w:rsidRPr="00A07B5E" w:rsidRDefault="00C40E55" w:rsidP="00652104">
      <w:pPr>
        <w:widowControl w:val="0"/>
        <w:ind w:firstLine="709"/>
        <w:jc w:val="both"/>
        <w:rPr>
          <w:sz w:val="28"/>
          <w:szCs w:val="28"/>
        </w:rPr>
      </w:pPr>
      <w:r w:rsidRPr="00A07B5E">
        <w:rPr>
          <w:sz w:val="28"/>
          <w:szCs w:val="28"/>
        </w:rPr>
        <w:t>- основного мероприятия «Содействие гражданам в поиске работы»;</w:t>
      </w:r>
    </w:p>
    <w:p w:rsidR="00C40E55" w:rsidRPr="00A07B5E" w:rsidRDefault="00C40E55" w:rsidP="00652104">
      <w:pPr>
        <w:widowControl w:val="0"/>
        <w:ind w:firstLine="709"/>
        <w:jc w:val="both"/>
        <w:rPr>
          <w:sz w:val="28"/>
          <w:szCs w:val="28"/>
        </w:rPr>
      </w:pPr>
      <w:r w:rsidRPr="00A07B5E">
        <w:rPr>
          <w:sz w:val="28"/>
          <w:szCs w:val="28"/>
        </w:rPr>
        <w:t>- основного мероприятия «Смягчение структурных и территориальных диспропорций на рынке труда».</w:t>
      </w:r>
    </w:p>
    <w:p w:rsidR="00C40E55" w:rsidRPr="00A07B5E" w:rsidRDefault="00C40E55" w:rsidP="00F605B3">
      <w:pPr>
        <w:widowControl w:val="0"/>
        <w:tabs>
          <w:tab w:val="left" w:pos="1134"/>
        </w:tabs>
        <w:ind w:firstLine="709"/>
        <w:jc w:val="both"/>
        <w:rPr>
          <w:sz w:val="28"/>
          <w:szCs w:val="28"/>
        </w:rPr>
      </w:pPr>
      <w:r w:rsidRPr="00A07B5E">
        <w:rPr>
          <w:sz w:val="28"/>
          <w:szCs w:val="28"/>
        </w:rPr>
        <w:t xml:space="preserve">Достижение цели «Обеспечение социальной защиты граждан от безработицы» предполагается осуществить путем выполнения основного мероприятия «Социальная поддержка безработных граждан».  </w:t>
      </w:r>
    </w:p>
    <w:p w:rsidR="00C40E55" w:rsidRPr="00A07B5E" w:rsidRDefault="00C40E55" w:rsidP="00F605B3">
      <w:pPr>
        <w:autoSpaceDE w:val="0"/>
        <w:autoSpaceDN w:val="0"/>
        <w:adjustRightInd w:val="0"/>
        <w:ind w:firstLine="709"/>
        <w:jc w:val="both"/>
        <w:outlineLvl w:val="1"/>
        <w:rPr>
          <w:sz w:val="28"/>
          <w:szCs w:val="28"/>
        </w:rPr>
      </w:pPr>
      <w:r w:rsidRPr="00A07B5E">
        <w:rPr>
          <w:sz w:val="28"/>
          <w:szCs w:val="28"/>
        </w:rPr>
        <w:t>Достижение цели «Повышение доступности и качества оказания государственных услуг смоленскими областными государственными казенными учреждениями службы занятости» предполагается осуществить путем реализации основного мероприятия «Обеспечение организационных условий для осуществления государственных полномочий в сфере содействия занятости населения».</w:t>
      </w:r>
    </w:p>
    <w:p w:rsidR="00C40E55" w:rsidRPr="00A07B5E" w:rsidRDefault="00C40E55" w:rsidP="00F605B3">
      <w:pPr>
        <w:autoSpaceDE w:val="0"/>
        <w:autoSpaceDN w:val="0"/>
        <w:adjustRightInd w:val="0"/>
        <w:ind w:firstLine="709"/>
        <w:outlineLvl w:val="1"/>
        <w:rPr>
          <w:b/>
          <w:bCs/>
          <w:sz w:val="28"/>
          <w:szCs w:val="28"/>
        </w:rPr>
      </w:pPr>
    </w:p>
    <w:p w:rsidR="001A0BE3" w:rsidRDefault="001A0BE3" w:rsidP="00570E7F">
      <w:pPr>
        <w:widowControl w:val="0"/>
        <w:tabs>
          <w:tab w:val="left" w:pos="1134"/>
        </w:tabs>
        <w:jc w:val="center"/>
        <w:rPr>
          <w:b/>
          <w:bCs/>
          <w:sz w:val="28"/>
          <w:szCs w:val="28"/>
        </w:rPr>
      </w:pPr>
    </w:p>
    <w:p w:rsidR="00C40E55" w:rsidRPr="00A07B5E" w:rsidRDefault="00C40E55" w:rsidP="00570E7F">
      <w:pPr>
        <w:widowControl w:val="0"/>
        <w:tabs>
          <w:tab w:val="left" w:pos="1134"/>
        </w:tabs>
        <w:jc w:val="center"/>
        <w:rPr>
          <w:b/>
          <w:bCs/>
          <w:sz w:val="28"/>
          <w:szCs w:val="28"/>
        </w:rPr>
      </w:pPr>
      <w:r w:rsidRPr="00A07B5E">
        <w:rPr>
          <w:b/>
          <w:bCs/>
          <w:sz w:val="28"/>
          <w:szCs w:val="28"/>
        </w:rPr>
        <w:lastRenderedPageBreak/>
        <w:t>Основное мероприятие «Содействие гражданам в поиске работы»</w:t>
      </w:r>
    </w:p>
    <w:p w:rsidR="00C40E55" w:rsidRPr="00A07B5E" w:rsidRDefault="00C40E55" w:rsidP="00652104">
      <w:pPr>
        <w:widowControl w:val="0"/>
        <w:tabs>
          <w:tab w:val="left" w:pos="1134"/>
        </w:tabs>
        <w:ind w:firstLine="709"/>
        <w:jc w:val="center"/>
        <w:rPr>
          <w:b/>
          <w:bCs/>
          <w:sz w:val="28"/>
          <w:szCs w:val="28"/>
        </w:rPr>
      </w:pPr>
    </w:p>
    <w:p w:rsidR="00C40E55" w:rsidRPr="00A07B5E" w:rsidRDefault="00C40E55" w:rsidP="00652104">
      <w:pPr>
        <w:widowControl w:val="0"/>
        <w:ind w:firstLine="709"/>
        <w:jc w:val="both"/>
        <w:rPr>
          <w:sz w:val="28"/>
          <w:szCs w:val="28"/>
        </w:rPr>
      </w:pPr>
      <w:r w:rsidRPr="00A07B5E">
        <w:rPr>
          <w:sz w:val="28"/>
          <w:szCs w:val="28"/>
        </w:rPr>
        <w:t xml:space="preserve">Работа органов службы занятости населения по содействию в трудоустройстве населения будет направлена на совершенствование деятельности по налаживанию непосредственных контактов с работодателями и пополнению банка вакансий, проведению активных мер по сокращению времени поиска гражданами подходящей работы и периода безработицы. </w:t>
      </w:r>
    </w:p>
    <w:p w:rsidR="00C40E55" w:rsidRPr="00A07B5E" w:rsidRDefault="00C40E55" w:rsidP="00652104">
      <w:pPr>
        <w:widowControl w:val="0"/>
        <w:ind w:firstLine="709"/>
        <w:jc w:val="both"/>
        <w:rPr>
          <w:sz w:val="28"/>
          <w:szCs w:val="28"/>
        </w:rPr>
      </w:pPr>
      <w:r w:rsidRPr="00A07B5E">
        <w:rPr>
          <w:sz w:val="28"/>
          <w:szCs w:val="28"/>
        </w:rPr>
        <w:t>Успешной реализации поставленной задачи должен способствовать систематический контроль за ситуацией на рынке труда области, и в первую очередь за движением и ротацией кадров на предприятиях, а также реализацией национальных и инвестиционных проектов, предусматривающих создание новых рабочих мест.</w:t>
      </w:r>
    </w:p>
    <w:p w:rsidR="00C40E55" w:rsidRPr="00A07B5E" w:rsidRDefault="00C40E55" w:rsidP="00652104">
      <w:pPr>
        <w:widowControl w:val="0"/>
        <w:ind w:firstLine="709"/>
        <w:jc w:val="both"/>
        <w:rPr>
          <w:sz w:val="28"/>
          <w:szCs w:val="28"/>
        </w:rPr>
      </w:pPr>
      <w:r w:rsidRPr="00A07B5E">
        <w:rPr>
          <w:sz w:val="28"/>
          <w:szCs w:val="28"/>
        </w:rPr>
        <w:t>Для выполнения основного мероприятия «Содействие гражданам в поиске работы» предусматривается реализовать следующие мероприятия:</w:t>
      </w:r>
    </w:p>
    <w:p w:rsidR="00C40E55" w:rsidRPr="00A07B5E" w:rsidRDefault="00C40E55" w:rsidP="00652104">
      <w:pPr>
        <w:widowControl w:val="0"/>
        <w:tabs>
          <w:tab w:val="left" w:pos="1134"/>
        </w:tabs>
        <w:ind w:firstLine="709"/>
        <w:jc w:val="both"/>
        <w:rPr>
          <w:sz w:val="28"/>
          <w:szCs w:val="28"/>
        </w:rPr>
      </w:pPr>
      <w:r w:rsidRPr="00A07B5E">
        <w:rPr>
          <w:sz w:val="28"/>
          <w:szCs w:val="28"/>
        </w:rPr>
        <w:t>- содействие гражданам в поиске подходящей работы, а работодателям в подборе необходимых работников;</w:t>
      </w:r>
    </w:p>
    <w:p w:rsidR="00C40E55" w:rsidRPr="00A07B5E" w:rsidRDefault="00C40E55" w:rsidP="00652104">
      <w:pPr>
        <w:widowControl w:val="0"/>
        <w:tabs>
          <w:tab w:val="left" w:pos="1134"/>
        </w:tabs>
        <w:ind w:firstLine="709"/>
        <w:jc w:val="both"/>
        <w:rPr>
          <w:sz w:val="28"/>
          <w:szCs w:val="28"/>
        </w:rPr>
      </w:pPr>
      <w:r w:rsidRPr="00A07B5E">
        <w:rPr>
          <w:sz w:val="28"/>
          <w:szCs w:val="28"/>
        </w:rPr>
        <w:t>- организация проведения оплачиваемых общественных работ;</w:t>
      </w:r>
    </w:p>
    <w:p w:rsidR="00C40E55" w:rsidRPr="00A07B5E" w:rsidRDefault="00C40E55" w:rsidP="0057409A">
      <w:pPr>
        <w:widowControl w:val="0"/>
        <w:tabs>
          <w:tab w:val="left" w:pos="1134"/>
        </w:tabs>
        <w:ind w:firstLine="709"/>
        <w:jc w:val="both"/>
        <w:rPr>
          <w:sz w:val="28"/>
          <w:szCs w:val="28"/>
        </w:rPr>
      </w:pPr>
      <w:r w:rsidRPr="00A07B5E">
        <w:rPr>
          <w:sz w:val="28"/>
          <w:szCs w:val="28"/>
        </w:rPr>
        <w:t>- организация временного трудоустройства безработных граждан, испытывающих трудности в поиске работы;</w:t>
      </w:r>
    </w:p>
    <w:p w:rsidR="00C40E55" w:rsidRPr="00A07B5E" w:rsidRDefault="00C40E55" w:rsidP="00652104">
      <w:pPr>
        <w:widowControl w:val="0"/>
        <w:tabs>
          <w:tab w:val="left" w:pos="1134"/>
        </w:tabs>
        <w:ind w:firstLine="709"/>
        <w:jc w:val="both"/>
        <w:rPr>
          <w:sz w:val="28"/>
          <w:szCs w:val="28"/>
        </w:rPr>
      </w:pPr>
      <w:r w:rsidRPr="00A07B5E">
        <w:rPr>
          <w:sz w:val="28"/>
          <w:szCs w:val="28"/>
        </w:rPr>
        <w:t>-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A07B5E" w:rsidRDefault="00C40E55" w:rsidP="00652104">
      <w:pPr>
        <w:widowControl w:val="0"/>
        <w:tabs>
          <w:tab w:val="left" w:pos="1134"/>
        </w:tabs>
        <w:ind w:firstLine="709"/>
        <w:jc w:val="both"/>
        <w:rPr>
          <w:sz w:val="28"/>
          <w:szCs w:val="28"/>
        </w:rPr>
      </w:pPr>
      <w:r w:rsidRPr="00A07B5E">
        <w:rPr>
          <w:sz w:val="28"/>
          <w:szCs w:val="28"/>
        </w:rPr>
        <w:t>- организация временного трудоустройства несовершеннолетних граждан в возрасте от 14 до 18 лет в свободное от учебы время;</w:t>
      </w:r>
    </w:p>
    <w:p w:rsidR="00C40E55" w:rsidRPr="00A07B5E" w:rsidRDefault="00C40E55" w:rsidP="00652104">
      <w:pPr>
        <w:widowControl w:val="0"/>
        <w:tabs>
          <w:tab w:val="left" w:pos="1134"/>
        </w:tabs>
        <w:ind w:firstLine="709"/>
        <w:jc w:val="both"/>
        <w:rPr>
          <w:sz w:val="28"/>
          <w:szCs w:val="28"/>
        </w:rPr>
      </w:pPr>
      <w:r w:rsidRPr="00A07B5E">
        <w:rPr>
          <w:sz w:val="28"/>
          <w:szCs w:val="28"/>
        </w:rPr>
        <w:t>- социальная адаптация безработных граждан на рынке труда;</w:t>
      </w:r>
    </w:p>
    <w:p w:rsidR="00C40E55" w:rsidRPr="00A07B5E" w:rsidRDefault="00C40E55" w:rsidP="00652104">
      <w:pPr>
        <w:widowControl w:val="0"/>
        <w:tabs>
          <w:tab w:val="left" w:pos="1134"/>
        </w:tabs>
        <w:ind w:firstLine="709"/>
        <w:jc w:val="both"/>
        <w:rPr>
          <w:sz w:val="28"/>
          <w:szCs w:val="28"/>
        </w:rPr>
      </w:pPr>
      <w:r w:rsidRPr="00A07B5E">
        <w:rPr>
          <w:sz w:val="28"/>
          <w:szCs w:val="28"/>
        </w:rPr>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C40E55" w:rsidRPr="00A07B5E" w:rsidRDefault="00C40E55" w:rsidP="009F178B">
      <w:pPr>
        <w:widowControl w:val="0"/>
        <w:tabs>
          <w:tab w:val="left" w:pos="1134"/>
        </w:tabs>
        <w:ind w:firstLine="709"/>
        <w:rPr>
          <w:sz w:val="28"/>
          <w:szCs w:val="28"/>
        </w:rPr>
      </w:pPr>
      <w:r w:rsidRPr="00A07B5E">
        <w:rPr>
          <w:sz w:val="28"/>
          <w:szCs w:val="28"/>
        </w:rPr>
        <w:t>- информирование о положении на рынке труда в Смоленской области;</w:t>
      </w:r>
    </w:p>
    <w:p w:rsidR="00C40E55" w:rsidRPr="00A07B5E" w:rsidRDefault="00C40E55" w:rsidP="009F178B">
      <w:pPr>
        <w:widowControl w:val="0"/>
        <w:ind w:firstLine="709"/>
        <w:jc w:val="both"/>
        <w:rPr>
          <w:sz w:val="28"/>
          <w:szCs w:val="28"/>
        </w:rPr>
      </w:pPr>
      <w:r w:rsidRPr="00A07B5E">
        <w:rPr>
          <w:sz w:val="28"/>
          <w:szCs w:val="28"/>
        </w:rPr>
        <w:t>- организация ярмарок вакансий и учебных рабочих мест;</w:t>
      </w:r>
    </w:p>
    <w:p w:rsidR="00C40E55" w:rsidRPr="00A07B5E" w:rsidRDefault="00C40E55" w:rsidP="009F178B">
      <w:pPr>
        <w:widowControl w:val="0"/>
        <w:ind w:firstLine="709"/>
        <w:jc w:val="both"/>
        <w:rPr>
          <w:sz w:val="28"/>
          <w:szCs w:val="28"/>
        </w:rPr>
      </w:pPr>
      <w:r w:rsidRPr="00A07B5E">
        <w:rPr>
          <w:sz w:val="28"/>
          <w:szCs w:val="28"/>
        </w:rPr>
        <w:t>- реализация областного закона от 18.12.2009 № 130-з «О квотировании рабочих мест для трудоустройства отдельных категорий граждан».</w:t>
      </w:r>
    </w:p>
    <w:p w:rsidR="00C40E55" w:rsidRPr="00A07B5E" w:rsidRDefault="00C40E55" w:rsidP="0057409A">
      <w:pPr>
        <w:widowControl w:val="0"/>
        <w:ind w:firstLine="709"/>
        <w:jc w:val="both"/>
        <w:rPr>
          <w:sz w:val="28"/>
          <w:szCs w:val="28"/>
        </w:rPr>
      </w:pPr>
      <w:r w:rsidRPr="00A07B5E">
        <w:rPr>
          <w:sz w:val="28"/>
          <w:szCs w:val="28"/>
        </w:rPr>
        <w:t xml:space="preserve">1. Мероприятие «Содействие гражданам в поиске подходящей работы, а работодателям в подборе необходимых работников». Подбор гражданам варианта подходящей работы будет осуществляться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w:t>
      </w:r>
      <w:r w:rsidRPr="00A07B5E">
        <w:rPr>
          <w:sz w:val="28"/>
          <w:szCs w:val="28"/>
        </w:rPr>
        <w:lastRenderedPageBreak/>
        <w:t>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C40E55" w:rsidRPr="00A07B5E" w:rsidRDefault="00C40E55" w:rsidP="00652104">
      <w:pPr>
        <w:widowControl w:val="0"/>
        <w:ind w:firstLine="709"/>
        <w:jc w:val="both"/>
        <w:rPr>
          <w:sz w:val="28"/>
          <w:szCs w:val="28"/>
        </w:rPr>
      </w:pPr>
      <w:r w:rsidRPr="00A07B5E">
        <w:rPr>
          <w:sz w:val="28"/>
          <w:szCs w:val="28"/>
        </w:rPr>
        <w:t xml:space="preserve">В целях повышения эффективности трудоустройства граждан, ищущих работу, будет использоваться: </w:t>
      </w:r>
    </w:p>
    <w:p w:rsidR="00C40E55" w:rsidRPr="00A07B5E" w:rsidRDefault="00C40E55" w:rsidP="00652104">
      <w:pPr>
        <w:widowControl w:val="0"/>
        <w:ind w:firstLine="709"/>
        <w:jc w:val="both"/>
        <w:rPr>
          <w:sz w:val="28"/>
          <w:szCs w:val="28"/>
        </w:rPr>
      </w:pPr>
      <w:r w:rsidRPr="00A07B5E">
        <w:rPr>
          <w:sz w:val="28"/>
          <w:szCs w:val="28"/>
        </w:rPr>
        <w:t>- интенсивный поиск вариантов работы в первые 10 дней с момента обращения граждан в службу занятости с применением плана самостоятельного поиска работы;</w:t>
      </w:r>
    </w:p>
    <w:p w:rsidR="00C40E55" w:rsidRPr="00A07B5E" w:rsidRDefault="00C40E55" w:rsidP="00652104">
      <w:pPr>
        <w:widowControl w:val="0"/>
        <w:ind w:firstLine="709"/>
        <w:jc w:val="both"/>
        <w:rPr>
          <w:sz w:val="28"/>
          <w:szCs w:val="28"/>
        </w:rPr>
      </w:pPr>
      <w:r w:rsidRPr="00A07B5E">
        <w:rPr>
          <w:sz w:val="28"/>
          <w:szCs w:val="28"/>
        </w:rPr>
        <w:t>- групповой метод работы (консультации, собеседования) с гражданами, объединенными по профессиональному или возрастному признаку;</w:t>
      </w:r>
    </w:p>
    <w:p w:rsidR="00C40E55" w:rsidRPr="00A07B5E" w:rsidRDefault="00C40E55" w:rsidP="00652104">
      <w:pPr>
        <w:widowControl w:val="0"/>
        <w:ind w:firstLine="709"/>
        <w:jc w:val="both"/>
        <w:rPr>
          <w:sz w:val="28"/>
          <w:szCs w:val="28"/>
        </w:rPr>
      </w:pPr>
      <w:r w:rsidRPr="00A07B5E">
        <w:rPr>
          <w:sz w:val="28"/>
          <w:szCs w:val="28"/>
        </w:rPr>
        <w:t>- реализация специальных мероприятий, усиливающих мотивацию к трудовой деятельности и повышающих потенциал трудоустройства;</w:t>
      </w:r>
    </w:p>
    <w:p w:rsidR="00C40E55" w:rsidRPr="00A07B5E" w:rsidRDefault="00C40E55" w:rsidP="00652104">
      <w:pPr>
        <w:widowControl w:val="0"/>
        <w:ind w:firstLine="709"/>
        <w:jc w:val="both"/>
        <w:rPr>
          <w:sz w:val="28"/>
          <w:szCs w:val="28"/>
        </w:rPr>
      </w:pPr>
      <w:r w:rsidRPr="00A07B5E">
        <w:rPr>
          <w:sz w:val="28"/>
          <w:szCs w:val="28"/>
        </w:rPr>
        <w:t>- совершенствование работы по подбору рабочего места для граждан, ищущих работу, в соответствии с запросом работодателя, что повышает их заинтересованность в ее активном поиске;</w:t>
      </w:r>
    </w:p>
    <w:p w:rsidR="00C40E55" w:rsidRPr="00A07B5E" w:rsidRDefault="00C40E55" w:rsidP="00652104">
      <w:pPr>
        <w:widowControl w:val="0"/>
        <w:ind w:firstLine="709"/>
        <w:jc w:val="both"/>
        <w:rPr>
          <w:sz w:val="28"/>
          <w:szCs w:val="28"/>
        </w:rPr>
      </w:pPr>
      <w:r w:rsidRPr="00A07B5E">
        <w:rPr>
          <w:sz w:val="28"/>
          <w:szCs w:val="28"/>
        </w:rPr>
        <w:t>- формирование полного банка вакансий. Информационный обмен данными о вакансиях;</w:t>
      </w:r>
    </w:p>
    <w:p w:rsidR="00C40E55" w:rsidRPr="00A07B5E" w:rsidRDefault="00C40E55" w:rsidP="00652104">
      <w:pPr>
        <w:widowControl w:val="0"/>
        <w:ind w:firstLine="709"/>
        <w:jc w:val="both"/>
        <w:rPr>
          <w:sz w:val="28"/>
          <w:szCs w:val="28"/>
        </w:rPr>
      </w:pPr>
      <w:r w:rsidRPr="00A07B5E">
        <w:rPr>
          <w:sz w:val="28"/>
          <w:szCs w:val="28"/>
        </w:rPr>
        <w:t>- организация работы и осуществление специалистами органов службы занятости подбора вакансий для граждан, ищущих работу, и необходимых работников для работодателей;</w:t>
      </w:r>
    </w:p>
    <w:p w:rsidR="00C40E55" w:rsidRPr="00A07B5E" w:rsidRDefault="00C40E55" w:rsidP="00652104">
      <w:pPr>
        <w:widowControl w:val="0"/>
        <w:ind w:firstLine="709"/>
        <w:jc w:val="both"/>
        <w:rPr>
          <w:sz w:val="28"/>
          <w:szCs w:val="28"/>
        </w:rPr>
      </w:pPr>
      <w:r w:rsidRPr="00A07B5E">
        <w:rPr>
          <w:sz w:val="28"/>
          <w:szCs w:val="28"/>
        </w:rPr>
        <w:t>- совершенствование действующего порядка и технологий работы органов службы занятости населения по оказанию гражданам содействия в трудоустройстве.</w:t>
      </w:r>
    </w:p>
    <w:p w:rsidR="00C40E55" w:rsidRPr="00A07B5E" w:rsidRDefault="00C40E55" w:rsidP="00652104">
      <w:pPr>
        <w:widowControl w:val="0"/>
        <w:shd w:val="clear" w:color="auto" w:fill="FFFFFF"/>
        <w:ind w:firstLine="709"/>
        <w:jc w:val="both"/>
        <w:rPr>
          <w:sz w:val="28"/>
          <w:szCs w:val="28"/>
        </w:rPr>
      </w:pPr>
      <w:r w:rsidRPr="00A07B5E">
        <w:rPr>
          <w:sz w:val="28"/>
          <w:szCs w:val="28"/>
        </w:rPr>
        <w:t>Сотрудничество службы занятости с работодателями начинается с момента регистрации предприятия в службе.</w:t>
      </w:r>
    </w:p>
    <w:p w:rsidR="00C40E55" w:rsidRPr="00A07B5E" w:rsidRDefault="00C40E55" w:rsidP="00652104">
      <w:pPr>
        <w:widowControl w:val="0"/>
        <w:shd w:val="clear" w:color="auto" w:fill="FFFFFF"/>
        <w:ind w:firstLine="709"/>
        <w:jc w:val="both"/>
        <w:rPr>
          <w:sz w:val="28"/>
          <w:szCs w:val="28"/>
        </w:rPr>
      </w:pPr>
      <w:r w:rsidRPr="00A07B5E">
        <w:rPr>
          <w:sz w:val="28"/>
          <w:szCs w:val="28"/>
        </w:rPr>
        <w:t xml:space="preserve">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 а также персональных данных граждан. </w:t>
      </w:r>
    </w:p>
    <w:p w:rsidR="00C40E55" w:rsidRPr="00A07B5E" w:rsidRDefault="00C40E55" w:rsidP="00652104">
      <w:pPr>
        <w:widowControl w:val="0"/>
        <w:shd w:val="clear" w:color="auto" w:fill="FFFFFF"/>
        <w:ind w:firstLine="709"/>
        <w:jc w:val="both"/>
        <w:rPr>
          <w:sz w:val="28"/>
          <w:szCs w:val="28"/>
        </w:rPr>
      </w:pPr>
      <w:r w:rsidRPr="00A07B5E">
        <w:rPr>
          <w:sz w:val="28"/>
          <w:szCs w:val="28"/>
        </w:rPr>
        <w:t xml:space="preserve">В целях более качественного удовлетворения заявок работодателей специалисты службы занятости с их согласия посещают предприятия, на которых они знакомятся с характером производства, условиями труда и спецификой вакантных рабочих мест, а также с трудовыми коллективами – для оценки перспектив развития производства, движения кадров и возможностей трудоустройства безработных граждан. Работодателям вручаются буклеты, выписки из законов, нормативных документов, определяющих основные задачи, направления деятельности службы занятости, возможности информационной поддержки политики занятости, стандарты предоставляемых услуг. </w:t>
      </w:r>
    </w:p>
    <w:p w:rsidR="00C40E55" w:rsidRPr="00A07B5E" w:rsidRDefault="00C40E55" w:rsidP="00855409">
      <w:pPr>
        <w:widowControl w:val="0"/>
        <w:ind w:right="-2" w:firstLine="709"/>
        <w:jc w:val="right"/>
        <w:rPr>
          <w:sz w:val="28"/>
          <w:szCs w:val="28"/>
        </w:rPr>
      </w:pPr>
      <w:r w:rsidRPr="00A07B5E">
        <w:rPr>
          <w:sz w:val="28"/>
          <w:szCs w:val="28"/>
        </w:rPr>
        <w:t>Таблица 1</w:t>
      </w:r>
    </w:p>
    <w:p w:rsidR="00C40E55" w:rsidRPr="00A07B5E" w:rsidRDefault="00C40E55" w:rsidP="00855409">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280342">
      <w:pPr>
        <w:widowControl w:val="0"/>
        <w:jc w:val="center"/>
        <w:rPr>
          <w:sz w:val="28"/>
          <w:szCs w:val="28"/>
        </w:rPr>
      </w:pPr>
      <w:r w:rsidRPr="00A07B5E">
        <w:rPr>
          <w:sz w:val="28"/>
          <w:szCs w:val="28"/>
        </w:rPr>
        <w:t>«Содействие гражданам в поиске подходящей работы, а работодателям в подборе необходимых работников»</w:t>
      </w:r>
    </w:p>
    <w:p w:rsidR="00C40E55" w:rsidRPr="00A07B5E" w:rsidRDefault="00C40E55" w:rsidP="00280342">
      <w:pPr>
        <w:widowControl w:val="0"/>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053"/>
        <w:gridCol w:w="1053"/>
        <w:gridCol w:w="1053"/>
        <w:gridCol w:w="1053"/>
        <w:gridCol w:w="1053"/>
        <w:gridCol w:w="1053"/>
        <w:gridCol w:w="1053"/>
      </w:tblGrid>
      <w:tr w:rsidR="00C40E55" w:rsidRPr="00A07B5E" w:rsidTr="00280342">
        <w:trPr>
          <w:trHeight w:val="321"/>
        </w:trPr>
        <w:tc>
          <w:tcPr>
            <w:tcW w:w="534" w:type="dxa"/>
          </w:tcPr>
          <w:p w:rsidR="00C40E55" w:rsidRPr="00A07B5E" w:rsidRDefault="00C40E55" w:rsidP="00280342">
            <w:pPr>
              <w:widowControl w:val="0"/>
              <w:ind w:right="-109"/>
              <w:jc w:val="both"/>
              <w:rPr>
                <w:sz w:val="19"/>
                <w:szCs w:val="19"/>
              </w:rPr>
            </w:pPr>
            <w:r w:rsidRPr="00A07B5E">
              <w:rPr>
                <w:sz w:val="19"/>
                <w:szCs w:val="19"/>
              </w:rPr>
              <w:lastRenderedPageBreak/>
              <w:t>№ п/п</w:t>
            </w:r>
          </w:p>
        </w:tc>
        <w:tc>
          <w:tcPr>
            <w:tcW w:w="2409" w:type="dxa"/>
          </w:tcPr>
          <w:p w:rsidR="00C40E55" w:rsidRPr="00A07B5E" w:rsidRDefault="00C40E55" w:rsidP="00280342">
            <w:pPr>
              <w:widowControl w:val="0"/>
              <w:jc w:val="center"/>
              <w:rPr>
                <w:sz w:val="19"/>
                <w:szCs w:val="19"/>
              </w:rPr>
            </w:pPr>
            <w:r w:rsidRPr="00A07B5E">
              <w:rPr>
                <w:sz w:val="19"/>
                <w:szCs w:val="19"/>
              </w:rPr>
              <w:t>Наименование</w:t>
            </w:r>
          </w:p>
        </w:tc>
        <w:tc>
          <w:tcPr>
            <w:tcW w:w="1053" w:type="dxa"/>
          </w:tcPr>
          <w:p w:rsidR="00C40E55" w:rsidRPr="00A07B5E" w:rsidRDefault="00C40E55" w:rsidP="00280342">
            <w:pPr>
              <w:widowControl w:val="0"/>
              <w:ind w:left="-94" w:right="-75"/>
              <w:jc w:val="center"/>
              <w:rPr>
                <w:sz w:val="18"/>
                <w:szCs w:val="18"/>
              </w:rPr>
            </w:pPr>
            <w:r w:rsidRPr="00A07B5E">
              <w:rPr>
                <w:sz w:val="18"/>
                <w:szCs w:val="18"/>
              </w:rPr>
              <w:t xml:space="preserve">2014  год </w:t>
            </w:r>
          </w:p>
          <w:p w:rsidR="00C40E55" w:rsidRPr="00A07B5E" w:rsidRDefault="00C40E55" w:rsidP="00280342">
            <w:pPr>
              <w:widowControl w:val="0"/>
              <w:ind w:left="-199" w:right="-211"/>
              <w:jc w:val="center"/>
              <w:rPr>
                <w:sz w:val="18"/>
                <w:szCs w:val="18"/>
              </w:rPr>
            </w:pPr>
          </w:p>
        </w:tc>
        <w:tc>
          <w:tcPr>
            <w:tcW w:w="1053" w:type="dxa"/>
          </w:tcPr>
          <w:p w:rsidR="00C40E55" w:rsidRPr="00A07B5E" w:rsidRDefault="00C40E55" w:rsidP="00280342">
            <w:pPr>
              <w:widowControl w:val="0"/>
              <w:jc w:val="center"/>
              <w:rPr>
                <w:sz w:val="18"/>
                <w:szCs w:val="18"/>
              </w:rPr>
            </w:pPr>
            <w:r w:rsidRPr="00A07B5E">
              <w:rPr>
                <w:sz w:val="18"/>
                <w:szCs w:val="18"/>
              </w:rPr>
              <w:t>2015 год</w:t>
            </w:r>
          </w:p>
          <w:p w:rsidR="00C40E55" w:rsidRPr="00A07B5E" w:rsidRDefault="00C40E55" w:rsidP="00280342">
            <w:pPr>
              <w:widowControl w:val="0"/>
              <w:ind w:left="-171" w:right="-120"/>
              <w:jc w:val="center"/>
              <w:rPr>
                <w:sz w:val="18"/>
                <w:szCs w:val="18"/>
              </w:rPr>
            </w:pPr>
          </w:p>
        </w:tc>
        <w:tc>
          <w:tcPr>
            <w:tcW w:w="1053" w:type="dxa"/>
          </w:tcPr>
          <w:p w:rsidR="00C40E55" w:rsidRPr="00A07B5E" w:rsidRDefault="00C40E55" w:rsidP="00280342">
            <w:pPr>
              <w:widowControl w:val="0"/>
              <w:jc w:val="center"/>
              <w:rPr>
                <w:sz w:val="18"/>
                <w:szCs w:val="18"/>
              </w:rPr>
            </w:pPr>
            <w:r w:rsidRPr="00A07B5E">
              <w:rPr>
                <w:sz w:val="18"/>
                <w:szCs w:val="18"/>
              </w:rPr>
              <w:t>2016 год</w:t>
            </w:r>
          </w:p>
          <w:p w:rsidR="00C40E55" w:rsidRPr="00A07B5E" w:rsidRDefault="00C40E55" w:rsidP="00280342">
            <w:pPr>
              <w:widowControl w:val="0"/>
              <w:ind w:left="-129" w:right="-138"/>
              <w:jc w:val="center"/>
              <w:rPr>
                <w:sz w:val="18"/>
                <w:szCs w:val="18"/>
              </w:rPr>
            </w:pPr>
            <w:r w:rsidRPr="00A07B5E">
              <w:rPr>
                <w:sz w:val="18"/>
                <w:szCs w:val="18"/>
              </w:rPr>
              <w:t>(прогноз)</w:t>
            </w:r>
          </w:p>
        </w:tc>
        <w:tc>
          <w:tcPr>
            <w:tcW w:w="1053" w:type="dxa"/>
          </w:tcPr>
          <w:p w:rsidR="00C40E55" w:rsidRPr="00A07B5E" w:rsidRDefault="00C40E55" w:rsidP="00280342">
            <w:pPr>
              <w:widowControl w:val="0"/>
              <w:ind w:left="-186" w:right="-82"/>
              <w:jc w:val="center"/>
              <w:rPr>
                <w:sz w:val="18"/>
                <w:szCs w:val="18"/>
              </w:rPr>
            </w:pPr>
            <w:r w:rsidRPr="00A07B5E">
              <w:rPr>
                <w:sz w:val="18"/>
                <w:szCs w:val="18"/>
              </w:rPr>
              <w:t>2017 год (прогноз)</w:t>
            </w:r>
          </w:p>
        </w:tc>
        <w:tc>
          <w:tcPr>
            <w:tcW w:w="1053" w:type="dxa"/>
          </w:tcPr>
          <w:p w:rsidR="00C40E55" w:rsidRPr="00A07B5E" w:rsidRDefault="00C40E55" w:rsidP="00280342">
            <w:pPr>
              <w:widowControl w:val="0"/>
              <w:jc w:val="center"/>
              <w:rPr>
                <w:sz w:val="18"/>
                <w:szCs w:val="18"/>
              </w:rPr>
            </w:pPr>
            <w:r w:rsidRPr="00A07B5E">
              <w:rPr>
                <w:sz w:val="18"/>
                <w:szCs w:val="18"/>
              </w:rPr>
              <w:t>2018 год</w:t>
            </w:r>
          </w:p>
          <w:p w:rsidR="00C40E55" w:rsidRPr="00A07B5E" w:rsidRDefault="00C40E55" w:rsidP="00280342">
            <w:pPr>
              <w:widowControl w:val="0"/>
              <w:ind w:left="-134" w:right="-133"/>
              <w:jc w:val="center"/>
              <w:rPr>
                <w:sz w:val="18"/>
                <w:szCs w:val="18"/>
              </w:rPr>
            </w:pPr>
            <w:r w:rsidRPr="00A07B5E">
              <w:rPr>
                <w:sz w:val="18"/>
                <w:szCs w:val="18"/>
              </w:rPr>
              <w:t>(прогноз)</w:t>
            </w:r>
          </w:p>
        </w:tc>
        <w:tc>
          <w:tcPr>
            <w:tcW w:w="1053" w:type="dxa"/>
          </w:tcPr>
          <w:p w:rsidR="00C40E55" w:rsidRPr="00A07B5E" w:rsidRDefault="00C40E55" w:rsidP="00280342">
            <w:pPr>
              <w:widowControl w:val="0"/>
              <w:ind w:left="-83" w:right="-185"/>
              <w:jc w:val="center"/>
              <w:rPr>
                <w:sz w:val="18"/>
                <w:szCs w:val="18"/>
              </w:rPr>
            </w:pPr>
            <w:r w:rsidRPr="00A07B5E">
              <w:rPr>
                <w:sz w:val="18"/>
                <w:szCs w:val="18"/>
              </w:rPr>
              <w:t>2019 год (прогноз)</w:t>
            </w:r>
          </w:p>
        </w:tc>
        <w:tc>
          <w:tcPr>
            <w:tcW w:w="1053" w:type="dxa"/>
          </w:tcPr>
          <w:p w:rsidR="00C40E55" w:rsidRPr="00A07B5E" w:rsidRDefault="00C40E55" w:rsidP="00280342">
            <w:pPr>
              <w:widowControl w:val="0"/>
              <w:ind w:left="-173" w:right="-94"/>
              <w:jc w:val="center"/>
              <w:rPr>
                <w:sz w:val="18"/>
                <w:szCs w:val="18"/>
              </w:rPr>
            </w:pPr>
            <w:r w:rsidRPr="00A07B5E">
              <w:rPr>
                <w:sz w:val="18"/>
                <w:szCs w:val="18"/>
              </w:rPr>
              <w:t>2020  год</w:t>
            </w:r>
          </w:p>
          <w:p w:rsidR="00C40E55" w:rsidRPr="00A07B5E" w:rsidRDefault="00C40E55" w:rsidP="00280342">
            <w:pPr>
              <w:widowControl w:val="0"/>
              <w:ind w:left="-137" w:right="-57"/>
              <w:jc w:val="center"/>
              <w:rPr>
                <w:sz w:val="18"/>
                <w:szCs w:val="18"/>
              </w:rPr>
            </w:pPr>
            <w:r w:rsidRPr="00A07B5E">
              <w:rPr>
                <w:sz w:val="18"/>
                <w:szCs w:val="18"/>
              </w:rPr>
              <w:t>(прогноз)</w:t>
            </w:r>
          </w:p>
        </w:tc>
      </w:tr>
      <w:tr w:rsidR="00EC74CE" w:rsidRPr="00A07B5E" w:rsidTr="00916EDF">
        <w:trPr>
          <w:trHeight w:val="321"/>
        </w:trPr>
        <w:tc>
          <w:tcPr>
            <w:tcW w:w="534" w:type="dxa"/>
          </w:tcPr>
          <w:p w:rsidR="00EC74CE" w:rsidRPr="00A07B5E" w:rsidRDefault="00EC74CE" w:rsidP="00916EDF">
            <w:pPr>
              <w:widowControl w:val="0"/>
              <w:jc w:val="both"/>
              <w:rPr>
                <w:rFonts w:ascii="Times New Roman CYR" w:hAnsi="Times New Roman CYR" w:cs="Times New Roman CYR"/>
                <w:sz w:val="19"/>
                <w:szCs w:val="19"/>
              </w:rPr>
            </w:pPr>
            <w:r w:rsidRPr="00A07B5E">
              <w:rPr>
                <w:rFonts w:ascii="Times New Roman CYR" w:hAnsi="Times New Roman CYR" w:cs="Times New Roman CYR"/>
                <w:sz w:val="19"/>
                <w:szCs w:val="19"/>
              </w:rPr>
              <w:t>1.</w:t>
            </w:r>
          </w:p>
        </w:tc>
        <w:tc>
          <w:tcPr>
            <w:tcW w:w="2409" w:type="dxa"/>
          </w:tcPr>
          <w:p w:rsidR="00EC74CE" w:rsidRPr="00A07B5E" w:rsidRDefault="00EC74CE" w:rsidP="00916EDF">
            <w:pPr>
              <w:widowControl w:val="0"/>
              <w:rPr>
                <w:b/>
                <w:bCs/>
                <w:sz w:val="19"/>
                <w:szCs w:val="19"/>
              </w:rPr>
            </w:pPr>
            <w:r w:rsidRPr="00A07B5E">
              <w:rPr>
                <w:rFonts w:ascii="Times New Roman CYR" w:hAnsi="Times New Roman CYR" w:cs="Times New Roman CYR"/>
                <w:sz w:val="19"/>
                <w:szCs w:val="19"/>
              </w:rPr>
              <w:t xml:space="preserve">Численность </w:t>
            </w:r>
            <w:r w:rsidRPr="00A07B5E">
              <w:rPr>
                <w:sz w:val="19"/>
                <w:szCs w:val="19"/>
              </w:rPr>
              <w:t>граждан, обратившихся в службу занятости населения за содействием в поиске подходящей работы</w:t>
            </w:r>
            <w:r w:rsidRPr="00A07B5E">
              <w:rPr>
                <w:rFonts w:ascii="Times New Roman CYR" w:hAnsi="Times New Roman CYR" w:cs="Times New Roman CYR"/>
                <w:sz w:val="19"/>
                <w:szCs w:val="19"/>
              </w:rPr>
              <w:t xml:space="preserve">, человек </w:t>
            </w:r>
          </w:p>
        </w:tc>
        <w:tc>
          <w:tcPr>
            <w:tcW w:w="1053" w:type="dxa"/>
            <w:vAlign w:val="center"/>
          </w:tcPr>
          <w:p w:rsidR="00EC74CE" w:rsidRPr="00A07B5E" w:rsidRDefault="00EC74CE" w:rsidP="00916EDF">
            <w:pPr>
              <w:widowControl w:val="0"/>
              <w:jc w:val="center"/>
              <w:rPr>
                <w:sz w:val="19"/>
                <w:szCs w:val="19"/>
              </w:rPr>
            </w:pPr>
            <w:r w:rsidRPr="00A07B5E">
              <w:rPr>
                <w:sz w:val="19"/>
                <w:szCs w:val="19"/>
              </w:rPr>
              <w:t>47 796</w:t>
            </w:r>
          </w:p>
        </w:tc>
        <w:tc>
          <w:tcPr>
            <w:tcW w:w="1053" w:type="dxa"/>
            <w:vAlign w:val="center"/>
          </w:tcPr>
          <w:p w:rsidR="00EC74CE" w:rsidRPr="00A07B5E" w:rsidRDefault="00EC74CE" w:rsidP="00916EDF">
            <w:pPr>
              <w:widowControl w:val="0"/>
              <w:jc w:val="center"/>
              <w:rPr>
                <w:sz w:val="19"/>
                <w:szCs w:val="19"/>
              </w:rPr>
            </w:pPr>
            <w:r w:rsidRPr="00A07B5E">
              <w:rPr>
                <w:sz w:val="19"/>
                <w:szCs w:val="19"/>
              </w:rPr>
              <w:t>47 564</w:t>
            </w:r>
          </w:p>
        </w:tc>
        <w:tc>
          <w:tcPr>
            <w:tcW w:w="1053" w:type="dxa"/>
            <w:vAlign w:val="center"/>
          </w:tcPr>
          <w:p w:rsidR="00EC74CE" w:rsidRPr="00A07B5E" w:rsidRDefault="00EC74CE" w:rsidP="007B6F7C">
            <w:pPr>
              <w:widowControl w:val="0"/>
              <w:jc w:val="center"/>
              <w:rPr>
                <w:sz w:val="19"/>
                <w:szCs w:val="19"/>
              </w:rPr>
            </w:pPr>
            <w:r w:rsidRPr="00A07B5E">
              <w:rPr>
                <w:sz w:val="19"/>
                <w:szCs w:val="19"/>
              </w:rPr>
              <w:t xml:space="preserve">47 </w:t>
            </w:r>
            <w:r w:rsidR="007B6F7C" w:rsidRPr="00A07B5E">
              <w:rPr>
                <w:sz w:val="19"/>
                <w:szCs w:val="19"/>
              </w:rPr>
              <w:t>3</w:t>
            </w:r>
            <w:r w:rsidRPr="00A07B5E">
              <w:rPr>
                <w:sz w:val="19"/>
                <w:szCs w:val="19"/>
              </w:rPr>
              <w:t>00</w:t>
            </w:r>
          </w:p>
        </w:tc>
        <w:tc>
          <w:tcPr>
            <w:tcW w:w="1053" w:type="dxa"/>
            <w:vAlign w:val="center"/>
          </w:tcPr>
          <w:p w:rsidR="00EC74CE" w:rsidRPr="00A07B5E" w:rsidRDefault="00EC74CE" w:rsidP="00916EDF">
            <w:pPr>
              <w:widowControl w:val="0"/>
              <w:jc w:val="center"/>
              <w:rPr>
                <w:sz w:val="19"/>
                <w:szCs w:val="19"/>
              </w:rPr>
            </w:pPr>
            <w:r w:rsidRPr="00A07B5E">
              <w:rPr>
                <w:sz w:val="19"/>
                <w:szCs w:val="19"/>
              </w:rPr>
              <w:t>47 000</w:t>
            </w:r>
          </w:p>
        </w:tc>
        <w:tc>
          <w:tcPr>
            <w:tcW w:w="1053" w:type="dxa"/>
            <w:vAlign w:val="center"/>
          </w:tcPr>
          <w:p w:rsidR="00EC74CE" w:rsidRPr="00A07B5E" w:rsidRDefault="00EC74CE" w:rsidP="00916EDF">
            <w:pPr>
              <w:widowControl w:val="0"/>
              <w:jc w:val="center"/>
              <w:rPr>
                <w:sz w:val="19"/>
                <w:szCs w:val="19"/>
              </w:rPr>
            </w:pPr>
            <w:r w:rsidRPr="00A07B5E">
              <w:rPr>
                <w:sz w:val="19"/>
                <w:szCs w:val="19"/>
              </w:rPr>
              <w:t>46 200</w:t>
            </w:r>
          </w:p>
        </w:tc>
        <w:tc>
          <w:tcPr>
            <w:tcW w:w="1053" w:type="dxa"/>
            <w:vAlign w:val="center"/>
          </w:tcPr>
          <w:p w:rsidR="00EC74CE" w:rsidRPr="00A07B5E" w:rsidRDefault="00EC74CE" w:rsidP="00916EDF">
            <w:pPr>
              <w:widowControl w:val="0"/>
              <w:jc w:val="center"/>
              <w:rPr>
                <w:sz w:val="19"/>
                <w:szCs w:val="19"/>
              </w:rPr>
            </w:pPr>
            <w:r w:rsidRPr="00A07B5E">
              <w:rPr>
                <w:sz w:val="19"/>
                <w:szCs w:val="19"/>
              </w:rPr>
              <w:t>45 500</w:t>
            </w:r>
          </w:p>
        </w:tc>
        <w:tc>
          <w:tcPr>
            <w:tcW w:w="1053" w:type="dxa"/>
            <w:vAlign w:val="center"/>
          </w:tcPr>
          <w:p w:rsidR="00EC74CE" w:rsidRPr="00A07B5E" w:rsidRDefault="00EC74CE" w:rsidP="00916EDF">
            <w:pPr>
              <w:widowControl w:val="0"/>
              <w:jc w:val="center"/>
              <w:rPr>
                <w:sz w:val="19"/>
                <w:szCs w:val="19"/>
              </w:rPr>
            </w:pPr>
            <w:r w:rsidRPr="00A07B5E">
              <w:rPr>
                <w:sz w:val="19"/>
                <w:szCs w:val="19"/>
              </w:rPr>
              <w:t>45 000</w:t>
            </w:r>
          </w:p>
        </w:tc>
      </w:tr>
      <w:tr w:rsidR="00EC74CE" w:rsidRPr="00A07B5E" w:rsidTr="00280342">
        <w:trPr>
          <w:trHeight w:val="825"/>
        </w:trPr>
        <w:tc>
          <w:tcPr>
            <w:tcW w:w="534" w:type="dxa"/>
          </w:tcPr>
          <w:p w:rsidR="00EC74CE" w:rsidRPr="00A07B5E" w:rsidRDefault="00EC74CE" w:rsidP="00280342">
            <w:pPr>
              <w:widowControl w:val="0"/>
              <w:jc w:val="both"/>
              <w:rPr>
                <w:rFonts w:ascii="Times New Roman CYR" w:hAnsi="Times New Roman CYR" w:cs="Times New Roman CYR"/>
                <w:sz w:val="19"/>
                <w:szCs w:val="19"/>
              </w:rPr>
            </w:pPr>
            <w:r w:rsidRPr="00A07B5E">
              <w:rPr>
                <w:rFonts w:ascii="Times New Roman CYR" w:hAnsi="Times New Roman CYR" w:cs="Times New Roman CYR"/>
                <w:sz w:val="19"/>
                <w:szCs w:val="19"/>
              </w:rPr>
              <w:t>2.</w:t>
            </w:r>
          </w:p>
        </w:tc>
        <w:tc>
          <w:tcPr>
            <w:tcW w:w="2409" w:type="dxa"/>
          </w:tcPr>
          <w:p w:rsidR="00EC74CE" w:rsidRPr="00A07B5E" w:rsidRDefault="00EC74CE" w:rsidP="00280342">
            <w:pPr>
              <w:widowControl w:val="0"/>
              <w:rPr>
                <w:rFonts w:ascii="Times New Roman CYR" w:hAnsi="Times New Roman CYR" w:cs="Times New Roman CYR"/>
                <w:sz w:val="19"/>
                <w:szCs w:val="19"/>
              </w:rPr>
            </w:pPr>
            <w:r w:rsidRPr="00A07B5E">
              <w:rPr>
                <w:rFonts w:ascii="Times New Roman CYR" w:hAnsi="Times New Roman CYR" w:cs="Times New Roman CYR"/>
                <w:sz w:val="19"/>
                <w:szCs w:val="19"/>
              </w:rPr>
              <w:t>Численность граждан, трудоустроенных органами службы занятости населения, человек</w:t>
            </w:r>
          </w:p>
        </w:tc>
        <w:tc>
          <w:tcPr>
            <w:tcW w:w="1053" w:type="dxa"/>
            <w:vAlign w:val="center"/>
          </w:tcPr>
          <w:p w:rsidR="00EC74CE" w:rsidRPr="00A07B5E" w:rsidRDefault="00EC74CE" w:rsidP="00280342">
            <w:pPr>
              <w:widowControl w:val="0"/>
              <w:jc w:val="center"/>
              <w:rPr>
                <w:sz w:val="19"/>
                <w:szCs w:val="19"/>
              </w:rPr>
            </w:pPr>
            <w:r w:rsidRPr="00A07B5E">
              <w:rPr>
                <w:sz w:val="19"/>
                <w:szCs w:val="19"/>
              </w:rPr>
              <w:t>26 107</w:t>
            </w:r>
          </w:p>
        </w:tc>
        <w:tc>
          <w:tcPr>
            <w:tcW w:w="1053" w:type="dxa"/>
            <w:vAlign w:val="center"/>
          </w:tcPr>
          <w:p w:rsidR="00EC74CE" w:rsidRPr="00A07B5E" w:rsidRDefault="00EC74CE" w:rsidP="00280342">
            <w:pPr>
              <w:widowControl w:val="0"/>
              <w:jc w:val="center"/>
              <w:rPr>
                <w:sz w:val="19"/>
                <w:szCs w:val="19"/>
              </w:rPr>
            </w:pPr>
            <w:r w:rsidRPr="00A07B5E">
              <w:rPr>
                <w:sz w:val="19"/>
                <w:szCs w:val="19"/>
              </w:rPr>
              <w:t>23 359</w:t>
            </w:r>
          </w:p>
        </w:tc>
        <w:tc>
          <w:tcPr>
            <w:tcW w:w="1053" w:type="dxa"/>
            <w:vAlign w:val="center"/>
          </w:tcPr>
          <w:p w:rsidR="00EC74CE" w:rsidRPr="00A07B5E" w:rsidRDefault="00EC74CE" w:rsidP="007B6F7C">
            <w:pPr>
              <w:widowControl w:val="0"/>
              <w:jc w:val="center"/>
              <w:rPr>
                <w:sz w:val="19"/>
                <w:szCs w:val="19"/>
              </w:rPr>
            </w:pPr>
            <w:r w:rsidRPr="00A07B5E">
              <w:rPr>
                <w:sz w:val="19"/>
                <w:szCs w:val="19"/>
              </w:rPr>
              <w:t>2</w:t>
            </w:r>
            <w:r w:rsidR="007B6F7C" w:rsidRPr="00A07B5E">
              <w:rPr>
                <w:sz w:val="19"/>
                <w:szCs w:val="19"/>
              </w:rPr>
              <w:t>3</w:t>
            </w:r>
            <w:r w:rsidRPr="00A07B5E">
              <w:rPr>
                <w:sz w:val="19"/>
                <w:szCs w:val="19"/>
              </w:rPr>
              <w:t xml:space="preserve"> </w:t>
            </w:r>
            <w:r w:rsidR="007B6F7C" w:rsidRPr="00A07B5E">
              <w:rPr>
                <w:sz w:val="19"/>
                <w:szCs w:val="19"/>
              </w:rPr>
              <w:t>25</w:t>
            </w:r>
            <w:r w:rsidRPr="00A07B5E">
              <w:rPr>
                <w:sz w:val="19"/>
                <w:szCs w:val="19"/>
              </w:rPr>
              <w:t>0</w:t>
            </w:r>
          </w:p>
        </w:tc>
        <w:tc>
          <w:tcPr>
            <w:tcW w:w="1053" w:type="dxa"/>
            <w:vAlign w:val="center"/>
          </w:tcPr>
          <w:p w:rsidR="00EC74CE" w:rsidRPr="00A07B5E" w:rsidRDefault="00EC74CE" w:rsidP="00280342">
            <w:pPr>
              <w:widowControl w:val="0"/>
              <w:jc w:val="center"/>
              <w:rPr>
                <w:sz w:val="19"/>
                <w:szCs w:val="19"/>
              </w:rPr>
            </w:pPr>
            <w:r w:rsidRPr="00A07B5E">
              <w:rPr>
                <w:sz w:val="19"/>
                <w:szCs w:val="19"/>
              </w:rPr>
              <w:t>24 400</w:t>
            </w:r>
          </w:p>
        </w:tc>
        <w:tc>
          <w:tcPr>
            <w:tcW w:w="1053" w:type="dxa"/>
            <w:vAlign w:val="center"/>
          </w:tcPr>
          <w:p w:rsidR="00EC74CE" w:rsidRPr="00A07B5E" w:rsidRDefault="00EC74CE" w:rsidP="00280342">
            <w:pPr>
              <w:widowControl w:val="0"/>
              <w:jc w:val="center"/>
              <w:rPr>
                <w:sz w:val="19"/>
                <w:szCs w:val="19"/>
              </w:rPr>
            </w:pPr>
            <w:r w:rsidRPr="00A07B5E">
              <w:rPr>
                <w:sz w:val="19"/>
                <w:szCs w:val="19"/>
              </w:rPr>
              <w:t>24 500</w:t>
            </w:r>
          </w:p>
        </w:tc>
        <w:tc>
          <w:tcPr>
            <w:tcW w:w="1053" w:type="dxa"/>
            <w:vAlign w:val="center"/>
          </w:tcPr>
          <w:p w:rsidR="00EC74CE" w:rsidRPr="00A07B5E" w:rsidRDefault="00EC74CE" w:rsidP="00280342">
            <w:pPr>
              <w:widowControl w:val="0"/>
              <w:jc w:val="center"/>
              <w:rPr>
                <w:sz w:val="19"/>
                <w:szCs w:val="19"/>
              </w:rPr>
            </w:pPr>
            <w:r w:rsidRPr="00A07B5E">
              <w:rPr>
                <w:sz w:val="19"/>
                <w:szCs w:val="19"/>
              </w:rPr>
              <w:t>24 600</w:t>
            </w:r>
          </w:p>
        </w:tc>
        <w:tc>
          <w:tcPr>
            <w:tcW w:w="1053" w:type="dxa"/>
            <w:vAlign w:val="center"/>
          </w:tcPr>
          <w:p w:rsidR="00EC74CE" w:rsidRPr="00A07B5E" w:rsidRDefault="00EC74CE" w:rsidP="00280342">
            <w:pPr>
              <w:widowControl w:val="0"/>
              <w:jc w:val="center"/>
              <w:rPr>
                <w:sz w:val="19"/>
                <w:szCs w:val="19"/>
              </w:rPr>
            </w:pPr>
            <w:r w:rsidRPr="00A07B5E">
              <w:rPr>
                <w:sz w:val="19"/>
                <w:szCs w:val="19"/>
              </w:rPr>
              <w:t>24 750</w:t>
            </w:r>
          </w:p>
        </w:tc>
      </w:tr>
      <w:tr w:rsidR="00EC74CE" w:rsidRPr="00A07B5E" w:rsidTr="00280342">
        <w:trPr>
          <w:trHeight w:val="274"/>
        </w:trPr>
        <w:tc>
          <w:tcPr>
            <w:tcW w:w="534" w:type="dxa"/>
          </w:tcPr>
          <w:p w:rsidR="00EC74CE" w:rsidRPr="00A07B5E" w:rsidRDefault="00EC74CE" w:rsidP="00280342">
            <w:pPr>
              <w:widowControl w:val="0"/>
              <w:jc w:val="both"/>
              <w:rPr>
                <w:sz w:val="19"/>
                <w:szCs w:val="19"/>
              </w:rPr>
            </w:pPr>
            <w:r w:rsidRPr="00A07B5E">
              <w:rPr>
                <w:sz w:val="19"/>
                <w:szCs w:val="19"/>
              </w:rPr>
              <w:t>3.</w:t>
            </w:r>
          </w:p>
        </w:tc>
        <w:tc>
          <w:tcPr>
            <w:tcW w:w="2409" w:type="dxa"/>
          </w:tcPr>
          <w:p w:rsidR="00EC74CE" w:rsidRPr="00A07B5E" w:rsidRDefault="00EC74CE" w:rsidP="00280342">
            <w:pPr>
              <w:widowControl w:val="0"/>
              <w:rPr>
                <w:sz w:val="19"/>
                <w:szCs w:val="19"/>
              </w:rPr>
            </w:pPr>
            <w:r w:rsidRPr="00A07B5E">
              <w:rPr>
                <w:rFonts w:ascii="Times New Roman CYR" w:hAnsi="Times New Roman CYR" w:cs="Times New Roman CYR"/>
                <w:sz w:val="19"/>
                <w:szCs w:val="19"/>
              </w:rPr>
              <w:t xml:space="preserve">Численность граждан, трудоустроенных органами службы занятости населения </w:t>
            </w:r>
            <w:r w:rsidRPr="00A07B5E">
              <w:rPr>
                <w:sz w:val="19"/>
                <w:szCs w:val="19"/>
              </w:rPr>
              <w:t>на постоянную работу, человек</w:t>
            </w:r>
          </w:p>
        </w:tc>
        <w:tc>
          <w:tcPr>
            <w:tcW w:w="1053" w:type="dxa"/>
            <w:vAlign w:val="center"/>
          </w:tcPr>
          <w:p w:rsidR="00EC74CE" w:rsidRPr="00A07B5E" w:rsidRDefault="00EC74CE" w:rsidP="00280342">
            <w:pPr>
              <w:widowControl w:val="0"/>
              <w:jc w:val="center"/>
              <w:rPr>
                <w:sz w:val="19"/>
                <w:szCs w:val="19"/>
              </w:rPr>
            </w:pPr>
            <w:r w:rsidRPr="00A07B5E">
              <w:rPr>
                <w:sz w:val="19"/>
                <w:szCs w:val="19"/>
              </w:rPr>
              <w:t>21 217</w:t>
            </w:r>
          </w:p>
        </w:tc>
        <w:tc>
          <w:tcPr>
            <w:tcW w:w="1053" w:type="dxa"/>
            <w:vAlign w:val="center"/>
          </w:tcPr>
          <w:p w:rsidR="00EC74CE" w:rsidRPr="00A07B5E" w:rsidRDefault="00EC74CE" w:rsidP="00280342">
            <w:pPr>
              <w:widowControl w:val="0"/>
              <w:jc w:val="center"/>
              <w:rPr>
                <w:sz w:val="19"/>
                <w:szCs w:val="19"/>
              </w:rPr>
            </w:pPr>
            <w:r w:rsidRPr="00A07B5E">
              <w:rPr>
                <w:sz w:val="19"/>
                <w:szCs w:val="19"/>
              </w:rPr>
              <w:t>19 065</w:t>
            </w:r>
          </w:p>
        </w:tc>
        <w:tc>
          <w:tcPr>
            <w:tcW w:w="1053" w:type="dxa"/>
            <w:vAlign w:val="center"/>
          </w:tcPr>
          <w:p w:rsidR="00EC74CE" w:rsidRPr="00A07B5E" w:rsidRDefault="00EC74CE" w:rsidP="007B6F7C">
            <w:pPr>
              <w:widowControl w:val="0"/>
              <w:jc w:val="center"/>
              <w:rPr>
                <w:sz w:val="19"/>
                <w:szCs w:val="19"/>
              </w:rPr>
            </w:pPr>
            <w:r w:rsidRPr="00A07B5E">
              <w:rPr>
                <w:sz w:val="19"/>
                <w:szCs w:val="19"/>
              </w:rPr>
              <w:t>1</w:t>
            </w:r>
            <w:r w:rsidR="007B6F7C" w:rsidRPr="00A07B5E">
              <w:rPr>
                <w:sz w:val="19"/>
                <w:szCs w:val="19"/>
              </w:rPr>
              <w:t>8</w:t>
            </w:r>
            <w:r w:rsidRPr="00A07B5E">
              <w:rPr>
                <w:sz w:val="19"/>
                <w:szCs w:val="19"/>
              </w:rPr>
              <w:t xml:space="preserve"> </w:t>
            </w:r>
            <w:r w:rsidR="007B6F7C" w:rsidRPr="00A07B5E">
              <w:rPr>
                <w:sz w:val="19"/>
                <w:szCs w:val="19"/>
              </w:rPr>
              <w:t>0</w:t>
            </w:r>
            <w:r w:rsidRPr="00A07B5E">
              <w:rPr>
                <w:sz w:val="19"/>
                <w:szCs w:val="19"/>
              </w:rPr>
              <w:t>00</w:t>
            </w:r>
          </w:p>
        </w:tc>
        <w:tc>
          <w:tcPr>
            <w:tcW w:w="1053" w:type="dxa"/>
            <w:vAlign w:val="center"/>
          </w:tcPr>
          <w:p w:rsidR="00EC74CE" w:rsidRPr="00A07B5E" w:rsidRDefault="00EC74CE" w:rsidP="00280342">
            <w:pPr>
              <w:widowControl w:val="0"/>
              <w:jc w:val="center"/>
              <w:rPr>
                <w:sz w:val="19"/>
                <w:szCs w:val="19"/>
              </w:rPr>
            </w:pPr>
            <w:r w:rsidRPr="00A07B5E">
              <w:rPr>
                <w:sz w:val="19"/>
                <w:szCs w:val="19"/>
              </w:rPr>
              <w:t>19 500</w:t>
            </w:r>
          </w:p>
        </w:tc>
        <w:tc>
          <w:tcPr>
            <w:tcW w:w="1053" w:type="dxa"/>
            <w:vAlign w:val="center"/>
          </w:tcPr>
          <w:p w:rsidR="00EC74CE" w:rsidRPr="00A07B5E" w:rsidRDefault="00EC74CE" w:rsidP="00280342">
            <w:pPr>
              <w:widowControl w:val="0"/>
              <w:jc w:val="center"/>
              <w:rPr>
                <w:sz w:val="19"/>
                <w:szCs w:val="19"/>
              </w:rPr>
            </w:pPr>
            <w:r w:rsidRPr="00A07B5E">
              <w:rPr>
                <w:sz w:val="19"/>
                <w:szCs w:val="19"/>
              </w:rPr>
              <w:t>19 600</w:t>
            </w:r>
          </w:p>
        </w:tc>
        <w:tc>
          <w:tcPr>
            <w:tcW w:w="1053" w:type="dxa"/>
            <w:vAlign w:val="center"/>
          </w:tcPr>
          <w:p w:rsidR="00EC74CE" w:rsidRPr="00A07B5E" w:rsidRDefault="00EC74CE" w:rsidP="00280342">
            <w:pPr>
              <w:widowControl w:val="0"/>
              <w:jc w:val="center"/>
              <w:rPr>
                <w:sz w:val="19"/>
                <w:szCs w:val="19"/>
              </w:rPr>
            </w:pPr>
            <w:r w:rsidRPr="00A07B5E">
              <w:rPr>
                <w:sz w:val="19"/>
                <w:szCs w:val="19"/>
              </w:rPr>
              <w:t>19 700</w:t>
            </w:r>
          </w:p>
        </w:tc>
        <w:tc>
          <w:tcPr>
            <w:tcW w:w="1053" w:type="dxa"/>
            <w:vAlign w:val="center"/>
          </w:tcPr>
          <w:p w:rsidR="00EC74CE" w:rsidRPr="00A07B5E" w:rsidRDefault="00EC74CE" w:rsidP="00280342">
            <w:pPr>
              <w:widowControl w:val="0"/>
              <w:jc w:val="center"/>
              <w:rPr>
                <w:sz w:val="19"/>
                <w:szCs w:val="19"/>
              </w:rPr>
            </w:pPr>
            <w:r w:rsidRPr="00A07B5E">
              <w:rPr>
                <w:sz w:val="19"/>
                <w:szCs w:val="19"/>
              </w:rPr>
              <w:t>19 800</w:t>
            </w:r>
          </w:p>
        </w:tc>
      </w:tr>
      <w:tr w:rsidR="00EC74CE" w:rsidRPr="00A07B5E" w:rsidTr="00280342">
        <w:trPr>
          <w:trHeight w:val="1265"/>
        </w:trPr>
        <w:tc>
          <w:tcPr>
            <w:tcW w:w="534" w:type="dxa"/>
          </w:tcPr>
          <w:p w:rsidR="00EC74CE" w:rsidRPr="00A07B5E" w:rsidRDefault="00EC74CE" w:rsidP="00280342">
            <w:pPr>
              <w:widowControl w:val="0"/>
              <w:jc w:val="both"/>
              <w:rPr>
                <w:sz w:val="19"/>
                <w:szCs w:val="19"/>
              </w:rPr>
            </w:pPr>
            <w:r w:rsidRPr="00A07B5E">
              <w:rPr>
                <w:sz w:val="19"/>
                <w:szCs w:val="19"/>
              </w:rPr>
              <w:t>4.</w:t>
            </w:r>
          </w:p>
        </w:tc>
        <w:tc>
          <w:tcPr>
            <w:tcW w:w="2409" w:type="dxa"/>
          </w:tcPr>
          <w:p w:rsidR="00EC74CE" w:rsidRPr="00A07B5E" w:rsidRDefault="00EC74CE" w:rsidP="00280342">
            <w:pPr>
              <w:widowControl w:val="0"/>
              <w:rPr>
                <w:rFonts w:ascii="Times New Roman CYR" w:hAnsi="Times New Roman CYR" w:cs="Times New Roman CYR"/>
                <w:sz w:val="19"/>
                <w:szCs w:val="19"/>
              </w:rPr>
            </w:pPr>
            <w:r w:rsidRPr="00A07B5E">
              <w:rPr>
                <w:sz w:val="19"/>
                <w:szCs w:val="19"/>
              </w:rPr>
              <w:t xml:space="preserve">Уровень трудоустройства граждан, обратившихся в службу занятости за содействием в поиске подходящей работы, процентов </w:t>
            </w:r>
          </w:p>
        </w:tc>
        <w:tc>
          <w:tcPr>
            <w:tcW w:w="1053" w:type="dxa"/>
            <w:vAlign w:val="center"/>
          </w:tcPr>
          <w:p w:rsidR="00EC74CE" w:rsidRPr="00A07B5E" w:rsidRDefault="00EC74CE" w:rsidP="00280342">
            <w:pPr>
              <w:widowControl w:val="0"/>
              <w:jc w:val="center"/>
              <w:rPr>
                <w:sz w:val="19"/>
                <w:szCs w:val="19"/>
              </w:rPr>
            </w:pPr>
            <w:r w:rsidRPr="00A07B5E">
              <w:rPr>
                <w:sz w:val="19"/>
                <w:szCs w:val="19"/>
              </w:rPr>
              <w:t>54,6</w:t>
            </w:r>
          </w:p>
        </w:tc>
        <w:tc>
          <w:tcPr>
            <w:tcW w:w="1053" w:type="dxa"/>
            <w:vAlign w:val="center"/>
          </w:tcPr>
          <w:p w:rsidR="00EC74CE" w:rsidRPr="00A07B5E" w:rsidRDefault="00EC74CE" w:rsidP="00280342">
            <w:pPr>
              <w:widowControl w:val="0"/>
              <w:jc w:val="center"/>
              <w:rPr>
                <w:sz w:val="19"/>
                <w:szCs w:val="19"/>
              </w:rPr>
            </w:pPr>
            <w:r w:rsidRPr="00A07B5E">
              <w:rPr>
                <w:sz w:val="19"/>
                <w:szCs w:val="19"/>
              </w:rPr>
              <w:t>49,1</w:t>
            </w:r>
          </w:p>
        </w:tc>
        <w:tc>
          <w:tcPr>
            <w:tcW w:w="1053" w:type="dxa"/>
            <w:vAlign w:val="center"/>
          </w:tcPr>
          <w:p w:rsidR="00EC74CE" w:rsidRPr="00A07B5E" w:rsidRDefault="007B6F7C" w:rsidP="007B6F7C">
            <w:pPr>
              <w:widowControl w:val="0"/>
              <w:jc w:val="center"/>
              <w:rPr>
                <w:sz w:val="19"/>
                <w:szCs w:val="19"/>
              </w:rPr>
            </w:pPr>
            <w:r w:rsidRPr="00A07B5E">
              <w:rPr>
                <w:sz w:val="19"/>
                <w:szCs w:val="19"/>
              </w:rPr>
              <w:t>49</w:t>
            </w:r>
            <w:r w:rsidR="00EC74CE" w:rsidRPr="00A07B5E">
              <w:rPr>
                <w:sz w:val="19"/>
                <w:szCs w:val="19"/>
              </w:rPr>
              <w:t>,</w:t>
            </w:r>
            <w:r w:rsidRPr="00A07B5E">
              <w:rPr>
                <w:sz w:val="19"/>
                <w:szCs w:val="19"/>
              </w:rPr>
              <w:t>2</w:t>
            </w:r>
          </w:p>
        </w:tc>
        <w:tc>
          <w:tcPr>
            <w:tcW w:w="1053" w:type="dxa"/>
            <w:vAlign w:val="center"/>
          </w:tcPr>
          <w:p w:rsidR="00EC74CE" w:rsidRPr="00A07B5E" w:rsidRDefault="00EC74CE" w:rsidP="00280342">
            <w:pPr>
              <w:widowControl w:val="0"/>
              <w:jc w:val="center"/>
              <w:rPr>
                <w:sz w:val="19"/>
                <w:szCs w:val="19"/>
              </w:rPr>
            </w:pPr>
            <w:r w:rsidRPr="00A07B5E">
              <w:rPr>
                <w:sz w:val="19"/>
                <w:szCs w:val="19"/>
              </w:rPr>
              <w:t>51,9</w:t>
            </w:r>
          </w:p>
        </w:tc>
        <w:tc>
          <w:tcPr>
            <w:tcW w:w="1053" w:type="dxa"/>
            <w:vAlign w:val="center"/>
          </w:tcPr>
          <w:p w:rsidR="00EC74CE" w:rsidRPr="00A07B5E" w:rsidRDefault="00EC74CE" w:rsidP="00280342">
            <w:pPr>
              <w:widowControl w:val="0"/>
              <w:jc w:val="center"/>
              <w:rPr>
                <w:sz w:val="19"/>
                <w:szCs w:val="19"/>
              </w:rPr>
            </w:pPr>
            <w:r w:rsidRPr="00A07B5E">
              <w:rPr>
                <w:sz w:val="19"/>
                <w:szCs w:val="19"/>
              </w:rPr>
              <w:t>53,0</w:t>
            </w:r>
          </w:p>
        </w:tc>
        <w:tc>
          <w:tcPr>
            <w:tcW w:w="1053" w:type="dxa"/>
            <w:vAlign w:val="center"/>
          </w:tcPr>
          <w:p w:rsidR="00EC74CE" w:rsidRPr="00A07B5E" w:rsidRDefault="00EC74CE" w:rsidP="00280342">
            <w:pPr>
              <w:widowControl w:val="0"/>
              <w:jc w:val="center"/>
              <w:rPr>
                <w:sz w:val="19"/>
                <w:szCs w:val="19"/>
              </w:rPr>
            </w:pPr>
            <w:r w:rsidRPr="00A07B5E">
              <w:rPr>
                <w:sz w:val="19"/>
                <w:szCs w:val="19"/>
              </w:rPr>
              <w:t>54,1</w:t>
            </w:r>
          </w:p>
        </w:tc>
        <w:tc>
          <w:tcPr>
            <w:tcW w:w="1053" w:type="dxa"/>
            <w:vAlign w:val="center"/>
          </w:tcPr>
          <w:p w:rsidR="00EC74CE" w:rsidRPr="00A07B5E" w:rsidRDefault="00EC74CE" w:rsidP="00280342">
            <w:pPr>
              <w:widowControl w:val="0"/>
              <w:jc w:val="center"/>
              <w:rPr>
                <w:sz w:val="19"/>
                <w:szCs w:val="19"/>
              </w:rPr>
            </w:pPr>
            <w:r w:rsidRPr="00A07B5E">
              <w:rPr>
                <w:sz w:val="19"/>
                <w:szCs w:val="19"/>
              </w:rPr>
              <w:t>55,0</w:t>
            </w:r>
          </w:p>
        </w:tc>
      </w:tr>
    </w:tbl>
    <w:p w:rsidR="00C40E55" w:rsidRPr="00A07B5E" w:rsidRDefault="00C40E55" w:rsidP="003100A2">
      <w:pPr>
        <w:widowControl w:val="0"/>
        <w:ind w:right="-2" w:firstLine="709"/>
        <w:jc w:val="right"/>
        <w:rPr>
          <w:sz w:val="28"/>
          <w:szCs w:val="28"/>
        </w:rPr>
      </w:pPr>
    </w:p>
    <w:p w:rsidR="00C40E55" w:rsidRPr="00A07B5E" w:rsidRDefault="00C40E55" w:rsidP="00876971">
      <w:pPr>
        <w:pStyle w:val="BodyTextIndent26"/>
        <w:widowControl w:val="0"/>
        <w:tabs>
          <w:tab w:val="left" w:pos="0"/>
        </w:tabs>
        <w:ind w:right="0" w:firstLine="709"/>
      </w:pPr>
      <w:r w:rsidRPr="00A07B5E">
        <w:t>2. Мероприятие</w:t>
      </w:r>
      <w:r w:rsidRPr="00A07B5E">
        <w:rPr>
          <w:sz w:val="24"/>
          <w:szCs w:val="24"/>
        </w:rPr>
        <w:t xml:space="preserve"> «</w:t>
      </w:r>
      <w:r w:rsidRPr="00A07B5E">
        <w:t>Организация проведения оплачиваемых общественных работ».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C40E55" w:rsidRPr="00A07B5E" w:rsidRDefault="00C40E55" w:rsidP="00054B66">
      <w:pPr>
        <w:widowControl w:val="0"/>
        <w:ind w:firstLine="709"/>
        <w:jc w:val="both"/>
        <w:rPr>
          <w:sz w:val="28"/>
          <w:szCs w:val="28"/>
        </w:rPr>
      </w:pPr>
      <w:r w:rsidRPr="00A07B5E">
        <w:rPr>
          <w:sz w:val="28"/>
          <w:szCs w:val="28"/>
        </w:rPr>
        <w:t>Основной целью указанного мероприятия является обеспечение временной занятости безработных граждан, а также граждан, ищущих работу, лиц, имеющих длительный перерыв в работе и не имеющих опыта работы, в целях смягчения социально-психологических последствий безработицы на период активного поиска постоянного места работы, возможности получения ими материальной поддержки, сохранения мотивации к труду, а также их трудоустройства на постоянную работу.</w:t>
      </w:r>
    </w:p>
    <w:p w:rsidR="00C40E55" w:rsidRPr="00A07B5E" w:rsidRDefault="00C40E55" w:rsidP="00652104">
      <w:pPr>
        <w:widowControl w:val="0"/>
        <w:ind w:firstLine="709"/>
        <w:jc w:val="both"/>
        <w:rPr>
          <w:sz w:val="28"/>
          <w:szCs w:val="28"/>
        </w:rPr>
      </w:pPr>
      <w:r w:rsidRPr="00A07B5E">
        <w:rPr>
          <w:sz w:val="28"/>
          <w:szCs w:val="28"/>
        </w:rPr>
        <w:t>Основной акцент в реализации данного мероприятия делается в случаях массового высвобождения работников и на граждан территорий с напряженной ситуацией на рынке труда.</w:t>
      </w:r>
    </w:p>
    <w:p w:rsidR="00C40E55" w:rsidRPr="00A07B5E" w:rsidRDefault="00C40E55" w:rsidP="00652104">
      <w:pPr>
        <w:pStyle w:val="BodyTextIndent211"/>
        <w:widowControl w:val="0"/>
        <w:ind w:right="0" w:firstLine="709"/>
      </w:pPr>
      <w:r w:rsidRPr="00A07B5E">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безработными и ищущими работу гражданами по направлениям, выдаваемым центрами занятости населения. </w:t>
      </w:r>
    </w:p>
    <w:p w:rsidR="00C40E55" w:rsidRPr="00A07B5E" w:rsidRDefault="00C40E55" w:rsidP="00054B66">
      <w:pPr>
        <w:widowControl w:val="0"/>
        <w:ind w:firstLine="709"/>
        <w:jc w:val="both"/>
        <w:rPr>
          <w:sz w:val="28"/>
          <w:szCs w:val="28"/>
        </w:rPr>
      </w:pPr>
      <w:r w:rsidRPr="00A07B5E">
        <w:rPr>
          <w:sz w:val="28"/>
          <w:szCs w:val="28"/>
        </w:rPr>
        <w:t xml:space="preserve">На период трудоустройства безработных и ищущих работу граждан на временные рабочие места предприятием с безработным заключается срочный трудовой договор и производится оплата труда, а служба занятости сохраняет безработному гражданину право на получение пособия по безработице и может оказывать ему материальную поддержку. </w:t>
      </w:r>
    </w:p>
    <w:p w:rsidR="00C40E55" w:rsidRPr="00A07B5E" w:rsidRDefault="00C40E55" w:rsidP="00AB2B4E">
      <w:pPr>
        <w:widowControl w:val="0"/>
        <w:ind w:firstLine="709"/>
        <w:jc w:val="both"/>
        <w:rPr>
          <w:sz w:val="28"/>
          <w:szCs w:val="28"/>
        </w:rPr>
      </w:pPr>
      <w:r w:rsidRPr="00A07B5E">
        <w:rPr>
          <w:sz w:val="28"/>
          <w:szCs w:val="28"/>
        </w:rPr>
        <w:t xml:space="preserve">Организация проведения оплачиваемых общественных работ позволит снять напряженность на рынке труда среди безработных женщин, молодежи, граждан, имеющих длительный (более года) перерыв в работе, а также впервые ищущих работу. </w:t>
      </w:r>
    </w:p>
    <w:p w:rsidR="00C40E55" w:rsidRPr="00A07B5E" w:rsidRDefault="00C40E55" w:rsidP="004031AF">
      <w:pPr>
        <w:widowControl w:val="0"/>
        <w:ind w:firstLine="709"/>
        <w:jc w:val="right"/>
        <w:rPr>
          <w:sz w:val="28"/>
          <w:szCs w:val="28"/>
        </w:rPr>
      </w:pPr>
      <w:r w:rsidRPr="00A07B5E">
        <w:rPr>
          <w:sz w:val="28"/>
          <w:szCs w:val="28"/>
        </w:rPr>
        <w:lastRenderedPageBreak/>
        <w:t>Таблица 3</w:t>
      </w:r>
    </w:p>
    <w:p w:rsidR="00C40E55" w:rsidRPr="00A07B5E" w:rsidRDefault="00C40E55" w:rsidP="004031AF">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4031AF">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«Организация проведения оплачиваемых общественных работ»</w:t>
      </w:r>
    </w:p>
    <w:tbl>
      <w:tblPr>
        <w:tblpPr w:leftFromText="180" w:rightFromText="180" w:vertAnchor="text" w:horzAnchor="margin" w:tblpY="156"/>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2126"/>
        <w:gridCol w:w="1073"/>
        <w:gridCol w:w="1073"/>
        <w:gridCol w:w="1073"/>
        <w:gridCol w:w="1074"/>
        <w:gridCol w:w="1073"/>
        <w:gridCol w:w="1073"/>
        <w:gridCol w:w="1074"/>
      </w:tblGrid>
      <w:tr w:rsidR="00C40E55" w:rsidRPr="00A07B5E" w:rsidTr="00280342">
        <w:trPr>
          <w:trHeight w:val="415"/>
        </w:trPr>
        <w:tc>
          <w:tcPr>
            <w:tcW w:w="534" w:type="dxa"/>
          </w:tcPr>
          <w:p w:rsidR="00C40E55" w:rsidRPr="00A07B5E" w:rsidRDefault="00C40E55" w:rsidP="00294964">
            <w:pPr>
              <w:widowControl w:val="0"/>
              <w:ind w:right="-109"/>
              <w:jc w:val="both"/>
              <w:rPr>
                <w:sz w:val="19"/>
                <w:szCs w:val="19"/>
              </w:rPr>
            </w:pPr>
            <w:r w:rsidRPr="00A07B5E">
              <w:rPr>
                <w:sz w:val="19"/>
                <w:szCs w:val="19"/>
              </w:rPr>
              <w:t>№ п/п</w:t>
            </w:r>
          </w:p>
        </w:tc>
        <w:tc>
          <w:tcPr>
            <w:tcW w:w="2126" w:type="dxa"/>
          </w:tcPr>
          <w:p w:rsidR="00C40E55" w:rsidRPr="00A07B5E" w:rsidRDefault="00C40E55" w:rsidP="00294964">
            <w:pPr>
              <w:widowControl w:val="0"/>
              <w:jc w:val="center"/>
              <w:rPr>
                <w:sz w:val="19"/>
                <w:szCs w:val="19"/>
              </w:rPr>
            </w:pPr>
            <w:r w:rsidRPr="00A07B5E">
              <w:rPr>
                <w:sz w:val="19"/>
                <w:szCs w:val="19"/>
              </w:rPr>
              <w:t>Наименование</w:t>
            </w:r>
          </w:p>
        </w:tc>
        <w:tc>
          <w:tcPr>
            <w:tcW w:w="1073" w:type="dxa"/>
          </w:tcPr>
          <w:p w:rsidR="00C40E55" w:rsidRPr="00A07B5E" w:rsidRDefault="00C40E55" w:rsidP="003617E4">
            <w:pPr>
              <w:widowControl w:val="0"/>
              <w:ind w:left="-178" w:right="-110"/>
              <w:jc w:val="center"/>
              <w:rPr>
                <w:sz w:val="19"/>
                <w:szCs w:val="19"/>
              </w:rPr>
            </w:pPr>
            <w:r w:rsidRPr="00A07B5E">
              <w:rPr>
                <w:sz w:val="19"/>
                <w:szCs w:val="19"/>
              </w:rPr>
              <w:t xml:space="preserve">2014 год </w:t>
            </w:r>
          </w:p>
          <w:p w:rsidR="00C40E55" w:rsidRPr="00A07B5E" w:rsidRDefault="00C40E55" w:rsidP="00294964">
            <w:pPr>
              <w:widowControl w:val="0"/>
              <w:ind w:left="-178" w:right="-110"/>
              <w:jc w:val="center"/>
              <w:rPr>
                <w:sz w:val="19"/>
                <w:szCs w:val="19"/>
              </w:rPr>
            </w:pPr>
          </w:p>
        </w:tc>
        <w:tc>
          <w:tcPr>
            <w:tcW w:w="1073" w:type="dxa"/>
          </w:tcPr>
          <w:p w:rsidR="00C40E55" w:rsidRPr="00A07B5E" w:rsidRDefault="00C40E55" w:rsidP="00294964">
            <w:pPr>
              <w:widowControl w:val="0"/>
              <w:jc w:val="center"/>
              <w:rPr>
                <w:sz w:val="19"/>
                <w:szCs w:val="19"/>
              </w:rPr>
            </w:pPr>
            <w:r w:rsidRPr="00A07B5E">
              <w:rPr>
                <w:sz w:val="19"/>
                <w:szCs w:val="19"/>
              </w:rPr>
              <w:t>2015 год</w:t>
            </w:r>
          </w:p>
          <w:p w:rsidR="00C40E55" w:rsidRPr="00A07B5E" w:rsidRDefault="00C40E55" w:rsidP="00294964">
            <w:pPr>
              <w:widowControl w:val="0"/>
              <w:ind w:left="-106" w:right="-86"/>
              <w:jc w:val="center"/>
              <w:rPr>
                <w:sz w:val="19"/>
                <w:szCs w:val="19"/>
              </w:rPr>
            </w:pPr>
          </w:p>
        </w:tc>
        <w:tc>
          <w:tcPr>
            <w:tcW w:w="1073" w:type="dxa"/>
          </w:tcPr>
          <w:p w:rsidR="00C40E55" w:rsidRPr="00A07B5E" w:rsidRDefault="00C40E55" w:rsidP="00294964">
            <w:pPr>
              <w:widowControl w:val="0"/>
              <w:jc w:val="center"/>
              <w:rPr>
                <w:sz w:val="19"/>
                <w:szCs w:val="19"/>
              </w:rPr>
            </w:pPr>
            <w:r w:rsidRPr="00A07B5E">
              <w:rPr>
                <w:sz w:val="19"/>
                <w:szCs w:val="19"/>
              </w:rPr>
              <w:t>2016 год</w:t>
            </w:r>
          </w:p>
          <w:p w:rsidR="00C40E55" w:rsidRPr="00A07B5E" w:rsidRDefault="00C40E55" w:rsidP="00294964">
            <w:pPr>
              <w:widowControl w:val="0"/>
              <w:ind w:left="-178" w:right="-109"/>
              <w:jc w:val="center"/>
              <w:rPr>
                <w:sz w:val="19"/>
                <w:szCs w:val="19"/>
              </w:rPr>
            </w:pPr>
            <w:r w:rsidRPr="00A07B5E">
              <w:rPr>
                <w:sz w:val="19"/>
                <w:szCs w:val="19"/>
              </w:rPr>
              <w:t>(прогноз)</w:t>
            </w:r>
          </w:p>
        </w:tc>
        <w:tc>
          <w:tcPr>
            <w:tcW w:w="1074" w:type="dxa"/>
          </w:tcPr>
          <w:p w:rsidR="00C40E55" w:rsidRPr="00A07B5E" w:rsidRDefault="00C40E55" w:rsidP="003617E4">
            <w:pPr>
              <w:widowControl w:val="0"/>
              <w:jc w:val="center"/>
              <w:rPr>
                <w:sz w:val="19"/>
                <w:szCs w:val="19"/>
              </w:rPr>
            </w:pPr>
            <w:r w:rsidRPr="00A07B5E">
              <w:rPr>
                <w:sz w:val="19"/>
                <w:szCs w:val="19"/>
              </w:rPr>
              <w:t>2017 год (прогноз)</w:t>
            </w:r>
          </w:p>
        </w:tc>
        <w:tc>
          <w:tcPr>
            <w:tcW w:w="1073" w:type="dxa"/>
          </w:tcPr>
          <w:p w:rsidR="00C40E55" w:rsidRPr="00A07B5E" w:rsidRDefault="00C40E55" w:rsidP="00294964">
            <w:pPr>
              <w:widowControl w:val="0"/>
              <w:jc w:val="center"/>
              <w:rPr>
                <w:sz w:val="19"/>
                <w:szCs w:val="19"/>
              </w:rPr>
            </w:pPr>
            <w:r w:rsidRPr="00A07B5E">
              <w:rPr>
                <w:sz w:val="19"/>
                <w:szCs w:val="19"/>
              </w:rPr>
              <w:t>2018 год</w:t>
            </w:r>
          </w:p>
          <w:p w:rsidR="00C40E55" w:rsidRPr="00A07B5E" w:rsidRDefault="00C40E55" w:rsidP="00294964">
            <w:pPr>
              <w:widowControl w:val="0"/>
              <w:ind w:left="-107" w:right="-57"/>
              <w:jc w:val="center"/>
              <w:rPr>
                <w:sz w:val="19"/>
                <w:szCs w:val="19"/>
              </w:rPr>
            </w:pPr>
            <w:r w:rsidRPr="00A07B5E">
              <w:rPr>
                <w:sz w:val="19"/>
                <w:szCs w:val="19"/>
              </w:rPr>
              <w:t>(прогноз)</w:t>
            </w:r>
          </w:p>
        </w:tc>
        <w:tc>
          <w:tcPr>
            <w:tcW w:w="1073" w:type="dxa"/>
          </w:tcPr>
          <w:p w:rsidR="00C40E55" w:rsidRPr="00A07B5E" w:rsidRDefault="00C40E55" w:rsidP="00294964">
            <w:pPr>
              <w:widowControl w:val="0"/>
              <w:jc w:val="center"/>
              <w:rPr>
                <w:sz w:val="19"/>
                <w:szCs w:val="19"/>
              </w:rPr>
            </w:pPr>
            <w:r w:rsidRPr="00A07B5E">
              <w:rPr>
                <w:sz w:val="19"/>
                <w:szCs w:val="19"/>
              </w:rPr>
              <w:t>2019 год</w:t>
            </w:r>
          </w:p>
          <w:p w:rsidR="00C40E55" w:rsidRPr="00A07B5E" w:rsidRDefault="00C40E55" w:rsidP="00294964">
            <w:pPr>
              <w:widowControl w:val="0"/>
              <w:ind w:left="-116" w:right="-57"/>
              <w:jc w:val="center"/>
              <w:rPr>
                <w:sz w:val="19"/>
                <w:szCs w:val="19"/>
              </w:rPr>
            </w:pPr>
            <w:r w:rsidRPr="00A07B5E">
              <w:rPr>
                <w:sz w:val="19"/>
                <w:szCs w:val="19"/>
              </w:rPr>
              <w:t>(прогноз)</w:t>
            </w:r>
          </w:p>
        </w:tc>
        <w:tc>
          <w:tcPr>
            <w:tcW w:w="1074" w:type="dxa"/>
          </w:tcPr>
          <w:p w:rsidR="00C40E55" w:rsidRPr="00A07B5E" w:rsidRDefault="00C40E55" w:rsidP="00294964">
            <w:pPr>
              <w:widowControl w:val="0"/>
              <w:jc w:val="center"/>
              <w:rPr>
                <w:sz w:val="19"/>
                <w:szCs w:val="19"/>
              </w:rPr>
            </w:pPr>
            <w:r w:rsidRPr="00A07B5E">
              <w:rPr>
                <w:sz w:val="19"/>
                <w:szCs w:val="19"/>
              </w:rPr>
              <w:t>2020 год</w:t>
            </w:r>
          </w:p>
          <w:p w:rsidR="00C40E55" w:rsidRPr="00A07B5E" w:rsidRDefault="00C40E55" w:rsidP="00294964">
            <w:pPr>
              <w:widowControl w:val="0"/>
              <w:ind w:left="-137" w:right="-57"/>
              <w:jc w:val="center"/>
              <w:rPr>
                <w:sz w:val="19"/>
                <w:szCs w:val="19"/>
              </w:rPr>
            </w:pPr>
            <w:r w:rsidRPr="00A07B5E">
              <w:rPr>
                <w:sz w:val="19"/>
                <w:szCs w:val="19"/>
              </w:rPr>
              <w:t xml:space="preserve"> (прогноз)</w:t>
            </w:r>
          </w:p>
        </w:tc>
      </w:tr>
      <w:tr w:rsidR="00C40E55" w:rsidRPr="00A07B5E" w:rsidTr="00A1149A">
        <w:tc>
          <w:tcPr>
            <w:tcW w:w="534"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126" w:type="dxa"/>
          </w:tcPr>
          <w:p w:rsidR="00C40E55" w:rsidRPr="00A07B5E" w:rsidRDefault="00C40E55" w:rsidP="00294964">
            <w:pPr>
              <w:widowControl w:val="0"/>
              <w:rPr>
                <w:b/>
                <w:bCs/>
                <w:sz w:val="20"/>
                <w:szCs w:val="20"/>
              </w:rPr>
            </w:pPr>
            <w:r w:rsidRPr="00A07B5E">
              <w:rPr>
                <w:rFonts w:ascii="Times New Roman CYR" w:hAnsi="Times New Roman CYR" w:cs="Times New Roman CYR"/>
                <w:sz w:val="20"/>
                <w:szCs w:val="20"/>
              </w:rPr>
              <w:t xml:space="preserve">Среднемесячная численность граждан, зарегистрированных в органах службы занятости в качестве безработных, человек </w:t>
            </w:r>
          </w:p>
        </w:tc>
        <w:tc>
          <w:tcPr>
            <w:tcW w:w="1073" w:type="dxa"/>
            <w:vAlign w:val="center"/>
          </w:tcPr>
          <w:p w:rsidR="00C40E55" w:rsidRPr="00A07B5E" w:rsidRDefault="00C40E55" w:rsidP="00A1149A">
            <w:pPr>
              <w:widowControl w:val="0"/>
              <w:spacing w:line="264" w:lineRule="auto"/>
              <w:jc w:val="center"/>
              <w:rPr>
                <w:sz w:val="20"/>
                <w:szCs w:val="20"/>
              </w:rPr>
            </w:pPr>
            <w:r w:rsidRPr="00A07B5E">
              <w:rPr>
                <w:sz w:val="20"/>
                <w:szCs w:val="20"/>
              </w:rPr>
              <w:t>6 395</w:t>
            </w:r>
          </w:p>
        </w:tc>
        <w:tc>
          <w:tcPr>
            <w:tcW w:w="1073" w:type="dxa"/>
            <w:vAlign w:val="center"/>
          </w:tcPr>
          <w:p w:rsidR="00C40E55" w:rsidRPr="00A07B5E" w:rsidRDefault="00C40E55" w:rsidP="00A1149A">
            <w:pPr>
              <w:widowControl w:val="0"/>
              <w:spacing w:line="264" w:lineRule="auto"/>
              <w:jc w:val="center"/>
              <w:rPr>
                <w:sz w:val="20"/>
                <w:szCs w:val="20"/>
              </w:rPr>
            </w:pPr>
            <w:r w:rsidRPr="00A07B5E">
              <w:rPr>
                <w:sz w:val="20"/>
                <w:szCs w:val="20"/>
              </w:rPr>
              <w:t>7 204</w:t>
            </w:r>
          </w:p>
        </w:tc>
        <w:tc>
          <w:tcPr>
            <w:tcW w:w="1073" w:type="dxa"/>
            <w:vAlign w:val="center"/>
          </w:tcPr>
          <w:p w:rsidR="00C40E55" w:rsidRPr="00A07B5E" w:rsidRDefault="00E07C44" w:rsidP="00A1149A">
            <w:pPr>
              <w:widowControl w:val="0"/>
              <w:spacing w:line="264" w:lineRule="auto"/>
              <w:jc w:val="center"/>
              <w:rPr>
                <w:sz w:val="20"/>
                <w:szCs w:val="20"/>
              </w:rPr>
            </w:pPr>
            <w:r w:rsidRPr="00A07B5E">
              <w:rPr>
                <w:sz w:val="20"/>
                <w:szCs w:val="20"/>
              </w:rPr>
              <w:t>7 340</w:t>
            </w:r>
          </w:p>
        </w:tc>
        <w:tc>
          <w:tcPr>
            <w:tcW w:w="1074" w:type="dxa"/>
            <w:vAlign w:val="center"/>
          </w:tcPr>
          <w:p w:rsidR="00C40E55" w:rsidRPr="00A07B5E" w:rsidRDefault="00C40E55" w:rsidP="00A1149A">
            <w:pPr>
              <w:widowControl w:val="0"/>
              <w:spacing w:line="264" w:lineRule="auto"/>
              <w:jc w:val="center"/>
              <w:rPr>
                <w:sz w:val="20"/>
                <w:szCs w:val="20"/>
              </w:rPr>
            </w:pPr>
            <w:r w:rsidRPr="00A07B5E">
              <w:rPr>
                <w:sz w:val="20"/>
                <w:szCs w:val="20"/>
              </w:rPr>
              <w:t>6 100</w:t>
            </w:r>
          </w:p>
        </w:tc>
        <w:tc>
          <w:tcPr>
            <w:tcW w:w="1073" w:type="dxa"/>
            <w:vAlign w:val="center"/>
          </w:tcPr>
          <w:p w:rsidR="00C40E55" w:rsidRPr="00A07B5E" w:rsidRDefault="00C40E55" w:rsidP="00A1149A">
            <w:pPr>
              <w:jc w:val="center"/>
            </w:pPr>
            <w:r w:rsidRPr="00A07B5E">
              <w:rPr>
                <w:sz w:val="20"/>
                <w:szCs w:val="20"/>
              </w:rPr>
              <w:t>6 100</w:t>
            </w:r>
          </w:p>
        </w:tc>
        <w:tc>
          <w:tcPr>
            <w:tcW w:w="1073" w:type="dxa"/>
            <w:vAlign w:val="center"/>
          </w:tcPr>
          <w:p w:rsidR="00C40E55" w:rsidRPr="00A07B5E" w:rsidRDefault="00C40E55" w:rsidP="00A1149A">
            <w:pPr>
              <w:jc w:val="center"/>
            </w:pPr>
            <w:r w:rsidRPr="00A07B5E">
              <w:rPr>
                <w:sz w:val="20"/>
                <w:szCs w:val="20"/>
              </w:rPr>
              <w:t>6 100</w:t>
            </w:r>
          </w:p>
        </w:tc>
        <w:tc>
          <w:tcPr>
            <w:tcW w:w="1074" w:type="dxa"/>
            <w:vAlign w:val="center"/>
          </w:tcPr>
          <w:p w:rsidR="00C40E55" w:rsidRPr="00A07B5E" w:rsidRDefault="00C40E55" w:rsidP="00A1149A">
            <w:pPr>
              <w:jc w:val="center"/>
            </w:pPr>
            <w:r w:rsidRPr="00A07B5E">
              <w:rPr>
                <w:sz w:val="20"/>
                <w:szCs w:val="20"/>
              </w:rPr>
              <w:t>6 100</w:t>
            </w:r>
          </w:p>
        </w:tc>
      </w:tr>
      <w:tr w:rsidR="00C40E55" w:rsidRPr="00A07B5E" w:rsidTr="003617E4">
        <w:tc>
          <w:tcPr>
            <w:tcW w:w="534" w:type="dxa"/>
          </w:tcPr>
          <w:p w:rsidR="00C40E55" w:rsidRPr="00A07B5E" w:rsidRDefault="00C40E55" w:rsidP="0016432C">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126" w:type="dxa"/>
          </w:tcPr>
          <w:p w:rsidR="00C40E55" w:rsidRPr="00A07B5E" w:rsidRDefault="00C40E55" w:rsidP="0016432C">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участников мероприятия, человек</w:t>
            </w:r>
          </w:p>
        </w:tc>
        <w:tc>
          <w:tcPr>
            <w:tcW w:w="1073" w:type="dxa"/>
            <w:vAlign w:val="center"/>
          </w:tcPr>
          <w:p w:rsidR="00C40E55" w:rsidRPr="00A07B5E" w:rsidRDefault="00C40E55" w:rsidP="00A1149A">
            <w:pPr>
              <w:widowControl w:val="0"/>
              <w:spacing w:line="264" w:lineRule="auto"/>
              <w:jc w:val="center"/>
              <w:rPr>
                <w:sz w:val="20"/>
                <w:szCs w:val="20"/>
              </w:rPr>
            </w:pPr>
            <w:r w:rsidRPr="00A07B5E">
              <w:rPr>
                <w:sz w:val="20"/>
                <w:szCs w:val="20"/>
              </w:rPr>
              <w:t>1 927</w:t>
            </w:r>
          </w:p>
        </w:tc>
        <w:tc>
          <w:tcPr>
            <w:tcW w:w="1073" w:type="dxa"/>
            <w:vAlign w:val="center"/>
          </w:tcPr>
          <w:p w:rsidR="00C40E55" w:rsidRPr="00A07B5E" w:rsidRDefault="00C40E55" w:rsidP="00A1149A">
            <w:pPr>
              <w:widowControl w:val="0"/>
              <w:spacing w:line="264" w:lineRule="auto"/>
              <w:jc w:val="center"/>
              <w:rPr>
                <w:sz w:val="20"/>
                <w:szCs w:val="20"/>
              </w:rPr>
            </w:pPr>
            <w:r w:rsidRPr="00A07B5E">
              <w:rPr>
                <w:sz w:val="20"/>
                <w:szCs w:val="20"/>
              </w:rPr>
              <w:t>1 997</w:t>
            </w:r>
          </w:p>
        </w:tc>
        <w:tc>
          <w:tcPr>
            <w:tcW w:w="1073" w:type="dxa"/>
            <w:vAlign w:val="center"/>
          </w:tcPr>
          <w:p w:rsidR="00C40E55" w:rsidRPr="00A07B5E" w:rsidRDefault="00C40E55" w:rsidP="00AB1653">
            <w:pPr>
              <w:widowControl w:val="0"/>
              <w:spacing w:line="264" w:lineRule="auto"/>
              <w:jc w:val="center"/>
              <w:rPr>
                <w:sz w:val="20"/>
                <w:szCs w:val="20"/>
              </w:rPr>
            </w:pPr>
            <w:r w:rsidRPr="00A07B5E">
              <w:rPr>
                <w:sz w:val="20"/>
                <w:szCs w:val="20"/>
              </w:rPr>
              <w:t xml:space="preserve">2 </w:t>
            </w:r>
            <w:r w:rsidR="00AB1653" w:rsidRPr="00A07B5E">
              <w:rPr>
                <w:sz w:val="20"/>
                <w:szCs w:val="20"/>
              </w:rPr>
              <w:t>168</w:t>
            </w:r>
          </w:p>
        </w:tc>
        <w:tc>
          <w:tcPr>
            <w:tcW w:w="1074" w:type="dxa"/>
            <w:vAlign w:val="center"/>
          </w:tcPr>
          <w:p w:rsidR="00C40E55" w:rsidRPr="00A07B5E" w:rsidRDefault="00C40E55" w:rsidP="0016432C">
            <w:pPr>
              <w:widowControl w:val="0"/>
              <w:spacing w:line="264" w:lineRule="auto"/>
              <w:jc w:val="center"/>
              <w:rPr>
                <w:sz w:val="20"/>
                <w:szCs w:val="20"/>
              </w:rPr>
            </w:pPr>
            <w:r w:rsidRPr="00A07B5E">
              <w:rPr>
                <w:sz w:val="20"/>
                <w:szCs w:val="20"/>
              </w:rPr>
              <w:t>2 200</w:t>
            </w:r>
          </w:p>
        </w:tc>
        <w:tc>
          <w:tcPr>
            <w:tcW w:w="1073" w:type="dxa"/>
            <w:vAlign w:val="center"/>
          </w:tcPr>
          <w:p w:rsidR="00C40E55" w:rsidRPr="00A07B5E" w:rsidRDefault="00C40E55" w:rsidP="0016432C">
            <w:pPr>
              <w:widowControl w:val="0"/>
              <w:spacing w:line="264" w:lineRule="auto"/>
              <w:jc w:val="center"/>
              <w:rPr>
                <w:sz w:val="20"/>
                <w:szCs w:val="20"/>
              </w:rPr>
            </w:pPr>
            <w:r w:rsidRPr="00A07B5E">
              <w:rPr>
                <w:sz w:val="20"/>
                <w:szCs w:val="20"/>
              </w:rPr>
              <w:t>2 200</w:t>
            </w:r>
          </w:p>
        </w:tc>
        <w:tc>
          <w:tcPr>
            <w:tcW w:w="1073" w:type="dxa"/>
            <w:vAlign w:val="center"/>
          </w:tcPr>
          <w:p w:rsidR="00C40E55" w:rsidRPr="00A07B5E" w:rsidRDefault="00C40E55" w:rsidP="0016432C">
            <w:pPr>
              <w:widowControl w:val="0"/>
              <w:spacing w:line="264" w:lineRule="auto"/>
              <w:jc w:val="center"/>
              <w:rPr>
                <w:sz w:val="20"/>
                <w:szCs w:val="20"/>
              </w:rPr>
            </w:pPr>
            <w:r w:rsidRPr="00A07B5E">
              <w:rPr>
                <w:sz w:val="20"/>
                <w:szCs w:val="20"/>
              </w:rPr>
              <w:t>2 200</w:t>
            </w:r>
          </w:p>
        </w:tc>
        <w:tc>
          <w:tcPr>
            <w:tcW w:w="1074" w:type="dxa"/>
            <w:vAlign w:val="center"/>
          </w:tcPr>
          <w:p w:rsidR="00C40E55" w:rsidRPr="00A07B5E" w:rsidRDefault="00C40E55" w:rsidP="0016432C">
            <w:pPr>
              <w:widowControl w:val="0"/>
              <w:spacing w:line="264" w:lineRule="auto"/>
              <w:jc w:val="center"/>
              <w:rPr>
                <w:sz w:val="20"/>
                <w:szCs w:val="20"/>
              </w:rPr>
            </w:pPr>
            <w:r w:rsidRPr="00A07B5E">
              <w:rPr>
                <w:sz w:val="20"/>
                <w:szCs w:val="20"/>
              </w:rPr>
              <w:t>2 200</w:t>
            </w:r>
          </w:p>
        </w:tc>
      </w:tr>
      <w:tr w:rsidR="00C40E55" w:rsidRPr="00A07B5E" w:rsidTr="003617E4">
        <w:tc>
          <w:tcPr>
            <w:tcW w:w="534" w:type="dxa"/>
          </w:tcPr>
          <w:p w:rsidR="00C40E55" w:rsidRPr="00A07B5E" w:rsidRDefault="00C40E55" w:rsidP="0016432C">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126" w:type="dxa"/>
          </w:tcPr>
          <w:p w:rsidR="00C40E55" w:rsidRPr="00A07B5E" w:rsidRDefault="00C40E55" w:rsidP="0016432C">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Средний период участия граждан в мероприятиях, месяцев</w:t>
            </w:r>
          </w:p>
        </w:tc>
        <w:tc>
          <w:tcPr>
            <w:tcW w:w="1073" w:type="dxa"/>
            <w:vAlign w:val="center"/>
          </w:tcPr>
          <w:p w:rsidR="00C40E55" w:rsidRPr="00A07B5E" w:rsidRDefault="00C40E55" w:rsidP="00A1149A">
            <w:pPr>
              <w:widowControl w:val="0"/>
              <w:jc w:val="center"/>
              <w:rPr>
                <w:sz w:val="20"/>
                <w:szCs w:val="20"/>
              </w:rPr>
            </w:pPr>
            <w:r w:rsidRPr="00A07B5E">
              <w:rPr>
                <w:sz w:val="20"/>
                <w:szCs w:val="20"/>
              </w:rPr>
              <w:t>2,1</w:t>
            </w:r>
          </w:p>
        </w:tc>
        <w:tc>
          <w:tcPr>
            <w:tcW w:w="1073" w:type="dxa"/>
            <w:vAlign w:val="center"/>
          </w:tcPr>
          <w:p w:rsidR="00C40E55" w:rsidRPr="00A07B5E" w:rsidRDefault="00C40E55" w:rsidP="00A1149A">
            <w:pPr>
              <w:widowControl w:val="0"/>
              <w:jc w:val="center"/>
              <w:rPr>
                <w:sz w:val="20"/>
                <w:szCs w:val="20"/>
              </w:rPr>
            </w:pPr>
            <w:r w:rsidRPr="00A07B5E">
              <w:rPr>
                <w:sz w:val="20"/>
                <w:szCs w:val="20"/>
              </w:rPr>
              <w:t>1,5</w:t>
            </w:r>
          </w:p>
        </w:tc>
        <w:tc>
          <w:tcPr>
            <w:tcW w:w="1073" w:type="dxa"/>
            <w:vAlign w:val="center"/>
          </w:tcPr>
          <w:p w:rsidR="00C40E55" w:rsidRPr="00A07B5E" w:rsidRDefault="00C40E55" w:rsidP="007D6594">
            <w:pPr>
              <w:widowControl w:val="0"/>
              <w:jc w:val="center"/>
              <w:rPr>
                <w:sz w:val="20"/>
                <w:szCs w:val="20"/>
              </w:rPr>
            </w:pPr>
            <w:r w:rsidRPr="00A07B5E">
              <w:rPr>
                <w:sz w:val="20"/>
                <w:szCs w:val="20"/>
              </w:rPr>
              <w:t>1,</w:t>
            </w:r>
            <w:r w:rsidR="007D6594" w:rsidRPr="00A07B5E">
              <w:rPr>
                <w:sz w:val="20"/>
                <w:szCs w:val="20"/>
              </w:rPr>
              <w:t>5</w:t>
            </w:r>
          </w:p>
        </w:tc>
        <w:tc>
          <w:tcPr>
            <w:tcW w:w="1074" w:type="dxa"/>
            <w:vAlign w:val="center"/>
          </w:tcPr>
          <w:p w:rsidR="00C40E55" w:rsidRPr="00A07B5E" w:rsidRDefault="00C40E55" w:rsidP="0016432C">
            <w:pPr>
              <w:widowControl w:val="0"/>
              <w:jc w:val="center"/>
              <w:rPr>
                <w:sz w:val="20"/>
                <w:szCs w:val="20"/>
              </w:rPr>
            </w:pPr>
            <w:r w:rsidRPr="00A07B5E">
              <w:rPr>
                <w:sz w:val="20"/>
                <w:szCs w:val="20"/>
              </w:rPr>
              <w:t>1,5</w:t>
            </w:r>
          </w:p>
        </w:tc>
        <w:tc>
          <w:tcPr>
            <w:tcW w:w="1073" w:type="dxa"/>
            <w:vAlign w:val="center"/>
          </w:tcPr>
          <w:p w:rsidR="00C40E55" w:rsidRPr="00A07B5E" w:rsidRDefault="00C40E55" w:rsidP="0016432C">
            <w:pPr>
              <w:widowControl w:val="0"/>
              <w:jc w:val="center"/>
              <w:rPr>
                <w:sz w:val="20"/>
                <w:szCs w:val="20"/>
              </w:rPr>
            </w:pPr>
            <w:r w:rsidRPr="00A07B5E">
              <w:rPr>
                <w:sz w:val="20"/>
                <w:szCs w:val="20"/>
              </w:rPr>
              <w:t>1,5</w:t>
            </w:r>
          </w:p>
        </w:tc>
        <w:tc>
          <w:tcPr>
            <w:tcW w:w="1073" w:type="dxa"/>
            <w:vAlign w:val="center"/>
          </w:tcPr>
          <w:p w:rsidR="00C40E55" w:rsidRPr="00A07B5E" w:rsidRDefault="00C40E55" w:rsidP="0016432C">
            <w:pPr>
              <w:widowControl w:val="0"/>
              <w:jc w:val="center"/>
              <w:rPr>
                <w:sz w:val="20"/>
                <w:szCs w:val="20"/>
              </w:rPr>
            </w:pPr>
            <w:r w:rsidRPr="00A07B5E">
              <w:rPr>
                <w:sz w:val="20"/>
                <w:szCs w:val="20"/>
              </w:rPr>
              <w:t>1,5</w:t>
            </w:r>
          </w:p>
        </w:tc>
        <w:tc>
          <w:tcPr>
            <w:tcW w:w="1074" w:type="dxa"/>
            <w:vAlign w:val="center"/>
          </w:tcPr>
          <w:p w:rsidR="00C40E55" w:rsidRPr="00A07B5E" w:rsidRDefault="00C40E55" w:rsidP="0016432C">
            <w:pPr>
              <w:widowControl w:val="0"/>
              <w:jc w:val="center"/>
              <w:rPr>
                <w:sz w:val="20"/>
                <w:szCs w:val="20"/>
              </w:rPr>
            </w:pPr>
            <w:r w:rsidRPr="00A07B5E">
              <w:rPr>
                <w:sz w:val="20"/>
                <w:szCs w:val="20"/>
              </w:rPr>
              <w:t>1,5</w:t>
            </w:r>
          </w:p>
        </w:tc>
      </w:tr>
      <w:tr w:rsidR="00C40E55" w:rsidRPr="00A07B5E" w:rsidTr="00BC3BF8">
        <w:tc>
          <w:tcPr>
            <w:tcW w:w="534" w:type="dxa"/>
          </w:tcPr>
          <w:p w:rsidR="00C40E55" w:rsidRPr="00A07B5E" w:rsidRDefault="00C40E55" w:rsidP="0016432C">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4.</w:t>
            </w:r>
          </w:p>
        </w:tc>
        <w:tc>
          <w:tcPr>
            <w:tcW w:w="2126" w:type="dxa"/>
          </w:tcPr>
          <w:p w:rsidR="00C40E55" w:rsidRPr="00A07B5E" w:rsidRDefault="00C40E55" w:rsidP="00C65456">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73" w:type="dxa"/>
            <w:vAlign w:val="center"/>
          </w:tcPr>
          <w:p w:rsidR="00C40E55" w:rsidRPr="00A07B5E" w:rsidRDefault="00C40E55" w:rsidP="0096155A">
            <w:pPr>
              <w:widowControl w:val="0"/>
              <w:jc w:val="center"/>
              <w:rPr>
                <w:rFonts w:ascii="Times New Roman CYR" w:hAnsi="Times New Roman CYR" w:cs="Times New Roman CYR"/>
                <w:sz w:val="20"/>
                <w:szCs w:val="20"/>
              </w:rPr>
            </w:pPr>
            <w:r w:rsidRPr="00A07B5E">
              <w:rPr>
                <w:rFonts w:ascii="Times New Roman CYR" w:hAnsi="Times New Roman CYR" w:cs="Times New Roman CYR"/>
                <w:sz w:val="20"/>
                <w:szCs w:val="20"/>
              </w:rPr>
              <w:t>4  355,1</w:t>
            </w:r>
          </w:p>
        </w:tc>
        <w:tc>
          <w:tcPr>
            <w:tcW w:w="1073" w:type="dxa"/>
            <w:vAlign w:val="center"/>
          </w:tcPr>
          <w:p w:rsidR="00C40E55" w:rsidRPr="00A07B5E" w:rsidRDefault="00C40E55" w:rsidP="00C55DB7">
            <w:pPr>
              <w:widowControl w:val="0"/>
              <w:jc w:val="center"/>
              <w:rPr>
                <w:sz w:val="20"/>
                <w:szCs w:val="20"/>
              </w:rPr>
            </w:pPr>
            <w:r w:rsidRPr="00A07B5E">
              <w:rPr>
                <w:bCs/>
                <w:sz w:val="20"/>
                <w:szCs w:val="20"/>
              </w:rPr>
              <w:t>3 854,5</w:t>
            </w:r>
          </w:p>
        </w:tc>
        <w:tc>
          <w:tcPr>
            <w:tcW w:w="1073" w:type="dxa"/>
            <w:vAlign w:val="center"/>
          </w:tcPr>
          <w:p w:rsidR="00C40E55" w:rsidRPr="00A07B5E" w:rsidRDefault="00C40E55" w:rsidP="00AB1653">
            <w:pPr>
              <w:widowControl w:val="0"/>
              <w:jc w:val="center"/>
              <w:rPr>
                <w:sz w:val="20"/>
                <w:szCs w:val="20"/>
              </w:rPr>
            </w:pPr>
            <w:r w:rsidRPr="00A07B5E">
              <w:rPr>
                <w:sz w:val="20"/>
                <w:szCs w:val="20"/>
              </w:rPr>
              <w:t>4</w:t>
            </w:r>
            <w:r w:rsidR="00AB1653" w:rsidRPr="00A07B5E">
              <w:rPr>
                <w:sz w:val="20"/>
                <w:szCs w:val="20"/>
              </w:rPr>
              <w:t> 037,3</w:t>
            </w:r>
          </w:p>
        </w:tc>
        <w:tc>
          <w:tcPr>
            <w:tcW w:w="1074" w:type="dxa"/>
            <w:vAlign w:val="center"/>
          </w:tcPr>
          <w:p w:rsidR="00C40E55" w:rsidRPr="00A07B5E" w:rsidRDefault="00C40E55" w:rsidP="00BC3BF8">
            <w:pPr>
              <w:jc w:val="center"/>
            </w:pPr>
            <w:r w:rsidRPr="00A07B5E">
              <w:rPr>
                <w:sz w:val="20"/>
                <w:szCs w:val="20"/>
              </w:rPr>
              <w:t>4 974,7</w:t>
            </w:r>
          </w:p>
        </w:tc>
        <w:tc>
          <w:tcPr>
            <w:tcW w:w="1073" w:type="dxa"/>
            <w:vAlign w:val="center"/>
          </w:tcPr>
          <w:p w:rsidR="00C40E55" w:rsidRPr="00A07B5E" w:rsidRDefault="00C40E55" w:rsidP="00BC3BF8">
            <w:pPr>
              <w:jc w:val="center"/>
            </w:pPr>
            <w:r w:rsidRPr="00A07B5E">
              <w:rPr>
                <w:sz w:val="20"/>
                <w:szCs w:val="20"/>
              </w:rPr>
              <w:t>4 974,7</w:t>
            </w:r>
          </w:p>
        </w:tc>
        <w:tc>
          <w:tcPr>
            <w:tcW w:w="1073" w:type="dxa"/>
            <w:vAlign w:val="center"/>
          </w:tcPr>
          <w:p w:rsidR="00C40E55" w:rsidRPr="00A07B5E" w:rsidRDefault="00C40E55" w:rsidP="00BC3BF8">
            <w:pPr>
              <w:jc w:val="center"/>
            </w:pPr>
            <w:r w:rsidRPr="00A07B5E">
              <w:rPr>
                <w:sz w:val="20"/>
                <w:szCs w:val="20"/>
              </w:rPr>
              <w:t>4 974,7</w:t>
            </w:r>
          </w:p>
        </w:tc>
        <w:tc>
          <w:tcPr>
            <w:tcW w:w="1074" w:type="dxa"/>
            <w:vAlign w:val="center"/>
          </w:tcPr>
          <w:p w:rsidR="00C40E55" w:rsidRPr="00A07B5E" w:rsidRDefault="00C40E55" w:rsidP="00BC3BF8">
            <w:pPr>
              <w:jc w:val="center"/>
            </w:pPr>
            <w:r w:rsidRPr="00A07B5E">
              <w:rPr>
                <w:sz w:val="20"/>
                <w:szCs w:val="20"/>
              </w:rPr>
              <w:t>4 974,7</w:t>
            </w:r>
          </w:p>
        </w:tc>
      </w:tr>
    </w:tbl>
    <w:p w:rsidR="00C40E55" w:rsidRPr="00A07B5E" w:rsidRDefault="00C40E55" w:rsidP="00D03732">
      <w:pPr>
        <w:pStyle w:val="ConsNormal"/>
        <w:ind w:firstLine="540"/>
        <w:jc w:val="right"/>
        <w:rPr>
          <w:rFonts w:ascii="Times New Roman" w:hAnsi="Times New Roman" w:cs="Times New Roman"/>
          <w:b w:val="0"/>
          <w:bCs w:val="0"/>
          <w:sz w:val="28"/>
          <w:szCs w:val="28"/>
        </w:rPr>
      </w:pPr>
    </w:p>
    <w:p w:rsidR="00C40E55" w:rsidRPr="00A07B5E" w:rsidRDefault="00C40E55" w:rsidP="00876971">
      <w:pPr>
        <w:widowControl w:val="0"/>
        <w:ind w:firstLine="709"/>
        <w:jc w:val="both"/>
        <w:rPr>
          <w:sz w:val="28"/>
          <w:szCs w:val="28"/>
        </w:rPr>
      </w:pPr>
      <w:r w:rsidRPr="00A07B5E">
        <w:rPr>
          <w:sz w:val="28"/>
          <w:szCs w:val="28"/>
        </w:rPr>
        <w:t>3. Мероприятие «Организация временного трудоустройства безработных граждан, испытывающих трудности в поиске работы» направлено на обеспечение права граждан на труд и на вознаграждение за труд, удовлетворение потребностей граждан, признанных в установленном порядке безработными, испытывающих трудности в поиске работы, в работе и заработке, сохранении мотивации к труду.</w:t>
      </w:r>
    </w:p>
    <w:p w:rsidR="00C40E55" w:rsidRPr="00A07B5E" w:rsidRDefault="00C40E55" w:rsidP="00652104">
      <w:pPr>
        <w:ind w:firstLine="709"/>
        <w:jc w:val="both"/>
        <w:rPr>
          <w:sz w:val="28"/>
          <w:szCs w:val="28"/>
        </w:rPr>
      </w:pPr>
      <w:r w:rsidRPr="00A07B5E">
        <w:rPr>
          <w:sz w:val="28"/>
          <w:szCs w:val="28"/>
        </w:rPr>
        <w:t xml:space="preserve">Граждане, испытывающие трудности в поиске работы (в соответствии с пунктом 2 статьи 5 Закона о занятости населения сюда отнесены: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безработные граждане в возрасте от 18 до 20 лет, имеющие среднее профессиональное образование и ищущие работу впервые), в силу ряда причин обладают низкой конкурентоспособностью на рынке труда и испытывают большие затруднения в поиске работы. </w:t>
      </w:r>
    </w:p>
    <w:p w:rsidR="00C40E55" w:rsidRPr="00A07B5E" w:rsidRDefault="00C40E55" w:rsidP="00652104">
      <w:pPr>
        <w:widowControl w:val="0"/>
        <w:ind w:firstLine="709"/>
        <w:jc w:val="both"/>
        <w:rPr>
          <w:sz w:val="28"/>
          <w:szCs w:val="28"/>
        </w:rPr>
      </w:pPr>
      <w:r w:rsidRPr="00A07B5E">
        <w:rPr>
          <w:sz w:val="28"/>
          <w:szCs w:val="28"/>
        </w:rPr>
        <w:t>Как правило, они составляют значительную часть безработных, нередко пополняя число длительно безработных. В связи с этим возникает необходимость в проведении специальных мероприятий, способствующих обеспечению их равных возможностей в реализации права на труд и выбор сферы занятости.</w:t>
      </w:r>
    </w:p>
    <w:p w:rsidR="00C40E55" w:rsidRPr="00A07B5E" w:rsidRDefault="00C40E55" w:rsidP="00652104">
      <w:pPr>
        <w:widowControl w:val="0"/>
        <w:ind w:firstLine="709"/>
        <w:jc w:val="both"/>
        <w:rPr>
          <w:sz w:val="28"/>
          <w:szCs w:val="28"/>
        </w:rPr>
      </w:pPr>
      <w:r w:rsidRPr="00A07B5E">
        <w:rPr>
          <w:sz w:val="28"/>
          <w:szCs w:val="28"/>
        </w:rPr>
        <w:t xml:space="preserve">Особенностью этого мероприятия является то, что в период участия граждан во временных работах им за счет средств областного бюджета оказывается материальная поддержка. После окончания временных работ более 70 процентов участников мероприятия планируется закрепить на предприятиях на постоянной </w:t>
      </w:r>
      <w:r w:rsidRPr="00A07B5E">
        <w:rPr>
          <w:sz w:val="28"/>
          <w:szCs w:val="28"/>
        </w:rPr>
        <w:lastRenderedPageBreak/>
        <w:t xml:space="preserve">основе. </w:t>
      </w:r>
    </w:p>
    <w:p w:rsidR="00C40E55" w:rsidRPr="00A07B5E" w:rsidRDefault="00C40E55" w:rsidP="00AB2B4E">
      <w:pPr>
        <w:pStyle w:val="BodyTextIndent21"/>
        <w:ind w:right="0" w:firstLine="709"/>
      </w:pPr>
      <w:r w:rsidRPr="00A07B5E">
        <w:t xml:space="preserve">Организация данного мероприятия позволит снять напряженность на рынке труда среди безработных женщин (т.к. более 50 процентов участников ее составляют именно они), молодежи (16 процентов), лиц предпенсионного возраста (13 процентов), инвалидов (9 процентов), многодетных и одиноких родителей, воспитывающих несовершеннолетних детей, детей – инвалидов (24 процента). </w:t>
      </w:r>
    </w:p>
    <w:p w:rsidR="00C40E55" w:rsidRPr="00A07B5E" w:rsidRDefault="00C40E55" w:rsidP="004031AF">
      <w:pPr>
        <w:pStyle w:val="BodyTextIndent21"/>
        <w:jc w:val="right"/>
      </w:pPr>
      <w:r w:rsidRPr="00A07B5E">
        <w:t>Таблица 5</w:t>
      </w:r>
    </w:p>
    <w:p w:rsidR="00C40E55" w:rsidRPr="00A07B5E" w:rsidRDefault="00C40E55" w:rsidP="004031AF">
      <w:pPr>
        <w:widowControl w:val="0"/>
        <w:jc w:val="center"/>
        <w:rPr>
          <w:sz w:val="16"/>
          <w:szCs w:val="16"/>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r w:rsidRPr="00A07B5E">
        <w:rPr>
          <w:sz w:val="28"/>
          <w:szCs w:val="28"/>
        </w:rPr>
        <w:t>«Организация временного трудоустройства безработных граждан, испытывающих трудности в поиске работы»</w:t>
      </w:r>
    </w:p>
    <w:tbl>
      <w:tblPr>
        <w:tblpPr w:leftFromText="180" w:rightFromText="180" w:vertAnchor="text" w:horzAnchor="margin"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126"/>
        <w:gridCol w:w="1134"/>
        <w:gridCol w:w="1134"/>
        <w:gridCol w:w="1134"/>
        <w:gridCol w:w="1134"/>
        <w:gridCol w:w="1134"/>
        <w:gridCol w:w="1134"/>
        <w:gridCol w:w="1134"/>
      </w:tblGrid>
      <w:tr w:rsidR="00C40E55" w:rsidRPr="00A07B5E" w:rsidTr="0083788B">
        <w:trPr>
          <w:trHeight w:val="414"/>
        </w:trPr>
        <w:tc>
          <w:tcPr>
            <w:tcW w:w="392" w:type="dxa"/>
          </w:tcPr>
          <w:p w:rsidR="00C40E55" w:rsidRPr="00A07B5E" w:rsidRDefault="00C40E55" w:rsidP="003617E4">
            <w:pPr>
              <w:widowControl w:val="0"/>
              <w:ind w:right="-109"/>
              <w:jc w:val="center"/>
              <w:rPr>
                <w:sz w:val="18"/>
                <w:szCs w:val="18"/>
              </w:rPr>
            </w:pPr>
            <w:r w:rsidRPr="00A07B5E">
              <w:rPr>
                <w:sz w:val="18"/>
                <w:szCs w:val="18"/>
              </w:rPr>
              <w:t>№ п/п</w:t>
            </w:r>
          </w:p>
        </w:tc>
        <w:tc>
          <w:tcPr>
            <w:tcW w:w="2126" w:type="dxa"/>
          </w:tcPr>
          <w:p w:rsidR="00C40E55" w:rsidRPr="00A07B5E" w:rsidRDefault="00C40E55" w:rsidP="003617E4">
            <w:pPr>
              <w:widowControl w:val="0"/>
              <w:rPr>
                <w:sz w:val="18"/>
                <w:szCs w:val="18"/>
              </w:rPr>
            </w:pPr>
            <w:r w:rsidRPr="00A07B5E">
              <w:rPr>
                <w:sz w:val="18"/>
                <w:szCs w:val="18"/>
              </w:rPr>
              <w:t>Наименование</w:t>
            </w:r>
          </w:p>
        </w:tc>
        <w:tc>
          <w:tcPr>
            <w:tcW w:w="1134" w:type="dxa"/>
          </w:tcPr>
          <w:p w:rsidR="00C40E55" w:rsidRPr="00A07B5E" w:rsidRDefault="00C40E55" w:rsidP="003617E4">
            <w:pPr>
              <w:widowControl w:val="0"/>
              <w:ind w:left="-178" w:right="-110"/>
              <w:jc w:val="center"/>
              <w:rPr>
                <w:sz w:val="19"/>
                <w:szCs w:val="19"/>
              </w:rPr>
            </w:pPr>
            <w:r w:rsidRPr="00A07B5E">
              <w:rPr>
                <w:sz w:val="19"/>
                <w:szCs w:val="19"/>
              </w:rPr>
              <w:t xml:space="preserve">2014 год </w:t>
            </w:r>
          </w:p>
          <w:p w:rsidR="00C40E55" w:rsidRPr="00A07B5E" w:rsidRDefault="00C40E55" w:rsidP="003617E4">
            <w:pPr>
              <w:widowControl w:val="0"/>
              <w:ind w:left="-178" w:right="-110"/>
              <w:jc w:val="center"/>
              <w:rPr>
                <w:sz w:val="19"/>
                <w:szCs w:val="19"/>
              </w:rPr>
            </w:pPr>
          </w:p>
        </w:tc>
        <w:tc>
          <w:tcPr>
            <w:tcW w:w="1134" w:type="dxa"/>
          </w:tcPr>
          <w:p w:rsidR="00C40E55" w:rsidRPr="00A07B5E" w:rsidRDefault="00C40E55" w:rsidP="003617E4">
            <w:pPr>
              <w:widowControl w:val="0"/>
              <w:jc w:val="center"/>
              <w:rPr>
                <w:sz w:val="19"/>
                <w:szCs w:val="19"/>
              </w:rPr>
            </w:pPr>
            <w:r w:rsidRPr="00A07B5E">
              <w:rPr>
                <w:sz w:val="19"/>
                <w:szCs w:val="19"/>
              </w:rPr>
              <w:t>2015 год</w:t>
            </w:r>
          </w:p>
          <w:p w:rsidR="00C40E55" w:rsidRPr="00A07B5E" w:rsidRDefault="00C40E55" w:rsidP="003617E4">
            <w:pPr>
              <w:widowControl w:val="0"/>
              <w:ind w:left="-106" w:right="-86"/>
              <w:jc w:val="center"/>
              <w:rPr>
                <w:sz w:val="19"/>
                <w:szCs w:val="19"/>
              </w:rPr>
            </w:pPr>
          </w:p>
        </w:tc>
        <w:tc>
          <w:tcPr>
            <w:tcW w:w="1134" w:type="dxa"/>
          </w:tcPr>
          <w:p w:rsidR="00C40E55" w:rsidRPr="00A07B5E" w:rsidRDefault="00C40E55" w:rsidP="003617E4">
            <w:pPr>
              <w:widowControl w:val="0"/>
              <w:jc w:val="center"/>
              <w:rPr>
                <w:sz w:val="19"/>
                <w:szCs w:val="19"/>
              </w:rPr>
            </w:pPr>
            <w:r w:rsidRPr="00A07B5E">
              <w:rPr>
                <w:sz w:val="19"/>
                <w:szCs w:val="19"/>
              </w:rPr>
              <w:t>2016 год</w:t>
            </w:r>
          </w:p>
          <w:p w:rsidR="00C40E55" w:rsidRPr="00A07B5E" w:rsidRDefault="00C40E55" w:rsidP="003617E4">
            <w:pPr>
              <w:widowControl w:val="0"/>
              <w:ind w:left="-178" w:right="-109"/>
              <w:jc w:val="center"/>
              <w:rPr>
                <w:sz w:val="19"/>
                <w:szCs w:val="19"/>
              </w:rPr>
            </w:pPr>
            <w:r w:rsidRPr="00A07B5E">
              <w:rPr>
                <w:sz w:val="19"/>
                <w:szCs w:val="19"/>
              </w:rPr>
              <w:t>(прогноз)</w:t>
            </w:r>
          </w:p>
        </w:tc>
        <w:tc>
          <w:tcPr>
            <w:tcW w:w="1134" w:type="dxa"/>
          </w:tcPr>
          <w:p w:rsidR="00C40E55" w:rsidRPr="00A07B5E" w:rsidRDefault="00C40E55" w:rsidP="003617E4">
            <w:pPr>
              <w:widowControl w:val="0"/>
              <w:jc w:val="center"/>
              <w:rPr>
                <w:sz w:val="19"/>
                <w:szCs w:val="19"/>
              </w:rPr>
            </w:pPr>
            <w:r w:rsidRPr="00A07B5E">
              <w:rPr>
                <w:sz w:val="19"/>
                <w:szCs w:val="19"/>
              </w:rPr>
              <w:t>2017 год (прогноз)</w:t>
            </w:r>
          </w:p>
        </w:tc>
        <w:tc>
          <w:tcPr>
            <w:tcW w:w="1134" w:type="dxa"/>
          </w:tcPr>
          <w:p w:rsidR="00C40E55" w:rsidRPr="00A07B5E" w:rsidRDefault="00C40E55" w:rsidP="003617E4">
            <w:pPr>
              <w:widowControl w:val="0"/>
              <w:jc w:val="center"/>
              <w:rPr>
                <w:sz w:val="19"/>
                <w:szCs w:val="19"/>
              </w:rPr>
            </w:pPr>
            <w:r w:rsidRPr="00A07B5E">
              <w:rPr>
                <w:sz w:val="19"/>
                <w:szCs w:val="19"/>
              </w:rPr>
              <w:t>2018 год</w:t>
            </w:r>
          </w:p>
          <w:p w:rsidR="00C40E55" w:rsidRPr="00A07B5E" w:rsidRDefault="00C40E55" w:rsidP="003617E4">
            <w:pPr>
              <w:widowControl w:val="0"/>
              <w:ind w:left="-107" w:right="-57"/>
              <w:jc w:val="center"/>
              <w:rPr>
                <w:sz w:val="19"/>
                <w:szCs w:val="19"/>
              </w:rPr>
            </w:pPr>
            <w:r w:rsidRPr="00A07B5E">
              <w:rPr>
                <w:sz w:val="19"/>
                <w:szCs w:val="19"/>
              </w:rPr>
              <w:t>(прогноз)</w:t>
            </w:r>
          </w:p>
        </w:tc>
        <w:tc>
          <w:tcPr>
            <w:tcW w:w="1134" w:type="dxa"/>
          </w:tcPr>
          <w:p w:rsidR="00C40E55" w:rsidRPr="00A07B5E" w:rsidRDefault="00C40E55" w:rsidP="003617E4">
            <w:pPr>
              <w:widowControl w:val="0"/>
              <w:jc w:val="center"/>
              <w:rPr>
                <w:sz w:val="19"/>
                <w:szCs w:val="19"/>
              </w:rPr>
            </w:pPr>
            <w:r w:rsidRPr="00A07B5E">
              <w:rPr>
                <w:sz w:val="19"/>
                <w:szCs w:val="19"/>
              </w:rPr>
              <w:t>2019 год</w:t>
            </w:r>
          </w:p>
          <w:p w:rsidR="00C40E55" w:rsidRPr="00A07B5E" w:rsidRDefault="00C40E55" w:rsidP="003617E4">
            <w:pPr>
              <w:widowControl w:val="0"/>
              <w:ind w:left="-116" w:right="-57"/>
              <w:jc w:val="center"/>
              <w:rPr>
                <w:sz w:val="19"/>
                <w:szCs w:val="19"/>
              </w:rPr>
            </w:pPr>
            <w:r w:rsidRPr="00A07B5E">
              <w:rPr>
                <w:sz w:val="19"/>
                <w:szCs w:val="19"/>
              </w:rPr>
              <w:t>(прогноз)</w:t>
            </w:r>
          </w:p>
        </w:tc>
        <w:tc>
          <w:tcPr>
            <w:tcW w:w="1134" w:type="dxa"/>
          </w:tcPr>
          <w:p w:rsidR="00C40E55" w:rsidRPr="00A07B5E" w:rsidRDefault="00C40E55" w:rsidP="003617E4">
            <w:pPr>
              <w:widowControl w:val="0"/>
              <w:jc w:val="center"/>
              <w:rPr>
                <w:sz w:val="19"/>
                <w:szCs w:val="19"/>
              </w:rPr>
            </w:pPr>
            <w:r w:rsidRPr="00A07B5E">
              <w:rPr>
                <w:sz w:val="19"/>
                <w:szCs w:val="19"/>
              </w:rPr>
              <w:t>2020 год</w:t>
            </w:r>
          </w:p>
          <w:p w:rsidR="00C40E55" w:rsidRPr="00A07B5E" w:rsidRDefault="00C40E55" w:rsidP="003617E4">
            <w:pPr>
              <w:widowControl w:val="0"/>
              <w:ind w:left="-137" w:right="-57"/>
              <w:jc w:val="center"/>
              <w:rPr>
                <w:sz w:val="19"/>
                <w:szCs w:val="19"/>
              </w:rPr>
            </w:pPr>
            <w:r w:rsidRPr="00A07B5E">
              <w:rPr>
                <w:sz w:val="19"/>
                <w:szCs w:val="19"/>
              </w:rPr>
              <w:t xml:space="preserve"> (прогноз)</w:t>
            </w:r>
          </w:p>
        </w:tc>
      </w:tr>
      <w:tr w:rsidR="00C40E55" w:rsidRPr="00A07B5E" w:rsidTr="009867F7">
        <w:tc>
          <w:tcPr>
            <w:tcW w:w="392" w:type="dxa"/>
          </w:tcPr>
          <w:p w:rsidR="00C40E55" w:rsidRPr="00A07B5E" w:rsidRDefault="00C40E55" w:rsidP="00A1149A">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126" w:type="dxa"/>
          </w:tcPr>
          <w:p w:rsidR="00C40E55" w:rsidRPr="00A07B5E" w:rsidRDefault="00C40E55" w:rsidP="00A1149A">
            <w:pPr>
              <w:widowControl w:val="0"/>
              <w:rPr>
                <w:b/>
                <w:bCs/>
                <w:sz w:val="20"/>
                <w:szCs w:val="20"/>
              </w:rPr>
            </w:pPr>
            <w:r w:rsidRPr="00A07B5E">
              <w:rPr>
                <w:rFonts w:ascii="Times New Roman CYR" w:hAnsi="Times New Roman CYR" w:cs="Times New Roman CYR"/>
                <w:sz w:val="20"/>
                <w:szCs w:val="20"/>
              </w:rPr>
              <w:t>Среднемесячная численность граждан, зарегистрированных в органах службы занятости в качестве безработных, человек</w:t>
            </w:r>
          </w:p>
        </w:tc>
        <w:tc>
          <w:tcPr>
            <w:tcW w:w="1134" w:type="dxa"/>
            <w:vAlign w:val="center"/>
          </w:tcPr>
          <w:p w:rsidR="00C40E55" w:rsidRPr="00A07B5E" w:rsidRDefault="00C40E55" w:rsidP="00A1149A">
            <w:pPr>
              <w:widowControl w:val="0"/>
              <w:spacing w:line="264" w:lineRule="auto"/>
              <w:jc w:val="center"/>
              <w:rPr>
                <w:sz w:val="20"/>
                <w:szCs w:val="20"/>
              </w:rPr>
            </w:pPr>
            <w:r w:rsidRPr="00A07B5E">
              <w:rPr>
                <w:sz w:val="20"/>
                <w:szCs w:val="20"/>
              </w:rPr>
              <w:t>6 395</w:t>
            </w:r>
          </w:p>
        </w:tc>
        <w:tc>
          <w:tcPr>
            <w:tcW w:w="1134" w:type="dxa"/>
            <w:vAlign w:val="center"/>
          </w:tcPr>
          <w:p w:rsidR="00C40E55" w:rsidRPr="00A07B5E" w:rsidRDefault="00C40E55" w:rsidP="00A1149A">
            <w:pPr>
              <w:widowControl w:val="0"/>
              <w:spacing w:line="264" w:lineRule="auto"/>
              <w:jc w:val="center"/>
              <w:rPr>
                <w:sz w:val="20"/>
                <w:szCs w:val="20"/>
              </w:rPr>
            </w:pPr>
            <w:r w:rsidRPr="00A07B5E">
              <w:rPr>
                <w:sz w:val="20"/>
                <w:szCs w:val="20"/>
              </w:rPr>
              <w:t>7 204</w:t>
            </w:r>
          </w:p>
        </w:tc>
        <w:tc>
          <w:tcPr>
            <w:tcW w:w="1134" w:type="dxa"/>
            <w:vAlign w:val="center"/>
          </w:tcPr>
          <w:p w:rsidR="00C40E55" w:rsidRPr="00A07B5E" w:rsidRDefault="00E07C44" w:rsidP="00A1149A">
            <w:pPr>
              <w:widowControl w:val="0"/>
              <w:spacing w:line="264" w:lineRule="auto"/>
              <w:jc w:val="center"/>
              <w:rPr>
                <w:sz w:val="20"/>
                <w:szCs w:val="20"/>
              </w:rPr>
            </w:pPr>
            <w:r w:rsidRPr="00A07B5E">
              <w:rPr>
                <w:sz w:val="20"/>
                <w:szCs w:val="20"/>
              </w:rPr>
              <w:t>7 340</w:t>
            </w:r>
          </w:p>
        </w:tc>
        <w:tc>
          <w:tcPr>
            <w:tcW w:w="1134" w:type="dxa"/>
            <w:vAlign w:val="center"/>
          </w:tcPr>
          <w:p w:rsidR="00C40E55" w:rsidRPr="00A07B5E" w:rsidRDefault="00C40E55" w:rsidP="00A1149A">
            <w:pPr>
              <w:widowControl w:val="0"/>
              <w:spacing w:line="264" w:lineRule="auto"/>
              <w:jc w:val="center"/>
              <w:rPr>
                <w:sz w:val="20"/>
                <w:szCs w:val="20"/>
              </w:rPr>
            </w:pPr>
            <w:r w:rsidRPr="00A07B5E">
              <w:rPr>
                <w:sz w:val="20"/>
                <w:szCs w:val="20"/>
              </w:rPr>
              <w:t>6 100</w:t>
            </w:r>
          </w:p>
        </w:tc>
        <w:tc>
          <w:tcPr>
            <w:tcW w:w="1134" w:type="dxa"/>
            <w:vAlign w:val="center"/>
          </w:tcPr>
          <w:p w:rsidR="00C40E55" w:rsidRPr="00A07B5E" w:rsidRDefault="00C40E55" w:rsidP="00A1149A">
            <w:pPr>
              <w:jc w:val="center"/>
            </w:pPr>
            <w:r w:rsidRPr="00A07B5E">
              <w:rPr>
                <w:sz w:val="20"/>
                <w:szCs w:val="20"/>
              </w:rPr>
              <w:t>6 100</w:t>
            </w:r>
          </w:p>
        </w:tc>
        <w:tc>
          <w:tcPr>
            <w:tcW w:w="1134" w:type="dxa"/>
            <w:vAlign w:val="center"/>
          </w:tcPr>
          <w:p w:rsidR="00C40E55" w:rsidRPr="00A07B5E" w:rsidRDefault="00C40E55" w:rsidP="00A1149A">
            <w:pPr>
              <w:jc w:val="center"/>
            </w:pPr>
            <w:r w:rsidRPr="00A07B5E">
              <w:rPr>
                <w:sz w:val="20"/>
                <w:szCs w:val="20"/>
              </w:rPr>
              <w:t>6 100</w:t>
            </w:r>
          </w:p>
        </w:tc>
        <w:tc>
          <w:tcPr>
            <w:tcW w:w="1134" w:type="dxa"/>
            <w:vAlign w:val="center"/>
          </w:tcPr>
          <w:p w:rsidR="00C40E55" w:rsidRPr="00A07B5E" w:rsidRDefault="00C40E55" w:rsidP="00A1149A">
            <w:pPr>
              <w:jc w:val="center"/>
            </w:pPr>
            <w:r w:rsidRPr="00A07B5E">
              <w:rPr>
                <w:sz w:val="20"/>
                <w:szCs w:val="20"/>
              </w:rPr>
              <w:t>6 100</w:t>
            </w:r>
          </w:p>
        </w:tc>
      </w:tr>
      <w:tr w:rsidR="00C40E55" w:rsidRPr="00A07B5E" w:rsidTr="009867F7">
        <w:tc>
          <w:tcPr>
            <w:tcW w:w="392" w:type="dxa"/>
          </w:tcPr>
          <w:p w:rsidR="00C40E55" w:rsidRPr="00A07B5E" w:rsidRDefault="00C40E55" w:rsidP="0016432C">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126" w:type="dxa"/>
          </w:tcPr>
          <w:p w:rsidR="00C40E55" w:rsidRPr="00A07B5E" w:rsidRDefault="00C40E55" w:rsidP="0016432C">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участников мероприятия, человек</w:t>
            </w:r>
          </w:p>
        </w:tc>
        <w:tc>
          <w:tcPr>
            <w:tcW w:w="1134" w:type="dxa"/>
            <w:vAlign w:val="center"/>
          </w:tcPr>
          <w:p w:rsidR="00C40E55" w:rsidRPr="00A07B5E" w:rsidRDefault="00C40E55" w:rsidP="009867F7">
            <w:pPr>
              <w:widowControl w:val="0"/>
              <w:spacing w:line="264" w:lineRule="auto"/>
              <w:jc w:val="center"/>
              <w:rPr>
                <w:sz w:val="20"/>
                <w:szCs w:val="20"/>
              </w:rPr>
            </w:pPr>
            <w:r w:rsidRPr="00A07B5E">
              <w:rPr>
                <w:sz w:val="20"/>
                <w:szCs w:val="20"/>
              </w:rPr>
              <w:t>334</w:t>
            </w:r>
          </w:p>
        </w:tc>
        <w:tc>
          <w:tcPr>
            <w:tcW w:w="1134" w:type="dxa"/>
            <w:vAlign w:val="center"/>
          </w:tcPr>
          <w:p w:rsidR="00C40E55" w:rsidRPr="00A07B5E" w:rsidRDefault="00C40E55" w:rsidP="0016432C">
            <w:pPr>
              <w:widowControl w:val="0"/>
              <w:spacing w:line="264" w:lineRule="auto"/>
              <w:jc w:val="center"/>
              <w:rPr>
                <w:sz w:val="20"/>
                <w:szCs w:val="20"/>
              </w:rPr>
            </w:pPr>
            <w:r w:rsidRPr="00A07B5E">
              <w:rPr>
                <w:sz w:val="20"/>
                <w:szCs w:val="20"/>
              </w:rPr>
              <w:t>265</w:t>
            </w:r>
          </w:p>
        </w:tc>
        <w:tc>
          <w:tcPr>
            <w:tcW w:w="1134" w:type="dxa"/>
            <w:vAlign w:val="center"/>
          </w:tcPr>
          <w:p w:rsidR="00C40E55" w:rsidRPr="00A07B5E" w:rsidRDefault="00E07C44" w:rsidP="0016432C">
            <w:pPr>
              <w:jc w:val="center"/>
              <w:rPr>
                <w:sz w:val="20"/>
                <w:szCs w:val="20"/>
              </w:rPr>
            </w:pPr>
            <w:r w:rsidRPr="00A07B5E">
              <w:rPr>
                <w:sz w:val="20"/>
                <w:szCs w:val="20"/>
              </w:rPr>
              <w:t>262</w:t>
            </w:r>
          </w:p>
        </w:tc>
        <w:tc>
          <w:tcPr>
            <w:tcW w:w="1134" w:type="dxa"/>
            <w:vAlign w:val="center"/>
          </w:tcPr>
          <w:p w:rsidR="00C40E55" w:rsidRPr="00A07B5E" w:rsidRDefault="00C40E55" w:rsidP="0016432C">
            <w:pPr>
              <w:jc w:val="center"/>
              <w:rPr>
                <w:sz w:val="20"/>
                <w:szCs w:val="20"/>
              </w:rPr>
            </w:pPr>
            <w:r w:rsidRPr="00A07B5E">
              <w:rPr>
                <w:sz w:val="20"/>
                <w:szCs w:val="20"/>
              </w:rPr>
              <w:t>390</w:t>
            </w:r>
          </w:p>
        </w:tc>
        <w:tc>
          <w:tcPr>
            <w:tcW w:w="1134" w:type="dxa"/>
            <w:vAlign w:val="center"/>
          </w:tcPr>
          <w:p w:rsidR="00C40E55" w:rsidRPr="00A07B5E" w:rsidRDefault="00C40E55" w:rsidP="0016432C">
            <w:pPr>
              <w:jc w:val="center"/>
              <w:rPr>
                <w:sz w:val="20"/>
                <w:szCs w:val="20"/>
              </w:rPr>
            </w:pPr>
            <w:r w:rsidRPr="00A07B5E">
              <w:rPr>
                <w:sz w:val="20"/>
                <w:szCs w:val="20"/>
              </w:rPr>
              <w:t>390</w:t>
            </w:r>
          </w:p>
        </w:tc>
        <w:tc>
          <w:tcPr>
            <w:tcW w:w="1134" w:type="dxa"/>
            <w:vAlign w:val="center"/>
          </w:tcPr>
          <w:p w:rsidR="00C40E55" w:rsidRPr="00A07B5E" w:rsidRDefault="00C40E55" w:rsidP="0016432C">
            <w:pPr>
              <w:jc w:val="center"/>
              <w:rPr>
                <w:sz w:val="20"/>
                <w:szCs w:val="20"/>
              </w:rPr>
            </w:pPr>
            <w:r w:rsidRPr="00A07B5E">
              <w:rPr>
                <w:sz w:val="20"/>
                <w:szCs w:val="20"/>
              </w:rPr>
              <w:t>390</w:t>
            </w:r>
          </w:p>
        </w:tc>
        <w:tc>
          <w:tcPr>
            <w:tcW w:w="1134" w:type="dxa"/>
            <w:vAlign w:val="center"/>
          </w:tcPr>
          <w:p w:rsidR="00C40E55" w:rsidRPr="00A07B5E" w:rsidRDefault="00C40E55" w:rsidP="0016432C">
            <w:pPr>
              <w:jc w:val="center"/>
              <w:rPr>
                <w:sz w:val="20"/>
                <w:szCs w:val="20"/>
              </w:rPr>
            </w:pPr>
            <w:r w:rsidRPr="00A07B5E">
              <w:rPr>
                <w:sz w:val="20"/>
                <w:szCs w:val="20"/>
              </w:rPr>
              <w:t>390</w:t>
            </w:r>
          </w:p>
        </w:tc>
      </w:tr>
      <w:tr w:rsidR="00C40E55" w:rsidRPr="00A07B5E" w:rsidTr="009867F7">
        <w:tc>
          <w:tcPr>
            <w:tcW w:w="392" w:type="dxa"/>
          </w:tcPr>
          <w:p w:rsidR="00C40E55" w:rsidRPr="00A07B5E" w:rsidRDefault="00C40E55" w:rsidP="0016432C">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126" w:type="dxa"/>
          </w:tcPr>
          <w:p w:rsidR="00C40E55" w:rsidRPr="00A07B5E" w:rsidRDefault="00C40E55" w:rsidP="0016432C">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Средний период участия граждан в мероприятиях, месяцев</w:t>
            </w:r>
          </w:p>
        </w:tc>
        <w:tc>
          <w:tcPr>
            <w:tcW w:w="1134" w:type="dxa"/>
            <w:vAlign w:val="center"/>
          </w:tcPr>
          <w:p w:rsidR="00C40E55" w:rsidRPr="00A07B5E" w:rsidRDefault="00C40E55" w:rsidP="0016432C">
            <w:pPr>
              <w:widowControl w:val="0"/>
              <w:spacing w:line="264" w:lineRule="auto"/>
              <w:jc w:val="center"/>
              <w:rPr>
                <w:sz w:val="20"/>
                <w:szCs w:val="20"/>
              </w:rPr>
            </w:pPr>
            <w:r w:rsidRPr="00A07B5E">
              <w:rPr>
                <w:sz w:val="20"/>
                <w:szCs w:val="20"/>
              </w:rPr>
              <w:t>1,9</w:t>
            </w:r>
          </w:p>
        </w:tc>
        <w:tc>
          <w:tcPr>
            <w:tcW w:w="1134" w:type="dxa"/>
            <w:vAlign w:val="center"/>
          </w:tcPr>
          <w:p w:rsidR="00C40E55" w:rsidRPr="00A07B5E" w:rsidRDefault="00C40E55" w:rsidP="0016432C">
            <w:pPr>
              <w:widowControl w:val="0"/>
              <w:spacing w:line="264" w:lineRule="auto"/>
              <w:jc w:val="center"/>
              <w:rPr>
                <w:sz w:val="20"/>
                <w:szCs w:val="20"/>
              </w:rPr>
            </w:pPr>
            <w:r w:rsidRPr="00A07B5E">
              <w:rPr>
                <w:sz w:val="20"/>
                <w:szCs w:val="20"/>
              </w:rPr>
              <w:t>1,8</w:t>
            </w:r>
          </w:p>
        </w:tc>
        <w:tc>
          <w:tcPr>
            <w:tcW w:w="1134" w:type="dxa"/>
            <w:vAlign w:val="center"/>
          </w:tcPr>
          <w:p w:rsidR="00C40E55" w:rsidRPr="00A07B5E" w:rsidRDefault="00C40E55" w:rsidP="0016432C">
            <w:pPr>
              <w:widowControl w:val="0"/>
              <w:spacing w:line="264" w:lineRule="auto"/>
              <w:jc w:val="center"/>
              <w:rPr>
                <w:sz w:val="20"/>
                <w:szCs w:val="20"/>
              </w:rPr>
            </w:pPr>
            <w:r w:rsidRPr="00A07B5E">
              <w:rPr>
                <w:sz w:val="20"/>
                <w:szCs w:val="20"/>
              </w:rPr>
              <w:t>1,9</w:t>
            </w:r>
          </w:p>
        </w:tc>
        <w:tc>
          <w:tcPr>
            <w:tcW w:w="1134" w:type="dxa"/>
            <w:vAlign w:val="center"/>
          </w:tcPr>
          <w:p w:rsidR="00C40E55" w:rsidRPr="00A07B5E" w:rsidRDefault="00C40E55" w:rsidP="0016432C">
            <w:pPr>
              <w:jc w:val="center"/>
              <w:rPr>
                <w:sz w:val="20"/>
                <w:szCs w:val="20"/>
              </w:rPr>
            </w:pPr>
            <w:r w:rsidRPr="00A07B5E">
              <w:rPr>
                <w:sz w:val="20"/>
                <w:szCs w:val="20"/>
              </w:rPr>
              <w:t>1,9</w:t>
            </w:r>
          </w:p>
        </w:tc>
        <w:tc>
          <w:tcPr>
            <w:tcW w:w="1134" w:type="dxa"/>
            <w:vAlign w:val="center"/>
          </w:tcPr>
          <w:p w:rsidR="00C40E55" w:rsidRPr="00A07B5E" w:rsidRDefault="00C40E55" w:rsidP="0016432C">
            <w:pPr>
              <w:jc w:val="center"/>
              <w:rPr>
                <w:sz w:val="20"/>
                <w:szCs w:val="20"/>
              </w:rPr>
            </w:pPr>
            <w:r w:rsidRPr="00A07B5E">
              <w:rPr>
                <w:sz w:val="20"/>
                <w:szCs w:val="20"/>
              </w:rPr>
              <w:t>1,9</w:t>
            </w:r>
          </w:p>
        </w:tc>
        <w:tc>
          <w:tcPr>
            <w:tcW w:w="1134" w:type="dxa"/>
            <w:vAlign w:val="center"/>
          </w:tcPr>
          <w:p w:rsidR="00C40E55" w:rsidRPr="00A07B5E" w:rsidRDefault="00C40E55" w:rsidP="0016432C">
            <w:pPr>
              <w:jc w:val="center"/>
              <w:rPr>
                <w:sz w:val="20"/>
                <w:szCs w:val="20"/>
              </w:rPr>
            </w:pPr>
            <w:r w:rsidRPr="00A07B5E">
              <w:rPr>
                <w:sz w:val="20"/>
                <w:szCs w:val="20"/>
              </w:rPr>
              <w:t>1,9</w:t>
            </w:r>
          </w:p>
        </w:tc>
        <w:tc>
          <w:tcPr>
            <w:tcW w:w="1134" w:type="dxa"/>
            <w:vAlign w:val="center"/>
          </w:tcPr>
          <w:p w:rsidR="00C40E55" w:rsidRPr="00A07B5E" w:rsidRDefault="00C40E55" w:rsidP="0016432C">
            <w:pPr>
              <w:jc w:val="center"/>
              <w:rPr>
                <w:sz w:val="20"/>
                <w:szCs w:val="20"/>
              </w:rPr>
            </w:pPr>
            <w:r w:rsidRPr="00A07B5E">
              <w:rPr>
                <w:sz w:val="20"/>
                <w:szCs w:val="20"/>
              </w:rPr>
              <w:t>1,9</w:t>
            </w:r>
          </w:p>
        </w:tc>
      </w:tr>
      <w:tr w:rsidR="00C40E55" w:rsidRPr="00A07B5E" w:rsidTr="009867F7">
        <w:tc>
          <w:tcPr>
            <w:tcW w:w="392" w:type="dxa"/>
          </w:tcPr>
          <w:p w:rsidR="00C40E55" w:rsidRPr="00A07B5E" w:rsidRDefault="00C40E55" w:rsidP="003617E4">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4.</w:t>
            </w:r>
          </w:p>
        </w:tc>
        <w:tc>
          <w:tcPr>
            <w:tcW w:w="2126" w:type="dxa"/>
          </w:tcPr>
          <w:p w:rsidR="00C40E55" w:rsidRPr="00A07B5E" w:rsidRDefault="00C40E55" w:rsidP="009867F7">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134" w:type="dxa"/>
            <w:vAlign w:val="center"/>
          </w:tcPr>
          <w:p w:rsidR="00C40E55" w:rsidRPr="00A07B5E" w:rsidRDefault="00C40E55" w:rsidP="00C55DB7">
            <w:pPr>
              <w:widowControl w:val="0"/>
              <w:spacing w:line="264" w:lineRule="auto"/>
              <w:jc w:val="center"/>
              <w:rPr>
                <w:sz w:val="20"/>
                <w:szCs w:val="20"/>
              </w:rPr>
            </w:pPr>
            <w:r w:rsidRPr="00A07B5E">
              <w:rPr>
                <w:sz w:val="20"/>
                <w:szCs w:val="20"/>
              </w:rPr>
              <w:t>963,0</w:t>
            </w:r>
          </w:p>
        </w:tc>
        <w:tc>
          <w:tcPr>
            <w:tcW w:w="1134" w:type="dxa"/>
            <w:vAlign w:val="center"/>
          </w:tcPr>
          <w:p w:rsidR="00C40E55" w:rsidRPr="00A07B5E" w:rsidRDefault="00C40E55" w:rsidP="003617E4">
            <w:pPr>
              <w:widowControl w:val="0"/>
              <w:spacing w:line="264" w:lineRule="auto"/>
              <w:jc w:val="center"/>
              <w:rPr>
                <w:sz w:val="20"/>
                <w:szCs w:val="20"/>
              </w:rPr>
            </w:pPr>
            <w:r w:rsidRPr="00A07B5E">
              <w:rPr>
                <w:sz w:val="20"/>
                <w:szCs w:val="20"/>
              </w:rPr>
              <w:t>741,5</w:t>
            </w:r>
          </w:p>
        </w:tc>
        <w:tc>
          <w:tcPr>
            <w:tcW w:w="1134" w:type="dxa"/>
            <w:vAlign w:val="center"/>
          </w:tcPr>
          <w:p w:rsidR="00C40E55" w:rsidRPr="00A07B5E" w:rsidRDefault="00E07C44" w:rsidP="00AB1653">
            <w:pPr>
              <w:widowControl w:val="0"/>
              <w:spacing w:line="264" w:lineRule="auto"/>
              <w:jc w:val="center"/>
              <w:rPr>
                <w:sz w:val="20"/>
                <w:szCs w:val="20"/>
              </w:rPr>
            </w:pPr>
            <w:r w:rsidRPr="00A07B5E">
              <w:rPr>
                <w:sz w:val="20"/>
                <w:szCs w:val="20"/>
              </w:rPr>
              <w:t>7</w:t>
            </w:r>
            <w:r w:rsidR="00AB1653" w:rsidRPr="00A07B5E">
              <w:rPr>
                <w:sz w:val="20"/>
                <w:szCs w:val="20"/>
              </w:rPr>
              <w:t>1</w:t>
            </w:r>
            <w:r w:rsidRPr="00A07B5E">
              <w:rPr>
                <w:sz w:val="20"/>
                <w:szCs w:val="20"/>
              </w:rPr>
              <w:t>1,</w:t>
            </w:r>
            <w:r w:rsidR="00AB1653" w:rsidRPr="00A07B5E">
              <w:rPr>
                <w:sz w:val="20"/>
                <w:szCs w:val="20"/>
              </w:rPr>
              <w:t>5</w:t>
            </w:r>
          </w:p>
        </w:tc>
        <w:tc>
          <w:tcPr>
            <w:tcW w:w="1134" w:type="dxa"/>
            <w:vAlign w:val="center"/>
          </w:tcPr>
          <w:p w:rsidR="00C40E55" w:rsidRPr="00A07B5E" w:rsidRDefault="00C40E55" w:rsidP="009867F7">
            <w:pPr>
              <w:jc w:val="center"/>
            </w:pPr>
            <w:r w:rsidRPr="00A07B5E">
              <w:rPr>
                <w:sz w:val="20"/>
                <w:szCs w:val="20"/>
              </w:rPr>
              <w:t>1 117,1</w:t>
            </w:r>
          </w:p>
        </w:tc>
        <w:tc>
          <w:tcPr>
            <w:tcW w:w="1134" w:type="dxa"/>
            <w:vAlign w:val="center"/>
          </w:tcPr>
          <w:p w:rsidR="00C40E55" w:rsidRPr="00A07B5E" w:rsidRDefault="00C40E55" w:rsidP="009867F7">
            <w:pPr>
              <w:jc w:val="center"/>
            </w:pPr>
            <w:r w:rsidRPr="00A07B5E">
              <w:rPr>
                <w:sz w:val="20"/>
                <w:szCs w:val="20"/>
              </w:rPr>
              <w:t>1 117,1</w:t>
            </w:r>
          </w:p>
        </w:tc>
        <w:tc>
          <w:tcPr>
            <w:tcW w:w="1134" w:type="dxa"/>
            <w:vAlign w:val="center"/>
          </w:tcPr>
          <w:p w:rsidR="00C40E55" w:rsidRPr="00A07B5E" w:rsidRDefault="00C40E55" w:rsidP="009867F7">
            <w:pPr>
              <w:jc w:val="center"/>
            </w:pPr>
            <w:r w:rsidRPr="00A07B5E">
              <w:rPr>
                <w:sz w:val="20"/>
                <w:szCs w:val="20"/>
              </w:rPr>
              <w:t>1 117,1</w:t>
            </w:r>
          </w:p>
        </w:tc>
        <w:tc>
          <w:tcPr>
            <w:tcW w:w="1134" w:type="dxa"/>
            <w:vAlign w:val="center"/>
          </w:tcPr>
          <w:p w:rsidR="00C40E55" w:rsidRPr="00A07B5E" w:rsidRDefault="00C40E55" w:rsidP="009867F7">
            <w:pPr>
              <w:jc w:val="center"/>
            </w:pPr>
            <w:r w:rsidRPr="00A07B5E">
              <w:rPr>
                <w:sz w:val="20"/>
                <w:szCs w:val="20"/>
              </w:rPr>
              <w:t>1 117,1</w:t>
            </w:r>
          </w:p>
        </w:tc>
      </w:tr>
    </w:tbl>
    <w:p w:rsidR="00C40E55" w:rsidRPr="00A07B5E" w:rsidRDefault="00C40E55" w:rsidP="00AB2B4E">
      <w:pPr>
        <w:pStyle w:val="BodyTextIndent21"/>
        <w:jc w:val="right"/>
      </w:pPr>
    </w:p>
    <w:p w:rsidR="00C40E55" w:rsidRPr="00A07B5E" w:rsidRDefault="00C40E55" w:rsidP="0022021B">
      <w:pPr>
        <w:widowControl w:val="0"/>
        <w:tabs>
          <w:tab w:val="left" w:pos="1134"/>
        </w:tabs>
        <w:ind w:firstLine="709"/>
        <w:jc w:val="both"/>
        <w:rPr>
          <w:sz w:val="28"/>
          <w:szCs w:val="28"/>
        </w:rPr>
      </w:pPr>
      <w:r w:rsidRPr="00A07B5E">
        <w:rPr>
          <w:sz w:val="28"/>
          <w:szCs w:val="28"/>
        </w:rPr>
        <w:t>4. Основная цель мероприятия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 обеспечение гражданам в возрасте от 18 до 20 лет, имеющим среднее профессиональное образование и ищущим работу впервые, возможности трудоустройства на условиях временной занятости для получения необходимых трудовых навыков, повышения их конкурентоспособности и адаптации на рынке труда, закреплении на первом рабочем месте.</w:t>
      </w:r>
    </w:p>
    <w:p w:rsidR="00C40E55" w:rsidRPr="00A07B5E" w:rsidRDefault="00C40E55" w:rsidP="004031AF">
      <w:pPr>
        <w:widowControl w:val="0"/>
        <w:ind w:firstLine="709"/>
        <w:jc w:val="right"/>
        <w:rPr>
          <w:sz w:val="28"/>
          <w:szCs w:val="28"/>
        </w:rPr>
      </w:pPr>
      <w:r w:rsidRPr="00A07B5E">
        <w:rPr>
          <w:sz w:val="28"/>
          <w:szCs w:val="28"/>
        </w:rPr>
        <w:t xml:space="preserve">Таблица 7 </w:t>
      </w:r>
    </w:p>
    <w:p w:rsidR="00C40E55" w:rsidRPr="00A07B5E" w:rsidRDefault="00C40E55" w:rsidP="00641C0D">
      <w:pPr>
        <w:widowControl w:val="0"/>
        <w:jc w:val="center"/>
        <w:rP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r w:rsidRPr="00A07B5E">
        <w:rPr>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A07B5E" w:rsidRDefault="00C40E55" w:rsidP="00641C0D">
      <w:pPr>
        <w:widowControl w:val="0"/>
        <w:jc w:val="center"/>
        <w:rPr>
          <w:sz w:val="16"/>
          <w:szCs w:val="16"/>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268"/>
        <w:gridCol w:w="1093"/>
        <w:gridCol w:w="1093"/>
        <w:gridCol w:w="1094"/>
        <w:gridCol w:w="1093"/>
        <w:gridCol w:w="1094"/>
        <w:gridCol w:w="1093"/>
        <w:gridCol w:w="1094"/>
      </w:tblGrid>
      <w:tr w:rsidR="00C40E55" w:rsidRPr="00A07B5E" w:rsidTr="006A6434">
        <w:tc>
          <w:tcPr>
            <w:tcW w:w="532" w:type="dxa"/>
          </w:tcPr>
          <w:p w:rsidR="00C40E55" w:rsidRPr="00A07B5E" w:rsidRDefault="00C40E55" w:rsidP="00F873D9">
            <w:pPr>
              <w:widowControl w:val="0"/>
              <w:ind w:right="-109"/>
              <w:jc w:val="both"/>
              <w:rPr>
                <w:sz w:val="18"/>
                <w:szCs w:val="18"/>
              </w:rPr>
            </w:pPr>
            <w:r w:rsidRPr="00A07B5E">
              <w:rPr>
                <w:sz w:val="18"/>
                <w:szCs w:val="18"/>
              </w:rPr>
              <w:t>№ п/п</w:t>
            </w:r>
          </w:p>
        </w:tc>
        <w:tc>
          <w:tcPr>
            <w:tcW w:w="2268" w:type="dxa"/>
          </w:tcPr>
          <w:p w:rsidR="00C40E55" w:rsidRPr="00A07B5E" w:rsidRDefault="00C40E55" w:rsidP="00F873D9">
            <w:pPr>
              <w:widowControl w:val="0"/>
              <w:jc w:val="center"/>
              <w:rPr>
                <w:sz w:val="18"/>
                <w:szCs w:val="18"/>
              </w:rPr>
            </w:pPr>
            <w:r w:rsidRPr="00A07B5E">
              <w:rPr>
                <w:sz w:val="18"/>
                <w:szCs w:val="18"/>
              </w:rPr>
              <w:t>Наименование</w:t>
            </w:r>
          </w:p>
        </w:tc>
        <w:tc>
          <w:tcPr>
            <w:tcW w:w="1093" w:type="dxa"/>
          </w:tcPr>
          <w:p w:rsidR="00C40E55" w:rsidRPr="00A07B5E" w:rsidRDefault="00C40E55" w:rsidP="00F873D9">
            <w:pPr>
              <w:widowControl w:val="0"/>
              <w:ind w:left="-178" w:right="-110"/>
              <w:jc w:val="center"/>
              <w:rPr>
                <w:sz w:val="19"/>
                <w:szCs w:val="19"/>
              </w:rPr>
            </w:pPr>
            <w:r w:rsidRPr="00A07B5E">
              <w:rPr>
                <w:sz w:val="19"/>
                <w:szCs w:val="19"/>
              </w:rPr>
              <w:t xml:space="preserve">2014 год </w:t>
            </w:r>
          </w:p>
          <w:p w:rsidR="00C40E55" w:rsidRPr="00A07B5E" w:rsidRDefault="00C40E55" w:rsidP="00F873D9">
            <w:pPr>
              <w:widowControl w:val="0"/>
              <w:ind w:left="-178" w:right="-110"/>
              <w:jc w:val="center"/>
              <w:rPr>
                <w:sz w:val="19"/>
                <w:szCs w:val="19"/>
              </w:rPr>
            </w:pPr>
          </w:p>
        </w:tc>
        <w:tc>
          <w:tcPr>
            <w:tcW w:w="1093" w:type="dxa"/>
          </w:tcPr>
          <w:p w:rsidR="00C40E55" w:rsidRPr="00A07B5E" w:rsidRDefault="00C40E55" w:rsidP="00F873D9">
            <w:pPr>
              <w:widowControl w:val="0"/>
              <w:jc w:val="center"/>
              <w:rPr>
                <w:sz w:val="19"/>
                <w:szCs w:val="19"/>
              </w:rPr>
            </w:pPr>
            <w:r w:rsidRPr="00A07B5E">
              <w:rPr>
                <w:sz w:val="19"/>
                <w:szCs w:val="19"/>
              </w:rPr>
              <w:t>2015 год</w:t>
            </w:r>
          </w:p>
          <w:p w:rsidR="00C40E55" w:rsidRPr="00A07B5E" w:rsidRDefault="00C40E55" w:rsidP="00F873D9">
            <w:pPr>
              <w:widowControl w:val="0"/>
              <w:ind w:left="-106" w:right="-86"/>
              <w:jc w:val="center"/>
              <w:rPr>
                <w:sz w:val="19"/>
                <w:szCs w:val="19"/>
              </w:rPr>
            </w:pPr>
          </w:p>
        </w:tc>
        <w:tc>
          <w:tcPr>
            <w:tcW w:w="1094" w:type="dxa"/>
          </w:tcPr>
          <w:p w:rsidR="00C40E55" w:rsidRPr="00A07B5E" w:rsidRDefault="00C40E55" w:rsidP="00F873D9">
            <w:pPr>
              <w:widowControl w:val="0"/>
              <w:jc w:val="center"/>
              <w:rPr>
                <w:sz w:val="19"/>
                <w:szCs w:val="19"/>
              </w:rPr>
            </w:pPr>
            <w:r w:rsidRPr="00A07B5E">
              <w:rPr>
                <w:sz w:val="19"/>
                <w:szCs w:val="19"/>
              </w:rPr>
              <w:t>2016 год</w:t>
            </w:r>
          </w:p>
          <w:p w:rsidR="00C40E55" w:rsidRPr="00A07B5E" w:rsidRDefault="00C40E55" w:rsidP="00F873D9">
            <w:pPr>
              <w:widowControl w:val="0"/>
              <w:ind w:left="-178" w:right="-109"/>
              <w:jc w:val="center"/>
              <w:rPr>
                <w:sz w:val="19"/>
                <w:szCs w:val="19"/>
              </w:rPr>
            </w:pPr>
            <w:r w:rsidRPr="00A07B5E">
              <w:rPr>
                <w:sz w:val="19"/>
                <w:szCs w:val="19"/>
              </w:rPr>
              <w:t>(прогноз)</w:t>
            </w:r>
          </w:p>
        </w:tc>
        <w:tc>
          <w:tcPr>
            <w:tcW w:w="1093" w:type="dxa"/>
          </w:tcPr>
          <w:p w:rsidR="00C40E55" w:rsidRPr="00A07B5E" w:rsidRDefault="00C40E55" w:rsidP="00F873D9">
            <w:pPr>
              <w:widowControl w:val="0"/>
              <w:jc w:val="center"/>
              <w:rPr>
                <w:sz w:val="19"/>
                <w:szCs w:val="19"/>
              </w:rPr>
            </w:pPr>
            <w:r w:rsidRPr="00A07B5E">
              <w:rPr>
                <w:sz w:val="19"/>
                <w:szCs w:val="19"/>
              </w:rPr>
              <w:t>2017 год (прогноз)</w:t>
            </w:r>
          </w:p>
        </w:tc>
        <w:tc>
          <w:tcPr>
            <w:tcW w:w="1094" w:type="dxa"/>
          </w:tcPr>
          <w:p w:rsidR="00C40E55" w:rsidRPr="00A07B5E" w:rsidRDefault="00C40E55" w:rsidP="00F873D9">
            <w:pPr>
              <w:widowControl w:val="0"/>
              <w:jc w:val="center"/>
              <w:rPr>
                <w:sz w:val="19"/>
                <w:szCs w:val="19"/>
              </w:rPr>
            </w:pPr>
            <w:r w:rsidRPr="00A07B5E">
              <w:rPr>
                <w:sz w:val="19"/>
                <w:szCs w:val="19"/>
              </w:rPr>
              <w:t>2018 год</w:t>
            </w:r>
          </w:p>
          <w:p w:rsidR="00C40E55" w:rsidRPr="00A07B5E" w:rsidRDefault="00C40E55" w:rsidP="00F873D9">
            <w:pPr>
              <w:widowControl w:val="0"/>
              <w:ind w:left="-107" w:right="-57"/>
              <w:jc w:val="center"/>
              <w:rPr>
                <w:sz w:val="19"/>
                <w:szCs w:val="19"/>
              </w:rPr>
            </w:pPr>
            <w:r w:rsidRPr="00A07B5E">
              <w:rPr>
                <w:sz w:val="19"/>
                <w:szCs w:val="19"/>
              </w:rPr>
              <w:t>(прогноз)</w:t>
            </w:r>
          </w:p>
        </w:tc>
        <w:tc>
          <w:tcPr>
            <w:tcW w:w="1093" w:type="dxa"/>
          </w:tcPr>
          <w:p w:rsidR="00C40E55" w:rsidRPr="00A07B5E" w:rsidRDefault="00C40E55" w:rsidP="00F873D9">
            <w:pPr>
              <w:widowControl w:val="0"/>
              <w:jc w:val="center"/>
              <w:rPr>
                <w:sz w:val="19"/>
                <w:szCs w:val="19"/>
              </w:rPr>
            </w:pPr>
            <w:r w:rsidRPr="00A07B5E">
              <w:rPr>
                <w:sz w:val="19"/>
                <w:szCs w:val="19"/>
              </w:rPr>
              <w:t>2019 год</w:t>
            </w:r>
          </w:p>
          <w:p w:rsidR="00C40E55" w:rsidRPr="00A07B5E" w:rsidRDefault="00C40E55" w:rsidP="00F873D9">
            <w:pPr>
              <w:widowControl w:val="0"/>
              <w:ind w:left="-116" w:right="-57"/>
              <w:jc w:val="center"/>
              <w:rPr>
                <w:sz w:val="19"/>
                <w:szCs w:val="19"/>
              </w:rPr>
            </w:pPr>
            <w:r w:rsidRPr="00A07B5E">
              <w:rPr>
                <w:sz w:val="19"/>
                <w:szCs w:val="19"/>
              </w:rPr>
              <w:t>(прогноз)</w:t>
            </w:r>
          </w:p>
        </w:tc>
        <w:tc>
          <w:tcPr>
            <w:tcW w:w="1094" w:type="dxa"/>
          </w:tcPr>
          <w:p w:rsidR="00C40E55" w:rsidRPr="00A07B5E" w:rsidRDefault="00C40E55" w:rsidP="00F873D9">
            <w:pPr>
              <w:widowControl w:val="0"/>
              <w:jc w:val="center"/>
              <w:rPr>
                <w:sz w:val="19"/>
                <w:szCs w:val="19"/>
              </w:rPr>
            </w:pPr>
            <w:r w:rsidRPr="00A07B5E">
              <w:rPr>
                <w:sz w:val="19"/>
                <w:szCs w:val="19"/>
              </w:rPr>
              <w:t>2020 год</w:t>
            </w:r>
          </w:p>
          <w:p w:rsidR="00C40E55" w:rsidRPr="00A07B5E" w:rsidRDefault="00C40E55" w:rsidP="00F873D9">
            <w:pPr>
              <w:widowControl w:val="0"/>
              <w:ind w:left="-137" w:right="-57"/>
              <w:jc w:val="center"/>
              <w:rPr>
                <w:sz w:val="19"/>
                <w:szCs w:val="19"/>
              </w:rPr>
            </w:pPr>
            <w:r w:rsidRPr="00A07B5E">
              <w:rPr>
                <w:sz w:val="19"/>
                <w:szCs w:val="19"/>
              </w:rPr>
              <w:t xml:space="preserve"> (прогноз)</w:t>
            </w:r>
          </w:p>
        </w:tc>
      </w:tr>
      <w:tr w:rsidR="00C40E55" w:rsidRPr="00A07B5E" w:rsidTr="006A6434">
        <w:tc>
          <w:tcPr>
            <w:tcW w:w="532" w:type="dxa"/>
          </w:tcPr>
          <w:p w:rsidR="00C40E55" w:rsidRPr="00A07B5E" w:rsidRDefault="00C40E55" w:rsidP="00A1149A">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268" w:type="dxa"/>
          </w:tcPr>
          <w:p w:rsidR="00C40E55" w:rsidRPr="00A07B5E" w:rsidRDefault="00C40E55" w:rsidP="00A1149A">
            <w:pPr>
              <w:widowControl w:val="0"/>
              <w:rPr>
                <w:b/>
                <w:bCs/>
                <w:sz w:val="20"/>
                <w:szCs w:val="20"/>
              </w:rPr>
            </w:pPr>
            <w:r w:rsidRPr="00A07B5E">
              <w:rPr>
                <w:rFonts w:ascii="Times New Roman CYR" w:hAnsi="Times New Roman CYR" w:cs="Times New Roman CYR"/>
                <w:sz w:val="20"/>
                <w:szCs w:val="20"/>
              </w:rPr>
              <w:t>Среднемесячная численность граждан, зарегистрированных в органах службы занятости в качестве безработных, человек</w:t>
            </w:r>
          </w:p>
        </w:tc>
        <w:tc>
          <w:tcPr>
            <w:tcW w:w="1093" w:type="dxa"/>
            <w:vAlign w:val="center"/>
          </w:tcPr>
          <w:p w:rsidR="00C40E55" w:rsidRPr="00A07B5E" w:rsidRDefault="00C40E55" w:rsidP="00A1149A">
            <w:pPr>
              <w:widowControl w:val="0"/>
              <w:spacing w:line="264" w:lineRule="auto"/>
              <w:jc w:val="center"/>
              <w:rPr>
                <w:sz w:val="20"/>
                <w:szCs w:val="20"/>
              </w:rPr>
            </w:pPr>
            <w:r w:rsidRPr="00A07B5E">
              <w:rPr>
                <w:sz w:val="20"/>
                <w:szCs w:val="20"/>
              </w:rPr>
              <w:t>6 395</w:t>
            </w:r>
          </w:p>
        </w:tc>
        <w:tc>
          <w:tcPr>
            <w:tcW w:w="1093" w:type="dxa"/>
            <w:vAlign w:val="center"/>
          </w:tcPr>
          <w:p w:rsidR="00C40E55" w:rsidRPr="00A07B5E" w:rsidRDefault="00C40E55" w:rsidP="00A1149A">
            <w:pPr>
              <w:widowControl w:val="0"/>
              <w:spacing w:line="264" w:lineRule="auto"/>
              <w:jc w:val="center"/>
              <w:rPr>
                <w:sz w:val="20"/>
                <w:szCs w:val="20"/>
              </w:rPr>
            </w:pPr>
            <w:r w:rsidRPr="00A07B5E">
              <w:rPr>
                <w:sz w:val="20"/>
                <w:szCs w:val="20"/>
              </w:rPr>
              <w:t>7 204</w:t>
            </w:r>
          </w:p>
        </w:tc>
        <w:tc>
          <w:tcPr>
            <w:tcW w:w="1094" w:type="dxa"/>
            <w:vAlign w:val="center"/>
          </w:tcPr>
          <w:p w:rsidR="00C40E55" w:rsidRPr="00A07B5E" w:rsidRDefault="00E07C44" w:rsidP="00A1149A">
            <w:pPr>
              <w:widowControl w:val="0"/>
              <w:spacing w:line="264" w:lineRule="auto"/>
              <w:jc w:val="center"/>
              <w:rPr>
                <w:sz w:val="20"/>
                <w:szCs w:val="20"/>
              </w:rPr>
            </w:pPr>
            <w:r w:rsidRPr="00A07B5E">
              <w:rPr>
                <w:sz w:val="20"/>
                <w:szCs w:val="20"/>
              </w:rPr>
              <w:t>7 340</w:t>
            </w:r>
          </w:p>
        </w:tc>
        <w:tc>
          <w:tcPr>
            <w:tcW w:w="1093" w:type="dxa"/>
            <w:vAlign w:val="center"/>
          </w:tcPr>
          <w:p w:rsidR="00C40E55" w:rsidRPr="00A07B5E" w:rsidRDefault="00C40E55" w:rsidP="00A1149A">
            <w:pPr>
              <w:widowControl w:val="0"/>
              <w:spacing w:line="264" w:lineRule="auto"/>
              <w:jc w:val="center"/>
              <w:rPr>
                <w:sz w:val="20"/>
                <w:szCs w:val="20"/>
              </w:rPr>
            </w:pPr>
            <w:r w:rsidRPr="00A07B5E">
              <w:rPr>
                <w:sz w:val="20"/>
                <w:szCs w:val="20"/>
              </w:rPr>
              <w:t>6 100</w:t>
            </w:r>
          </w:p>
        </w:tc>
        <w:tc>
          <w:tcPr>
            <w:tcW w:w="1094" w:type="dxa"/>
            <w:vAlign w:val="center"/>
          </w:tcPr>
          <w:p w:rsidR="00C40E55" w:rsidRPr="00A07B5E" w:rsidRDefault="00C40E55" w:rsidP="00A1149A">
            <w:pPr>
              <w:jc w:val="center"/>
            </w:pPr>
            <w:r w:rsidRPr="00A07B5E">
              <w:rPr>
                <w:sz w:val="20"/>
                <w:szCs w:val="20"/>
              </w:rPr>
              <w:t>6 100</w:t>
            </w:r>
          </w:p>
        </w:tc>
        <w:tc>
          <w:tcPr>
            <w:tcW w:w="1093" w:type="dxa"/>
            <w:vAlign w:val="center"/>
          </w:tcPr>
          <w:p w:rsidR="00C40E55" w:rsidRPr="00A07B5E" w:rsidRDefault="00C40E55" w:rsidP="00A1149A">
            <w:pPr>
              <w:jc w:val="center"/>
            </w:pPr>
            <w:r w:rsidRPr="00A07B5E">
              <w:rPr>
                <w:sz w:val="20"/>
                <w:szCs w:val="20"/>
              </w:rPr>
              <w:t>6 100</w:t>
            </w:r>
          </w:p>
        </w:tc>
        <w:tc>
          <w:tcPr>
            <w:tcW w:w="1094" w:type="dxa"/>
            <w:vAlign w:val="center"/>
          </w:tcPr>
          <w:p w:rsidR="00C40E55" w:rsidRPr="00A07B5E" w:rsidRDefault="00C40E55" w:rsidP="00A1149A">
            <w:pPr>
              <w:jc w:val="center"/>
            </w:pPr>
            <w:r w:rsidRPr="00A07B5E">
              <w:rPr>
                <w:sz w:val="20"/>
                <w:szCs w:val="20"/>
              </w:rPr>
              <w:t>6 100</w:t>
            </w:r>
          </w:p>
        </w:tc>
      </w:tr>
      <w:tr w:rsidR="00C40E55" w:rsidRPr="00A07B5E" w:rsidTr="006A6434">
        <w:tc>
          <w:tcPr>
            <w:tcW w:w="532"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268" w:type="dxa"/>
          </w:tcPr>
          <w:p w:rsidR="00C40E55" w:rsidRPr="00A07B5E" w:rsidRDefault="00C40E55" w:rsidP="00C718AC">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участни-ков мероприятия, человек</w:t>
            </w:r>
          </w:p>
        </w:tc>
        <w:tc>
          <w:tcPr>
            <w:tcW w:w="1093" w:type="dxa"/>
            <w:vAlign w:val="center"/>
          </w:tcPr>
          <w:p w:rsidR="00C40E55" w:rsidRPr="00A07B5E" w:rsidRDefault="00C40E55" w:rsidP="00C718AC">
            <w:pPr>
              <w:widowControl w:val="0"/>
              <w:spacing w:line="264" w:lineRule="auto"/>
              <w:jc w:val="center"/>
              <w:rPr>
                <w:sz w:val="20"/>
                <w:szCs w:val="20"/>
              </w:rPr>
            </w:pPr>
            <w:r w:rsidRPr="00A07B5E">
              <w:rPr>
                <w:sz w:val="20"/>
                <w:szCs w:val="20"/>
              </w:rPr>
              <w:t>32</w:t>
            </w:r>
          </w:p>
        </w:tc>
        <w:tc>
          <w:tcPr>
            <w:tcW w:w="1093" w:type="dxa"/>
            <w:vAlign w:val="center"/>
          </w:tcPr>
          <w:p w:rsidR="00C40E55" w:rsidRPr="00A07B5E" w:rsidRDefault="00C40E55" w:rsidP="008F3707">
            <w:pPr>
              <w:widowControl w:val="0"/>
              <w:spacing w:line="264" w:lineRule="auto"/>
              <w:jc w:val="center"/>
              <w:rPr>
                <w:sz w:val="20"/>
                <w:szCs w:val="20"/>
              </w:rPr>
            </w:pPr>
            <w:r w:rsidRPr="00A07B5E">
              <w:rPr>
                <w:sz w:val="20"/>
                <w:szCs w:val="20"/>
              </w:rPr>
              <w:t>28</w:t>
            </w:r>
          </w:p>
        </w:tc>
        <w:tc>
          <w:tcPr>
            <w:tcW w:w="1094" w:type="dxa"/>
            <w:vAlign w:val="center"/>
          </w:tcPr>
          <w:p w:rsidR="00C40E55" w:rsidRPr="00A07B5E" w:rsidRDefault="00D67DC1" w:rsidP="00294964">
            <w:pPr>
              <w:widowControl w:val="0"/>
              <w:spacing w:line="264" w:lineRule="auto"/>
              <w:jc w:val="center"/>
              <w:rPr>
                <w:sz w:val="20"/>
                <w:szCs w:val="20"/>
              </w:rPr>
            </w:pPr>
            <w:r w:rsidRPr="00A07B5E">
              <w:rPr>
                <w:sz w:val="20"/>
                <w:szCs w:val="20"/>
              </w:rPr>
              <w:t>26</w:t>
            </w:r>
          </w:p>
        </w:tc>
        <w:tc>
          <w:tcPr>
            <w:tcW w:w="1093" w:type="dxa"/>
            <w:vAlign w:val="center"/>
          </w:tcPr>
          <w:p w:rsidR="00C40E55" w:rsidRPr="00A07B5E" w:rsidRDefault="00C40E55" w:rsidP="00294964">
            <w:pPr>
              <w:widowControl w:val="0"/>
              <w:spacing w:line="264" w:lineRule="auto"/>
              <w:jc w:val="center"/>
              <w:rPr>
                <w:sz w:val="20"/>
                <w:szCs w:val="20"/>
              </w:rPr>
            </w:pPr>
            <w:r w:rsidRPr="00A07B5E">
              <w:rPr>
                <w:sz w:val="20"/>
                <w:szCs w:val="20"/>
              </w:rPr>
              <w:t>30</w:t>
            </w:r>
          </w:p>
        </w:tc>
        <w:tc>
          <w:tcPr>
            <w:tcW w:w="1094" w:type="dxa"/>
            <w:vAlign w:val="center"/>
          </w:tcPr>
          <w:p w:rsidR="00C40E55" w:rsidRPr="00A07B5E" w:rsidRDefault="00C40E55" w:rsidP="00294964">
            <w:pPr>
              <w:widowControl w:val="0"/>
              <w:spacing w:line="264" w:lineRule="auto"/>
              <w:jc w:val="center"/>
              <w:rPr>
                <w:sz w:val="20"/>
                <w:szCs w:val="20"/>
              </w:rPr>
            </w:pPr>
            <w:r w:rsidRPr="00A07B5E">
              <w:rPr>
                <w:sz w:val="20"/>
                <w:szCs w:val="20"/>
              </w:rPr>
              <w:t>30</w:t>
            </w:r>
          </w:p>
        </w:tc>
        <w:tc>
          <w:tcPr>
            <w:tcW w:w="1093" w:type="dxa"/>
            <w:vAlign w:val="center"/>
          </w:tcPr>
          <w:p w:rsidR="00C40E55" w:rsidRPr="00A07B5E" w:rsidRDefault="00C40E55" w:rsidP="00294964">
            <w:pPr>
              <w:widowControl w:val="0"/>
              <w:spacing w:line="264" w:lineRule="auto"/>
              <w:jc w:val="center"/>
              <w:rPr>
                <w:sz w:val="20"/>
                <w:szCs w:val="20"/>
              </w:rPr>
            </w:pPr>
            <w:r w:rsidRPr="00A07B5E">
              <w:rPr>
                <w:sz w:val="20"/>
                <w:szCs w:val="20"/>
              </w:rPr>
              <w:t>30</w:t>
            </w:r>
          </w:p>
        </w:tc>
        <w:tc>
          <w:tcPr>
            <w:tcW w:w="1094" w:type="dxa"/>
            <w:vAlign w:val="center"/>
          </w:tcPr>
          <w:p w:rsidR="00C40E55" w:rsidRPr="00A07B5E" w:rsidRDefault="00C40E55" w:rsidP="00294964">
            <w:pPr>
              <w:widowControl w:val="0"/>
              <w:spacing w:line="264" w:lineRule="auto"/>
              <w:jc w:val="center"/>
              <w:rPr>
                <w:sz w:val="20"/>
                <w:szCs w:val="20"/>
              </w:rPr>
            </w:pPr>
            <w:r w:rsidRPr="00A07B5E">
              <w:rPr>
                <w:sz w:val="20"/>
                <w:szCs w:val="20"/>
              </w:rPr>
              <w:t>30</w:t>
            </w:r>
          </w:p>
        </w:tc>
      </w:tr>
      <w:tr w:rsidR="00C40E55" w:rsidRPr="00A07B5E" w:rsidTr="006A6434">
        <w:tc>
          <w:tcPr>
            <w:tcW w:w="532"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lastRenderedPageBreak/>
              <w:t>3.</w:t>
            </w:r>
          </w:p>
        </w:tc>
        <w:tc>
          <w:tcPr>
            <w:tcW w:w="2268" w:type="dxa"/>
          </w:tcPr>
          <w:p w:rsidR="00C40E55" w:rsidRPr="00A07B5E" w:rsidRDefault="00C40E55" w:rsidP="00294964">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Средний период участия граждан в мероприятиях, месяцев</w:t>
            </w:r>
          </w:p>
        </w:tc>
        <w:tc>
          <w:tcPr>
            <w:tcW w:w="1093" w:type="dxa"/>
            <w:vAlign w:val="center"/>
          </w:tcPr>
          <w:p w:rsidR="00C40E55" w:rsidRPr="00A07B5E" w:rsidRDefault="00C40E55" w:rsidP="00294964">
            <w:pPr>
              <w:widowControl w:val="0"/>
              <w:spacing w:line="264" w:lineRule="auto"/>
              <w:jc w:val="center"/>
              <w:rPr>
                <w:sz w:val="20"/>
                <w:szCs w:val="20"/>
              </w:rPr>
            </w:pPr>
            <w:r w:rsidRPr="00A07B5E">
              <w:rPr>
                <w:sz w:val="20"/>
                <w:szCs w:val="20"/>
              </w:rPr>
              <w:t>1,9</w:t>
            </w:r>
          </w:p>
        </w:tc>
        <w:tc>
          <w:tcPr>
            <w:tcW w:w="1093" w:type="dxa"/>
            <w:vAlign w:val="center"/>
          </w:tcPr>
          <w:p w:rsidR="00C40E55" w:rsidRPr="00A07B5E" w:rsidRDefault="00C40E55" w:rsidP="008F3707">
            <w:pPr>
              <w:widowControl w:val="0"/>
              <w:spacing w:line="264" w:lineRule="auto"/>
              <w:jc w:val="center"/>
              <w:rPr>
                <w:sz w:val="20"/>
                <w:szCs w:val="20"/>
              </w:rPr>
            </w:pPr>
            <w:r w:rsidRPr="00A07B5E">
              <w:rPr>
                <w:sz w:val="20"/>
                <w:szCs w:val="20"/>
              </w:rPr>
              <w:t>1,7</w:t>
            </w:r>
          </w:p>
        </w:tc>
        <w:tc>
          <w:tcPr>
            <w:tcW w:w="1094" w:type="dxa"/>
            <w:vAlign w:val="center"/>
          </w:tcPr>
          <w:p w:rsidR="00C40E55" w:rsidRPr="00A07B5E" w:rsidRDefault="00C40E55" w:rsidP="00294964">
            <w:pPr>
              <w:widowControl w:val="0"/>
              <w:spacing w:line="264" w:lineRule="auto"/>
              <w:jc w:val="center"/>
              <w:rPr>
                <w:sz w:val="20"/>
                <w:szCs w:val="20"/>
              </w:rPr>
            </w:pPr>
            <w:r w:rsidRPr="00A07B5E">
              <w:rPr>
                <w:sz w:val="20"/>
                <w:szCs w:val="20"/>
              </w:rPr>
              <w:t>1,8</w:t>
            </w:r>
          </w:p>
        </w:tc>
        <w:tc>
          <w:tcPr>
            <w:tcW w:w="1093" w:type="dxa"/>
            <w:vAlign w:val="center"/>
          </w:tcPr>
          <w:p w:rsidR="00C40E55" w:rsidRPr="00A07B5E" w:rsidRDefault="00C40E55" w:rsidP="00294964">
            <w:pPr>
              <w:widowControl w:val="0"/>
              <w:spacing w:line="264" w:lineRule="auto"/>
              <w:jc w:val="center"/>
              <w:rPr>
                <w:sz w:val="20"/>
                <w:szCs w:val="20"/>
              </w:rPr>
            </w:pPr>
            <w:r w:rsidRPr="00A07B5E">
              <w:rPr>
                <w:sz w:val="20"/>
                <w:szCs w:val="20"/>
              </w:rPr>
              <w:t>1,8</w:t>
            </w:r>
          </w:p>
        </w:tc>
        <w:tc>
          <w:tcPr>
            <w:tcW w:w="1094" w:type="dxa"/>
            <w:vAlign w:val="center"/>
          </w:tcPr>
          <w:p w:rsidR="00C40E55" w:rsidRPr="00A07B5E" w:rsidRDefault="00C40E55" w:rsidP="00294964">
            <w:pPr>
              <w:widowControl w:val="0"/>
              <w:spacing w:line="264" w:lineRule="auto"/>
              <w:jc w:val="center"/>
              <w:rPr>
                <w:sz w:val="20"/>
                <w:szCs w:val="20"/>
              </w:rPr>
            </w:pPr>
            <w:r w:rsidRPr="00A07B5E">
              <w:rPr>
                <w:sz w:val="20"/>
                <w:szCs w:val="20"/>
              </w:rPr>
              <w:t>1,8</w:t>
            </w:r>
          </w:p>
        </w:tc>
        <w:tc>
          <w:tcPr>
            <w:tcW w:w="1093" w:type="dxa"/>
            <w:vAlign w:val="center"/>
          </w:tcPr>
          <w:p w:rsidR="00C40E55" w:rsidRPr="00A07B5E" w:rsidRDefault="00C40E55" w:rsidP="00294964">
            <w:pPr>
              <w:widowControl w:val="0"/>
              <w:spacing w:line="264" w:lineRule="auto"/>
              <w:jc w:val="center"/>
              <w:rPr>
                <w:sz w:val="20"/>
                <w:szCs w:val="20"/>
              </w:rPr>
            </w:pPr>
            <w:r w:rsidRPr="00A07B5E">
              <w:rPr>
                <w:sz w:val="20"/>
                <w:szCs w:val="20"/>
              </w:rPr>
              <w:t>1,8</w:t>
            </w:r>
          </w:p>
        </w:tc>
        <w:tc>
          <w:tcPr>
            <w:tcW w:w="1094" w:type="dxa"/>
            <w:vAlign w:val="center"/>
          </w:tcPr>
          <w:p w:rsidR="00C40E55" w:rsidRPr="00A07B5E" w:rsidRDefault="00C40E55" w:rsidP="00294964">
            <w:pPr>
              <w:widowControl w:val="0"/>
              <w:spacing w:line="264" w:lineRule="auto"/>
              <w:jc w:val="center"/>
              <w:rPr>
                <w:sz w:val="20"/>
                <w:szCs w:val="20"/>
              </w:rPr>
            </w:pPr>
            <w:r w:rsidRPr="00A07B5E">
              <w:rPr>
                <w:sz w:val="20"/>
                <w:szCs w:val="20"/>
              </w:rPr>
              <w:t>1,8</w:t>
            </w:r>
          </w:p>
        </w:tc>
      </w:tr>
      <w:tr w:rsidR="00C40E55" w:rsidRPr="00A07B5E" w:rsidTr="00C718AC">
        <w:tc>
          <w:tcPr>
            <w:tcW w:w="532" w:type="dxa"/>
          </w:tcPr>
          <w:p w:rsidR="00C40E55" w:rsidRPr="00A07B5E" w:rsidRDefault="00C40E55" w:rsidP="006A6434">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4.</w:t>
            </w:r>
          </w:p>
        </w:tc>
        <w:tc>
          <w:tcPr>
            <w:tcW w:w="2268" w:type="dxa"/>
          </w:tcPr>
          <w:p w:rsidR="00C40E55" w:rsidRPr="00A07B5E" w:rsidRDefault="00C40E55" w:rsidP="006A6434">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93" w:type="dxa"/>
            <w:vAlign w:val="center"/>
          </w:tcPr>
          <w:p w:rsidR="00C40E55" w:rsidRPr="00A07B5E" w:rsidRDefault="00C40E55" w:rsidP="006A6434">
            <w:pPr>
              <w:widowControl w:val="0"/>
              <w:spacing w:line="264" w:lineRule="auto"/>
              <w:jc w:val="center"/>
              <w:rPr>
                <w:sz w:val="20"/>
                <w:szCs w:val="20"/>
              </w:rPr>
            </w:pPr>
            <w:r w:rsidRPr="00A07B5E">
              <w:rPr>
                <w:sz w:val="20"/>
                <w:szCs w:val="20"/>
              </w:rPr>
              <w:t>108,6</w:t>
            </w:r>
          </w:p>
        </w:tc>
        <w:tc>
          <w:tcPr>
            <w:tcW w:w="1093" w:type="dxa"/>
            <w:vAlign w:val="center"/>
          </w:tcPr>
          <w:p w:rsidR="00C40E55" w:rsidRPr="00A07B5E" w:rsidRDefault="00C40E55" w:rsidP="006A6434">
            <w:pPr>
              <w:widowControl w:val="0"/>
              <w:spacing w:line="264" w:lineRule="auto"/>
              <w:jc w:val="center"/>
              <w:rPr>
                <w:sz w:val="20"/>
                <w:szCs w:val="20"/>
              </w:rPr>
            </w:pPr>
            <w:r w:rsidRPr="00A07B5E">
              <w:rPr>
                <w:sz w:val="20"/>
                <w:szCs w:val="20"/>
              </w:rPr>
              <w:t>91,2</w:t>
            </w:r>
          </w:p>
        </w:tc>
        <w:tc>
          <w:tcPr>
            <w:tcW w:w="1094" w:type="dxa"/>
            <w:vAlign w:val="center"/>
          </w:tcPr>
          <w:p w:rsidR="00C40E55" w:rsidRPr="00A07B5E" w:rsidRDefault="00D67DC1" w:rsidP="00D67DC1">
            <w:pPr>
              <w:widowControl w:val="0"/>
              <w:spacing w:line="264" w:lineRule="auto"/>
              <w:jc w:val="center"/>
              <w:rPr>
                <w:sz w:val="20"/>
                <w:szCs w:val="20"/>
              </w:rPr>
            </w:pPr>
            <w:r w:rsidRPr="00A07B5E">
              <w:rPr>
                <w:sz w:val="20"/>
                <w:szCs w:val="20"/>
              </w:rPr>
              <w:t>76,6</w:t>
            </w:r>
          </w:p>
        </w:tc>
        <w:tc>
          <w:tcPr>
            <w:tcW w:w="1093" w:type="dxa"/>
            <w:vAlign w:val="center"/>
          </w:tcPr>
          <w:p w:rsidR="00C40E55" w:rsidRPr="00A07B5E" w:rsidRDefault="00C40E55" w:rsidP="00C718AC">
            <w:pPr>
              <w:jc w:val="center"/>
            </w:pPr>
            <w:r w:rsidRPr="00A07B5E">
              <w:rPr>
                <w:sz w:val="20"/>
                <w:szCs w:val="20"/>
              </w:rPr>
              <w:t>92,3</w:t>
            </w:r>
          </w:p>
        </w:tc>
        <w:tc>
          <w:tcPr>
            <w:tcW w:w="1094" w:type="dxa"/>
            <w:vAlign w:val="center"/>
          </w:tcPr>
          <w:p w:rsidR="00C40E55" w:rsidRPr="00A07B5E" w:rsidRDefault="00C40E55" w:rsidP="00C718AC">
            <w:pPr>
              <w:jc w:val="center"/>
            </w:pPr>
            <w:r w:rsidRPr="00A07B5E">
              <w:rPr>
                <w:sz w:val="20"/>
                <w:szCs w:val="20"/>
              </w:rPr>
              <w:t>92,3</w:t>
            </w:r>
          </w:p>
        </w:tc>
        <w:tc>
          <w:tcPr>
            <w:tcW w:w="1093" w:type="dxa"/>
            <w:vAlign w:val="center"/>
          </w:tcPr>
          <w:p w:rsidR="00C40E55" w:rsidRPr="00A07B5E" w:rsidRDefault="00C40E55" w:rsidP="00C718AC">
            <w:pPr>
              <w:jc w:val="center"/>
            </w:pPr>
            <w:r w:rsidRPr="00A07B5E">
              <w:rPr>
                <w:sz w:val="20"/>
                <w:szCs w:val="20"/>
              </w:rPr>
              <w:t>92,3</w:t>
            </w:r>
          </w:p>
        </w:tc>
        <w:tc>
          <w:tcPr>
            <w:tcW w:w="1094" w:type="dxa"/>
            <w:vAlign w:val="center"/>
          </w:tcPr>
          <w:p w:rsidR="00C40E55" w:rsidRPr="00A07B5E" w:rsidRDefault="00C40E55" w:rsidP="00C718AC">
            <w:pPr>
              <w:jc w:val="center"/>
            </w:pPr>
            <w:r w:rsidRPr="00A07B5E">
              <w:rPr>
                <w:sz w:val="20"/>
                <w:szCs w:val="20"/>
              </w:rPr>
              <w:t>92,3</w:t>
            </w:r>
          </w:p>
        </w:tc>
      </w:tr>
    </w:tbl>
    <w:p w:rsidR="00C40E55" w:rsidRPr="00A07B5E" w:rsidRDefault="00C40E55" w:rsidP="00127C18">
      <w:pPr>
        <w:widowControl w:val="0"/>
        <w:tabs>
          <w:tab w:val="left" w:pos="1134"/>
        </w:tabs>
        <w:spacing w:before="240" w:line="264" w:lineRule="auto"/>
        <w:ind w:firstLine="709"/>
        <w:jc w:val="both"/>
        <w:rPr>
          <w:sz w:val="28"/>
          <w:szCs w:val="28"/>
        </w:rPr>
      </w:pPr>
      <w:r w:rsidRPr="00A07B5E">
        <w:rPr>
          <w:sz w:val="28"/>
          <w:szCs w:val="28"/>
        </w:rPr>
        <w:t>5. Основной целью мероприятия «Организация временного трудоустройства несовершеннолетних граждан в возрасте от 14 до 18 лет в свободное от учебы время» является обеспечение временной занятости несовершеннолетних граждан в свободное от учебы время, удовлетворение их потребностей в заработке,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w:t>
      </w:r>
    </w:p>
    <w:p w:rsidR="00C40E55" w:rsidRPr="00A07B5E" w:rsidRDefault="00C40E55" w:rsidP="00652104">
      <w:pPr>
        <w:widowControl w:val="0"/>
        <w:ind w:firstLine="709"/>
        <w:jc w:val="both"/>
        <w:rPr>
          <w:sz w:val="28"/>
          <w:szCs w:val="28"/>
        </w:rPr>
      </w:pPr>
      <w:r w:rsidRPr="00A07B5E">
        <w:rPr>
          <w:sz w:val="28"/>
          <w:szCs w:val="28"/>
        </w:rPr>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несовершеннолетними гражданами. </w:t>
      </w:r>
    </w:p>
    <w:p w:rsidR="00C40E55" w:rsidRPr="00A07B5E" w:rsidRDefault="00C40E55" w:rsidP="00652104">
      <w:pPr>
        <w:widowControl w:val="0"/>
        <w:ind w:firstLine="709"/>
        <w:jc w:val="both"/>
        <w:rPr>
          <w:sz w:val="28"/>
          <w:szCs w:val="28"/>
        </w:rPr>
      </w:pPr>
      <w:r w:rsidRPr="00A07B5E">
        <w:rPr>
          <w:sz w:val="28"/>
          <w:szCs w:val="28"/>
        </w:rPr>
        <w:t>На период трудоустройства предприятиями несовершеннолетних граждан на временные рабочие места заключается срочный трудовой договор и производится оплата труда в соответствии с законодательством, а служба занятости оказывает им материальную поддержку.</w:t>
      </w:r>
    </w:p>
    <w:p w:rsidR="00C40E55" w:rsidRPr="00A07B5E" w:rsidRDefault="00C40E55" w:rsidP="00652104">
      <w:pPr>
        <w:widowControl w:val="0"/>
        <w:ind w:firstLine="709"/>
        <w:jc w:val="both"/>
        <w:rPr>
          <w:sz w:val="28"/>
          <w:szCs w:val="28"/>
        </w:rPr>
      </w:pPr>
      <w:r w:rsidRPr="00A07B5E">
        <w:rPr>
          <w:sz w:val="28"/>
          <w:szCs w:val="28"/>
        </w:rPr>
        <w:t>В приоритетном порядке для участия в данном мероприятии направляются                                                                                                                                                                                                                                                                                                                                                                                                                                                                                                                                                                                                                                                                                      несовершеннолетние из числа детей-сирот и детей, оставшихся без попечения родителей, из семей безработных граждан, неполных и многодетных семей, а также состоящих на учете в комиссиях по делам несовершеннолетних и защите их прав.</w:t>
      </w:r>
    </w:p>
    <w:p w:rsidR="00C40E55" w:rsidRPr="00A07B5E" w:rsidRDefault="00C40E55" w:rsidP="00652104">
      <w:pPr>
        <w:widowControl w:val="0"/>
        <w:ind w:firstLine="709"/>
        <w:jc w:val="both"/>
        <w:rPr>
          <w:sz w:val="28"/>
          <w:szCs w:val="28"/>
        </w:rPr>
      </w:pPr>
      <w:r w:rsidRPr="00A07B5E">
        <w:rPr>
          <w:sz w:val="28"/>
          <w:szCs w:val="28"/>
        </w:rPr>
        <w:t>Основными видами временных работ, в которых принимают участие несовершеннолетние граждане, являются: озеленение и благоустройство территорий, уход за скверами, проведение сельскохозяйственных работ в период заготовки кормов и уборки урожая, проведение косметического ремонта школ, участие в восстановлении и сохранении историко-архитектурных памятников, парков, зон отдыха, уход за воинскими захоронениями, мемориалами, братскими могилами, оказание помощи престарелым, инвалидам, уход за больными в учреждениях социальной сферы и другие.</w:t>
      </w:r>
    </w:p>
    <w:p w:rsidR="00C40E55" w:rsidRPr="00A07B5E" w:rsidRDefault="00C40E55" w:rsidP="006C38BD">
      <w:pPr>
        <w:pStyle w:val="BodyText226"/>
        <w:widowControl w:val="0"/>
        <w:jc w:val="right"/>
      </w:pPr>
      <w:r w:rsidRPr="00A07B5E">
        <w:t>Таблица 9</w:t>
      </w:r>
    </w:p>
    <w:p w:rsidR="00C40E55" w:rsidRPr="00A07B5E" w:rsidRDefault="00C40E55" w:rsidP="006C38BD">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280342">
      <w:pPr>
        <w:widowControl w:val="0"/>
        <w:jc w:val="center"/>
        <w:rPr>
          <w:sz w:val="28"/>
          <w:szCs w:val="28"/>
        </w:rPr>
      </w:pPr>
      <w:r w:rsidRPr="00A07B5E">
        <w:rPr>
          <w:sz w:val="28"/>
          <w:szCs w:val="28"/>
        </w:rPr>
        <w:t>«Организация временного трудоустройства несовершеннолетних граждан в возрасте от 14 до 18 лет в свободное от учебы время»</w:t>
      </w:r>
    </w:p>
    <w:p w:rsidR="00C40E55" w:rsidRPr="00A07B5E" w:rsidRDefault="00C40E55" w:rsidP="00280342">
      <w:pPr>
        <w:widowControl w:val="0"/>
        <w:jc w:val="center"/>
        <w:rPr>
          <w:sz w:val="20"/>
          <w:szCs w:val="2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2551"/>
        <w:gridCol w:w="1073"/>
        <w:gridCol w:w="1073"/>
        <w:gridCol w:w="1073"/>
        <w:gridCol w:w="1074"/>
        <w:gridCol w:w="1073"/>
        <w:gridCol w:w="1073"/>
        <w:gridCol w:w="1074"/>
      </w:tblGrid>
      <w:tr w:rsidR="00C40E55" w:rsidRPr="00A07B5E" w:rsidTr="00280342">
        <w:trPr>
          <w:trHeight w:val="432"/>
        </w:trPr>
        <w:tc>
          <w:tcPr>
            <w:tcW w:w="390" w:type="dxa"/>
          </w:tcPr>
          <w:p w:rsidR="00C40E55" w:rsidRPr="00A07B5E" w:rsidRDefault="00C40E55" w:rsidP="00F873D9">
            <w:pPr>
              <w:widowControl w:val="0"/>
              <w:ind w:right="-109"/>
              <w:jc w:val="both"/>
              <w:rPr>
                <w:sz w:val="18"/>
                <w:szCs w:val="18"/>
              </w:rPr>
            </w:pPr>
            <w:r w:rsidRPr="00A07B5E">
              <w:rPr>
                <w:sz w:val="18"/>
                <w:szCs w:val="18"/>
              </w:rPr>
              <w:t>№ п/п</w:t>
            </w:r>
          </w:p>
        </w:tc>
        <w:tc>
          <w:tcPr>
            <w:tcW w:w="2551" w:type="dxa"/>
          </w:tcPr>
          <w:p w:rsidR="00C40E55" w:rsidRPr="00A07B5E" w:rsidRDefault="00C40E55" w:rsidP="00F873D9">
            <w:pPr>
              <w:widowControl w:val="0"/>
              <w:jc w:val="center"/>
              <w:rPr>
                <w:sz w:val="18"/>
                <w:szCs w:val="18"/>
              </w:rPr>
            </w:pPr>
            <w:r w:rsidRPr="00A07B5E">
              <w:rPr>
                <w:sz w:val="18"/>
                <w:szCs w:val="18"/>
              </w:rPr>
              <w:t>Наименование</w:t>
            </w:r>
          </w:p>
        </w:tc>
        <w:tc>
          <w:tcPr>
            <w:tcW w:w="1073" w:type="dxa"/>
          </w:tcPr>
          <w:p w:rsidR="00C40E55" w:rsidRPr="00A07B5E" w:rsidRDefault="00C40E55" w:rsidP="00F873D9">
            <w:pPr>
              <w:widowControl w:val="0"/>
              <w:ind w:left="-178" w:right="-110"/>
              <w:jc w:val="center"/>
              <w:rPr>
                <w:sz w:val="19"/>
                <w:szCs w:val="19"/>
              </w:rPr>
            </w:pPr>
            <w:r w:rsidRPr="00A07B5E">
              <w:rPr>
                <w:sz w:val="19"/>
                <w:szCs w:val="19"/>
              </w:rPr>
              <w:t xml:space="preserve">2014 год </w:t>
            </w:r>
          </w:p>
          <w:p w:rsidR="00C40E55" w:rsidRPr="00A07B5E" w:rsidRDefault="00C40E55" w:rsidP="00F873D9">
            <w:pPr>
              <w:widowControl w:val="0"/>
              <w:ind w:left="-178" w:right="-110"/>
              <w:jc w:val="center"/>
              <w:rPr>
                <w:sz w:val="19"/>
                <w:szCs w:val="19"/>
              </w:rPr>
            </w:pPr>
          </w:p>
        </w:tc>
        <w:tc>
          <w:tcPr>
            <w:tcW w:w="1073" w:type="dxa"/>
          </w:tcPr>
          <w:p w:rsidR="00C40E55" w:rsidRPr="00A07B5E" w:rsidRDefault="00C40E55" w:rsidP="00F873D9">
            <w:pPr>
              <w:widowControl w:val="0"/>
              <w:jc w:val="center"/>
              <w:rPr>
                <w:sz w:val="19"/>
                <w:szCs w:val="19"/>
              </w:rPr>
            </w:pPr>
            <w:r w:rsidRPr="00A07B5E">
              <w:rPr>
                <w:sz w:val="19"/>
                <w:szCs w:val="19"/>
              </w:rPr>
              <w:t>2015 год</w:t>
            </w:r>
          </w:p>
          <w:p w:rsidR="00C40E55" w:rsidRPr="00A07B5E" w:rsidRDefault="00C40E55" w:rsidP="00F873D9">
            <w:pPr>
              <w:widowControl w:val="0"/>
              <w:ind w:left="-106" w:right="-86"/>
              <w:jc w:val="center"/>
              <w:rPr>
                <w:sz w:val="19"/>
                <w:szCs w:val="19"/>
              </w:rPr>
            </w:pPr>
          </w:p>
        </w:tc>
        <w:tc>
          <w:tcPr>
            <w:tcW w:w="1073" w:type="dxa"/>
          </w:tcPr>
          <w:p w:rsidR="00C40E55" w:rsidRPr="00A07B5E" w:rsidRDefault="00C40E55" w:rsidP="00F873D9">
            <w:pPr>
              <w:widowControl w:val="0"/>
              <w:jc w:val="center"/>
              <w:rPr>
                <w:sz w:val="19"/>
                <w:szCs w:val="19"/>
              </w:rPr>
            </w:pPr>
            <w:r w:rsidRPr="00A07B5E">
              <w:rPr>
                <w:sz w:val="19"/>
                <w:szCs w:val="19"/>
              </w:rPr>
              <w:t>2016 год</w:t>
            </w:r>
          </w:p>
          <w:p w:rsidR="00C40E55" w:rsidRPr="00A07B5E" w:rsidRDefault="00C40E55" w:rsidP="00F873D9">
            <w:pPr>
              <w:widowControl w:val="0"/>
              <w:ind w:left="-178" w:right="-109"/>
              <w:jc w:val="center"/>
              <w:rPr>
                <w:sz w:val="19"/>
                <w:szCs w:val="19"/>
              </w:rPr>
            </w:pPr>
            <w:r w:rsidRPr="00A07B5E">
              <w:rPr>
                <w:sz w:val="19"/>
                <w:szCs w:val="19"/>
              </w:rPr>
              <w:t>(прогноз)</w:t>
            </w:r>
          </w:p>
        </w:tc>
        <w:tc>
          <w:tcPr>
            <w:tcW w:w="1074" w:type="dxa"/>
          </w:tcPr>
          <w:p w:rsidR="00C40E55" w:rsidRPr="00A07B5E" w:rsidRDefault="00C40E55" w:rsidP="00F873D9">
            <w:pPr>
              <w:widowControl w:val="0"/>
              <w:jc w:val="center"/>
              <w:rPr>
                <w:sz w:val="19"/>
                <w:szCs w:val="19"/>
              </w:rPr>
            </w:pPr>
            <w:r w:rsidRPr="00A07B5E">
              <w:rPr>
                <w:sz w:val="19"/>
                <w:szCs w:val="19"/>
              </w:rPr>
              <w:t>2017 год (прогноз)</w:t>
            </w:r>
          </w:p>
        </w:tc>
        <w:tc>
          <w:tcPr>
            <w:tcW w:w="1073" w:type="dxa"/>
          </w:tcPr>
          <w:p w:rsidR="00C40E55" w:rsidRPr="00A07B5E" w:rsidRDefault="00C40E55" w:rsidP="00F873D9">
            <w:pPr>
              <w:widowControl w:val="0"/>
              <w:jc w:val="center"/>
              <w:rPr>
                <w:sz w:val="19"/>
                <w:szCs w:val="19"/>
              </w:rPr>
            </w:pPr>
            <w:r w:rsidRPr="00A07B5E">
              <w:rPr>
                <w:sz w:val="19"/>
                <w:szCs w:val="19"/>
              </w:rPr>
              <w:t>2018 год</w:t>
            </w:r>
          </w:p>
          <w:p w:rsidR="00C40E55" w:rsidRPr="00A07B5E" w:rsidRDefault="00C40E55" w:rsidP="00F873D9">
            <w:pPr>
              <w:widowControl w:val="0"/>
              <w:ind w:left="-107" w:right="-57"/>
              <w:jc w:val="center"/>
              <w:rPr>
                <w:sz w:val="19"/>
                <w:szCs w:val="19"/>
              </w:rPr>
            </w:pPr>
            <w:r w:rsidRPr="00A07B5E">
              <w:rPr>
                <w:sz w:val="19"/>
                <w:szCs w:val="19"/>
              </w:rPr>
              <w:t>(прогноз)</w:t>
            </w:r>
          </w:p>
        </w:tc>
        <w:tc>
          <w:tcPr>
            <w:tcW w:w="1073" w:type="dxa"/>
          </w:tcPr>
          <w:p w:rsidR="00C40E55" w:rsidRPr="00A07B5E" w:rsidRDefault="00C40E55" w:rsidP="00F873D9">
            <w:pPr>
              <w:widowControl w:val="0"/>
              <w:jc w:val="center"/>
              <w:rPr>
                <w:sz w:val="19"/>
                <w:szCs w:val="19"/>
              </w:rPr>
            </w:pPr>
            <w:r w:rsidRPr="00A07B5E">
              <w:rPr>
                <w:sz w:val="19"/>
                <w:szCs w:val="19"/>
              </w:rPr>
              <w:t>2019 год</w:t>
            </w:r>
          </w:p>
          <w:p w:rsidR="00C40E55" w:rsidRPr="00A07B5E" w:rsidRDefault="00C40E55" w:rsidP="00F873D9">
            <w:pPr>
              <w:widowControl w:val="0"/>
              <w:ind w:left="-116" w:right="-57"/>
              <w:jc w:val="center"/>
              <w:rPr>
                <w:sz w:val="19"/>
                <w:szCs w:val="19"/>
              </w:rPr>
            </w:pPr>
            <w:r w:rsidRPr="00A07B5E">
              <w:rPr>
                <w:sz w:val="19"/>
                <w:szCs w:val="19"/>
              </w:rPr>
              <w:t>(прогноз)</w:t>
            </w:r>
          </w:p>
        </w:tc>
        <w:tc>
          <w:tcPr>
            <w:tcW w:w="1074" w:type="dxa"/>
          </w:tcPr>
          <w:p w:rsidR="00C40E55" w:rsidRPr="00A07B5E" w:rsidRDefault="00C40E55" w:rsidP="00F873D9">
            <w:pPr>
              <w:widowControl w:val="0"/>
              <w:jc w:val="center"/>
              <w:rPr>
                <w:sz w:val="19"/>
                <w:szCs w:val="19"/>
              </w:rPr>
            </w:pPr>
            <w:r w:rsidRPr="00A07B5E">
              <w:rPr>
                <w:sz w:val="19"/>
                <w:szCs w:val="19"/>
              </w:rPr>
              <w:t>2020 год</w:t>
            </w:r>
          </w:p>
          <w:p w:rsidR="00C40E55" w:rsidRPr="00A07B5E" w:rsidRDefault="00C40E55" w:rsidP="00F873D9">
            <w:pPr>
              <w:widowControl w:val="0"/>
              <w:ind w:left="-137" w:right="-57"/>
              <w:jc w:val="center"/>
              <w:rPr>
                <w:sz w:val="19"/>
                <w:szCs w:val="19"/>
              </w:rPr>
            </w:pPr>
            <w:r w:rsidRPr="00A07B5E">
              <w:rPr>
                <w:sz w:val="19"/>
                <w:szCs w:val="19"/>
              </w:rPr>
              <w:t xml:space="preserve"> (прогноз)</w:t>
            </w:r>
          </w:p>
        </w:tc>
      </w:tr>
      <w:tr w:rsidR="00C40E55" w:rsidRPr="00A07B5E" w:rsidTr="006A6434">
        <w:trPr>
          <w:trHeight w:val="405"/>
        </w:trPr>
        <w:tc>
          <w:tcPr>
            <w:tcW w:w="390"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551" w:type="dxa"/>
          </w:tcPr>
          <w:p w:rsidR="00C40E55" w:rsidRPr="00A07B5E" w:rsidRDefault="00C40E55" w:rsidP="00294964">
            <w:pPr>
              <w:widowControl w:val="0"/>
              <w:ind w:right="-108"/>
              <w:rPr>
                <w:b/>
                <w:bCs/>
                <w:sz w:val="20"/>
                <w:szCs w:val="20"/>
              </w:rPr>
            </w:pPr>
            <w:r w:rsidRPr="00A07B5E">
              <w:rPr>
                <w:rFonts w:ascii="Times New Roman CYR" w:hAnsi="Times New Roman CYR" w:cs="Times New Roman CYR"/>
                <w:sz w:val="20"/>
                <w:szCs w:val="20"/>
              </w:rPr>
              <w:t>Общая численность несовершеннолетних граждан, данной возрастной категории, тыс. человек</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35 507</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33 003</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30 202</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30 202</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30 202</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30 202</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30 202</w:t>
            </w:r>
          </w:p>
        </w:tc>
      </w:tr>
      <w:tr w:rsidR="00C40E55" w:rsidRPr="00A07B5E" w:rsidTr="006A6434">
        <w:tc>
          <w:tcPr>
            <w:tcW w:w="390"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551" w:type="dxa"/>
          </w:tcPr>
          <w:p w:rsidR="00C40E55" w:rsidRPr="00A07B5E" w:rsidRDefault="00C40E55" w:rsidP="00294964">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участников мероприятия, человек                                                                                                                                                                                                                                                                                                                                                                                                                                                                                                                                                     </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3 772</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3 202</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2 800</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2 800</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2 800</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2 800</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2 800</w:t>
            </w:r>
          </w:p>
        </w:tc>
      </w:tr>
      <w:tr w:rsidR="00C40E55" w:rsidRPr="00A07B5E" w:rsidTr="006A6434">
        <w:tc>
          <w:tcPr>
            <w:tcW w:w="390"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551" w:type="dxa"/>
          </w:tcPr>
          <w:p w:rsidR="00C40E55" w:rsidRPr="00A07B5E" w:rsidRDefault="00C40E55" w:rsidP="00294964">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Средний период участия граждан в мероприятиях, месяцев</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1</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1</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1</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1</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1</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1</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1</w:t>
            </w:r>
          </w:p>
        </w:tc>
      </w:tr>
      <w:tr w:rsidR="00C40E55" w:rsidRPr="00A07B5E" w:rsidTr="006A6434">
        <w:tc>
          <w:tcPr>
            <w:tcW w:w="390" w:type="dxa"/>
          </w:tcPr>
          <w:p w:rsidR="00C40E55" w:rsidRPr="00A07B5E" w:rsidRDefault="00C40E55" w:rsidP="00C718AC">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4.</w:t>
            </w:r>
          </w:p>
        </w:tc>
        <w:tc>
          <w:tcPr>
            <w:tcW w:w="2551" w:type="dxa"/>
          </w:tcPr>
          <w:p w:rsidR="00C40E55" w:rsidRPr="00A07B5E" w:rsidRDefault="00C40E55" w:rsidP="00C718AC">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3 738,0</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3 185,0</w:t>
            </w:r>
          </w:p>
        </w:tc>
        <w:tc>
          <w:tcPr>
            <w:tcW w:w="1073" w:type="dxa"/>
            <w:vAlign w:val="center"/>
          </w:tcPr>
          <w:p w:rsidR="00C40E55" w:rsidRPr="00A07B5E" w:rsidRDefault="00C40E55" w:rsidP="00262832">
            <w:pPr>
              <w:widowControl w:val="0"/>
              <w:spacing w:line="264" w:lineRule="auto"/>
              <w:jc w:val="center"/>
              <w:rPr>
                <w:sz w:val="20"/>
                <w:szCs w:val="20"/>
              </w:rPr>
            </w:pPr>
            <w:r w:rsidRPr="00A07B5E">
              <w:rPr>
                <w:sz w:val="20"/>
                <w:szCs w:val="20"/>
              </w:rPr>
              <w:t>2 81</w:t>
            </w:r>
            <w:r w:rsidR="00262832" w:rsidRPr="00A07B5E">
              <w:rPr>
                <w:sz w:val="20"/>
                <w:szCs w:val="20"/>
              </w:rPr>
              <w:t>3</w:t>
            </w:r>
            <w:r w:rsidRPr="00A07B5E">
              <w:rPr>
                <w:sz w:val="20"/>
                <w:szCs w:val="20"/>
              </w:rPr>
              <w:t>,</w:t>
            </w:r>
            <w:r w:rsidR="00262832" w:rsidRPr="00A07B5E">
              <w:rPr>
                <w:sz w:val="20"/>
                <w:szCs w:val="20"/>
              </w:rPr>
              <w:t>5</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2 814,0</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2 814,0</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2 814,0</w:t>
            </w:r>
          </w:p>
        </w:tc>
        <w:tc>
          <w:tcPr>
            <w:tcW w:w="1074" w:type="dxa"/>
            <w:vAlign w:val="center"/>
          </w:tcPr>
          <w:p w:rsidR="00C40E55" w:rsidRPr="00A07B5E" w:rsidRDefault="00C40E55" w:rsidP="00C718AC">
            <w:pPr>
              <w:widowControl w:val="0"/>
              <w:spacing w:line="264" w:lineRule="auto"/>
              <w:jc w:val="center"/>
              <w:rPr>
                <w:sz w:val="20"/>
                <w:szCs w:val="20"/>
              </w:rPr>
            </w:pPr>
            <w:r w:rsidRPr="00A07B5E">
              <w:rPr>
                <w:sz w:val="20"/>
                <w:szCs w:val="20"/>
              </w:rPr>
              <w:t>2 814,0</w:t>
            </w:r>
          </w:p>
        </w:tc>
      </w:tr>
    </w:tbl>
    <w:p w:rsidR="00916EDF" w:rsidRPr="00A07B5E" w:rsidRDefault="00916EDF" w:rsidP="00F27FC4">
      <w:pPr>
        <w:widowControl w:val="0"/>
        <w:tabs>
          <w:tab w:val="left" w:pos="1134"/>
        </w:tabs>
        <w:spacing w:line="264" w:lineRule="auto"/>
        <w:ind w:firstLine="709"/>
        <w:jc w:val="both"/>
        <w:rPr>
          <w:sz w:val="28"/>
          <w:szCs w:val="28"/>
        </w:rPr>
      </w:pPr>
    </w:p>
    <w:p w:rsidR="00C40E55" w:rsidRPr="00A07B5E" w:rsidRDefault="00C40E55" w:rsidP="00F27FC4">
      <w:pPr>
        <w:widowControl w:val="0"/>
        <w:tabs>
          <w:tab w:val="left" w:pos="1134"/>
        </w:tabs>
        <w:spacing w:line="264" w:lineRule="auto"/>
        <w:ind w:firstLine="709"/>
        <w:jc w:val="both"/>
        <w:rPr>
          <w:sz w:val="28"/>
          <w:szCs w:val="28"/>
        </w:rPr>
      </w:pPr>
      <w:r w:rsidRPr="00A07B5E">
        <w:rPr>
          <w:sz w:val="28"/>
          <w:szCs w:val="28"/>
        </w:rPr>
        <w:t>6. Реализация мероприятия «Социальная адаптация безработных граждан на рынке труда»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и способствует сокращению периода поиска подходящей работы за счет формирования у безработного гражданина активной жизненной позиции.</w:t>
      </w:r>
    </w:p>
    <w:p w:rsidR="00C40E55" w:rsidRPr="00A07B5E" w:rsidRDefault="00C40E55" w:rsidP="00652104">
      <w:pPr>
        <w:widowControl w:val="0"/>
        <w:ind w:firstLine="709"/>
        <w:jc w:val="both"/>
        <w:rPr>
          <w:sz w:val="28"/>
          <w:szCs w:val="28"/>
        </w:rPr>
      </w:pPr>
      <w:r w:rsidRPr="00A07B5E">
        <w:rPr>
          <w:sz w:val="28"/>
          <w:szCs w:val="28"/>
        </w:rPr>
        <w:t xml:space="preserve">Преимущественное право воспользоваться данной государственной услугой предоставлено безработным гражданам, испытывающим трудности в поиске работы, впервые ищущим работу, стремящимся возобновить трудовую деятельность после длительного перерыва, состоящим на учете в органах службы занятости более 6 месяцев, утратившим способность к выполнению работы по прежней профессии (специальности). </w:t>
      </w:r>
    </w:p>
    <w:p w:rsidR="00C40E55" w:rsidRPr="00A07B5E" w:rsidRDefault="00C40E55" w:rsidP="00084AB9">
      <w:pPr>
        <w:widowControl w:val="0"/>
        <w:ind w:firstLine="709"/>
        <w:jc w:val="both"/>
        <w:rPr>
          <w:b/>
          <w:bCs/>
          <w:sz w:val="28"/>
          <w:szCs w:val="28"/>
        </w:rPr>
      </w:pPr>
      <w:r w:rsidRPr="00A07B5E">
        <w:rPr>
          <w:sz w:val="28"/>
          <w:szCs w:val="28"/>
        </w:rPr>
        <w:t xml:space="preserve">На занятия приглашаются психологи, юристы, представители кадровых служб организаций, бывшие слушатели, добившиеся положительных результатов. </w:t>
      </w:r>
    </w:p>
    <w:p w:rsidR="00C40E55" w:rsidRPr="00A07B5E" w:rsidRDefault="00C40E55" w:rsidP="006C38BD">
      <w:pPr>
        <w:widowControl w:val="0"/>
        <w:ind w:right="-2" w:firstLine="709"/>
        <w:jc w:val="right"/>
        <w:rPr>
          <w:sz w:val="28"/>
          <w:szCs w:val="28"/>
        </w:rPr>
      </w:pPr>
      <w:r w:rsidRPr="00A07B5E">
        <w:rPr>
          <w:sz w:val="28"/>
          <w:szCs w:val="28"/>
        </w:rPr>
        <w:t>Таблица 11</w:t>
      </w:r>
    </w:p>
    <w:p w:rsidR="00C40E55" w:rsidRPr="00A07B5E" w:rsidRDefault="00C40E55" w:rsidP="006C38BD">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6C38BD">
      <w:pPr>
        <w:widowControl w:val="0"/>
        <w:spacing w:after="120"/>
        <w:jc w:val="center"/>
        <w:rPr>
          <w:sz w:val="28"/>
          <w:szCs w:val="28"/>
        </w:rPr>
      </w:pPr>
      <w:r w:rsidRPr="00A07B5E">
        <w:rPr>
          <w:sz w:val="28"/>
          <w:szCs w:val="28"/>
        </w:rPr>
        <w:t>«Социальная адаптация безработных граждан на рынке труда»</w:t>
      </w:r>
    </w:p>
    <w:tbl>
      <w:tblPr>
        <w:tblW w:w="1031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2"/>
        <w:gridCol w:w="2268"/>
        <w:gridCol w:w="1073"/>
        <w:gridCol w:w="1073"/>
        <w:gridCol w:w="1073"/>
        <w:gridCol w:w="1073"/>
        <w:gridCol w:w="1073"/>
        <w:gridCol w:w="1073"/>
        <w:gridCol w:w="1074"/>
      </w:tblGrid>
      <w:tr w:rsidR="00C40E55" w:rsidRPr="00A07B5E" w:rsidTr="006A6434">
        <w:tc>
          <w:tcPr>
            <w:tcW w:w="532" w:type="dxa"/>
          </w:tcPr>
          <w:p w:rsidR="00C40E55" w:rsidRPr="00A07B5E" w:rsidRDefault="00C40E55" w:rsidP="00F873D9">
            <w:pPr>
              <w:widowControl w:val="0"/>
              <w:ind w:right="-109"/>
              <w:jc w:val="both"/>
              <w:rPr>
                <w:sz w:val="19"/>
                <w:szCs w:val="19"/>
              </w:rPr>
            </w:pPr>
            <w:r w:rsidRPr="00A07B5E">
              <w:rPr>
                <w:sz w:val="19"/>
                <w:szCs w:val="19"/>
              </w:rPr>
              <w:t>№ п/п</w:t>
            </w:r>
          </w:p>
        </w:tc>
        <w:tc>
          <w:tcPr>
            <w:tcW w:w="2268" w:type="dxa"/>
          </w:tcPr>
          <w:p w:rsidR="00C40E55" w:rsidRPr="00A07B5E" w:rsidRDefault="00C40E55" w:rsidP="00F873D9">
            <w:pPr>
              <w:widowControl w:val="0"/>
              <w:jc w:val="center"/>
              <w:rPr>
                <w:sz w:val="19"/>
                <w:szCs w:val="19"/>
              </w:rPr>
            </w:pPr>
            <w:r w:rsidRPr="00A07B5E">
              <w:rPr>
                <w:sz w:val="19"/>
                <w:szCs w:val="19"/>
              </w:rPr>
              <w:t>Наименование</w:t>
            </w:r>
          </w:p>
        </w:tc>
        <w:tc>
          <w:tcPr>
            <w:tcW w:w="1073" w:type="dxa"/>
          </w:tcPr>
          <w:p w:rsidR="00C40E55" w:rsidRPr="00A07B5E" w:rsidRDefault="00C40E55" w:rsidP="00F873D9">
            <w:pPr>
              <w:widowControl w:val="0"/>
              <w:ind w:left="-178" w:right="-110"/>
              <w:jc w:val="center"/>
              <w:rPr>
                <w:sz w:val="19"/>
                <w:szCs w:val="19"/>
              </w:rPr>
            </w:pPr>
            <w:r w:rsidRPr="00A07B5E">
              <w:rPr>
                <w:sz w:val="19"/>
                <w:szCs w:val="19"/>
              </w:rPr>
              <w:t xml:space="preserve">2014 год </w:t>
            </w:r>
          </w:p>
          <w:p w:rsidR="00C40E55" w:rsidRPr="00A07B5E" w:rsidRDefault="00C40E55" w:rsidP="00F873D9">
            <w:pPr>
              <w:widowControl w:val="0"/>
              <w:ind w:left="-178" w:right="-110"/>
              <w:jc w:val="center"/>
              <w:rPr>
                <w:sz w:val="19"/>
                <w:szCs w:val="19"/>
              </w:rPr>
            </w:pPr>
          </w:p>
        </w:tc>
        <w:tc>
          <w:tcPr>
            <w:tcW w:w="1073" w:type="dxa"/>
            <w:tcBorders>
              <w:right w:val="single" w:sz="4" w:space="0" w:color="auto"/>
            </w:tcBorders>
          </w:tcPr>
          <w:p w:rsidR="00C40E55" w:rsidRPr="00A07B5E" w:rsidRDefault="00C40E55" w:rsidP="00F873D9">
            <w:pPr>
              <w:widowControl w:val="0"/>
              <w:jc w:val="center"/>
              <w:rPr>
                <w:sz w:val="19"/>
                <w:szCs w:val="19"/>
              </w:rPr>
            </w:pPr>
            <w:r w:rsidRPr="00A07B5E">
              <w:rPr>
                <w:sz w:val="19"/>
                <w:szCs w:val="19"/>
              </w:rPr>
              <w:t>2015 год</w:t>
            </w:r>
          </w:p>
          <w:p w:rsidR="00C40E55" w:rsidRPr="00A07B5E" w:rsidRDefault="00C40E55" w:rsidP="00F873D9">
            <w:pPr>
              <w:widowControl w:val="0"/>
              <w:ind w:left="-106" w:right="-86"/>
              <w:jc w:val="center"/>
              <w:rPr>
                <w:sz w:val="19"/>
                <w:szCs w:val="19"/>
              </w:rPr>
            </w:pPr>
          </w:p>
        </w:tc>
        <w:tc>
          <w:tcPr>
            <w:tcW w:w="1073" w:type="dxa"/>
            <w:tcBorders>
              <w:top w:val="single" w:sz="4" w:space="0" w:color="auto"/>
              <w:left w:val="single" w:sz="4" w:space="0" w:color="auto"/>
              <w:bottom w:val="single" w:sz="4" w:space="0" w:color="auto"/>
              <w:right w:val="single" w:sz="4" w:space="0" w:color="auto"/>
            </w:tcBorders>
          </w:tcPr>
          <w:p w:rsidR="00C40E55" w:rsidRPr="00A07B5E" w:rsidRDefault="00C40E55" w:rsidP="00F873D9">
            <w:pPr>
              <w:widowControl w:val="0"/>
              <w:jc w:val="center"/>
              <w:rPr>
                <w:sz w:val="19"/>
                <w:szCs w:val="19"/>
              </w:rPr>
            </w:pPr>
            <w:r w:rsidRPr="00A07B5E">
              <w:rPr>
                <w:sz w:val="19"/>
                <w:szCs w:val="19"/>
              </w:rPr>
              <w:t>2016 год</w:t>
            </w:r>
          </w:p>
          <w:p w:rsidR="00C40E55" w:rsidRPr="00A07B5E" w:rsidRDefault="00C40E55" w:rsidP="00F873D9">
            <w:pPr>
              <w:widowControl w:val="0"/>
              <w:ind w:left="-178" w:right="-109"/>
              <w:jc w:val="center"/>
              <w:rPr>
                <w:sz w:val="19"/>
                <w:szCs w:val="19"/>
              </w:rPr>
            </w:pPr>
            <w:r w:rsidRPr="00A07B5E">
              <w:rPr>
                <w:sz w:val="19"/>
                <w:szCs w:val="19"/>
              </w:rPr>
              <w:t>(прогноз)</w:t>
            </w:r>
          </w:p>
        </w:tc>
        <w:tc>
          <w:tcPr>
            <w:tcW w:w="1073" w:type="dxa"/>
            <w:tcBorders>
              <w:top w:val="single" w:sz="4" w:space="0" w:color="auto"/>
              <w:left w:val="single" w:sz="4" w:space="0" w:color="auto"/>
              <w:bottom w:val="single" w:sz="4" w:space="0" w:color="auto"/>
              <w:right w:val="single" w:sz="4" w:space="0" w:color="auto"/>
            </w:tcBorders>
          </w:tcPr>
          <w:p w:rsidR="00C40E55" w:rsidRPr="00A07B5E" w:rsidRDefault="00C40E55" w:rsidP="00F873D9">
            <w:pPr>
              <w:widowControl w:val="0"/>
              <w:jc w:val="center"/>
              <w:rPr>
                <w:sz w:val="19"/>
                <w:szCs w:val="19"/>
              </w:rPr>
            </w:pPr>
            <w:r w:rsidRPr="00A07B5E">
              <w:rPr>
                <w:sz w:val="19"/>
                <w:szCs w:val="19"/>
              </w:rPr>
              <w:t>2017 год (прогноз)</w:t>
            </w:r>
          </w:p>
        </w:tc>
        <w:tc>
          <w:tcPr>
            <w:tcW w:w="1073" w:type="dxa"/>
            <w:tcBorders>
              <w:top w:val="single" w:sz="4" w:space="0" w:color="auto"/>
              <w:left w:val="single" w:sz="4" w:space="0" w:color="auto"/>
              <w:bottom w:val="single" w:sz="4" w:space="0" w:color="auto"/>
              <w:right w:val="single" w:sz="4" w:space="0" w:color="auto"/>
            </w:tcBorders>
          </w:tcPr>
          <w:p w:rsidR="00C40E55" w:rsidRPr="00A07B5E" w:rsidRDefault="00C40E55" w:rsidP="00F873D9">
            <w:pPr>
              <w:widowControl w:val="0"/>
              <w:jc w:val="center"/>
              <w:rPr>
                <w:sz w:val="19"/>
                <w:szCs w:val="19"/>
              </w:rPr>
            </w:pPr>
            <w:r w:rsidRPr="00A07B5E">
              <w:rPr>
                <w:sz w:val="19"/>
                <w:szCs w:val="19"/>
              </w:rPr>
              <w:t>2018 год</w:t>
            </w:r>
          </w:p>
          <w:p w:rsidR="00C40E55" w:rsidRPr="00A07B5E" w:rsidRDefault="00C40E55" w:rsidP="00F873D9">
            <w:pPr>
              <w:widowControl w:val="0"/>
              <w:ind w:left="-107" w:right="-57"/>
              <w:jc w:val="center"/>
              <w:rPr>
                <w:sz w:val="19"/>
                <w:szCs w:val="19"/>
              </w:rPr>
            </w:pPr>
            <w:r w:rsidRPr="00A07B5E">
              <w:rPr>
                <w:sz w:val="19"/>
                <w:szCs w:val="19"/>
              </w:rPr>
              <w:t>(прогноз)</w:t>
            </w:r>
          </w:p>
        </w:tc>
        <w:tc>
          <w:tcPr>
            <w:tcW w:w="1073" w:type="dxa"/>
            <w:tcBorders>
              <w:top w:val="single" w:sz="4" w:space="0" w:color="auto"/>
              <w:left w:val="single" w:sz="4" w:space="0" w:color="auto"/>
              <w:bottom w:val="single" w:sz="4" w:space="0" w:color="auto"/>
              <w:right w:val="single" w:sz="4" w:space="0" w:color="auto"/>
            </w:tcBorders>
          </w:tcPr>
          <w:p w:rsidR="00C40E55" w:rsidRPr="00A07B5E" w:rsidRDefault="00C40E55" w:rsidP="00F873D9">
            <w:pPr>
              <w:widowControl w:val="0"/>
              <w:jc w:val="center"/>
              <w:rPr>
                <w:sz w:val="19"/>
                <w:szCs w:val="19"/>
              </w:rPr>
            </w:pPr>
            <w:r w:rsidRPr="00A07B5E">
              <w:rPr>
                <w:sz w:val="19"/>
                <w:szCs w:val="19"/>
              </w:rPr>
              <w:t>2019 год</w:t>
            </w:r>
          </w:p>
          <w:p w:rsidR="00C40E55" w:rsidRPr="00A07B5E" w:rsidRDefault="00C40E55" w:rsidP="00F873D9">
            <w:pPr>
              <w:widowControl w:val="0"/>
              <w:ind w:left="-116" w:right="-57"/>
              <w:jc w:val="center"/>
              <w:rPr>
                <w:sz w:val="19"/>
                <w:szCs w:val="19"/>
              </w:rPr>
            </w:pPr>
            <w:r w:rsidRPr="00A07B5E">
              <w:rPr>
                <w:sz w:val="19"/>
                <w:szCs w:val="19"/>
              </w:rPr>
              <w:t>(прогноз)</w:t>
            </w:r>
          </w:p>
        </w:tc>
        <w:tc>
          <w:tcPr>
            <w:tcW w:w="1074" w:type="dxa"/>
            <w:tcBorders>
              <w:top w:val="single" w:sz="4" w:space="0" w:color="auto"/>
              <w:left w:val="single" w:sz="4" w:space="0" w:color="auto"/>
              <w:bottom w:val="single" w:sz="4" w:space="0" w:color="auto"/>
              <w:right w:val="single" w:sz="4" w:space="0" w:color="auto"/>
            </w:tcBorders>
          </w:tcPr>
          <w:p w:rsidR="00C40E55" w:rsidRPr="00A07B5E" w:rsidRDefault="00C40E55" w:rsidP="00F873D9">
            <w:pPr>
              <w:widowControl w:val="0"/>
              <w:jc w:val="center"/>
              <w:rPr>
                <w:sz w:val="19"/>
                <w:szCs w:val="19"/>
              </w:rPr>
            </w:pPr>
            <w:r w:rsidRPr="00A07B5E">
              <w:rPr>
                <w:sz w:val="19"/>
                <w:szCs w:val="19"/>
              </w:rPr>
              <w:t>2020 год</w:t>
            </w:r>
          </w:p>
          <w:p w:rsidR="00C40E55" w:rsidRPr="00A07B5E" w:rsidRDefault="00C40E55" w:rsidP="00F873D9">
            <w:pPr>
              <w:widowControl w:val="0"/>
              <w:ind w:left="-137" w:right="-57"/>
              <w:jc w:val="center"/>
              <w:rPr>
                <w:sz w:val="19"/>
                <w:szCs w:val="19"/>
              </w:rPr>
            </w:pPr>
            <w:r w:rsidRPr="00A07B5E">
              <w:rPr>
                <w:sz w:val="19"/>
                <w:szCs w:val="19"/>
              </w:rPr>
              <w:t xml:space="preserve"> (прогноз)</w:t>
            </w:r>
          </w:p>
        </w:tc>
      </w:tr>
      <w:tr w:rsidR="00C40E55" w:rsidRPr="00A07B5E" w:rsidTr="006A6434">
        <w:tc>
          <w:tcPr>
            <w:tcW w:w="532" w:type="dxa"/>
          </w:tcPr>
          <w:p w:rsidR="00C40E55" w:rsidRPr="00A07B5E" w:rsidRDefault="00C40E55" w:rsidP="00A1149A">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268" w:type="dxa"/>
          </w:tcPr>
          <w:p w:rsidR="00C40E55" w:rsidRPr="00A07B5E" w:rsidRDefault="00C40E55" w:rsidP="00A1149A">
            <w:pPr>
              <w:widowControl w:val="0"/>
              <w:rPr>
                <w:b/>
                <w:bCs/>
                <w:sz w:val="20"/>
                <w:szCs w:val="20"/>
              </w:rPr>
            </w:pPr>
            <w:r w:rsidRPr="00A07B5E">
              <w:rPr>
                <w:rFonts w:ascii="Times New Roman CYR" w:hAnsi="Times New Roman CYR" w:cs="Times New Roman CYR"/>
                <w:sz w:val="20"/>
                <w:szCs w:val="20"/>
              </w:rPr>
              <w:t>Среднемесячная численность граждан, зарегистрированных в органах службы занятости в качестве безработных, человек</w:t>
            </w:r>
          </w:p>
        </w:tc>
        <w:tc>
          <w:tcPr>
            <w:tcW w:w="1073" w:type="dxa"/>
            <w:vAlign w:val="center"/>
          </w:tcPr>
          <w:p w:rsidR="00C40E55" w:rsidRPr="00A07B5E" w:rsidRDefault="00C40E55" w:rsidP="00A1149A">
            <w:pPr>
              <w:widowControl w:val="0"/>
              <w:spacing w:line="264" w:lineRule="auto"/>
              <w:jc w:val="center"/>
              <w:rPr>
                <w:sz w:val="20"/>
                <w:szCs w:val="20"/>
              </w:rPr>
            </w:pPr>
            <w:r w:rsidRPr="00A07B5E">
              <w:rPr>
                <w:sz w:val="20"/>
                <w:szCs w:val="20"/>
              </w:rPr>
              <w:t>6 395</w:t>
            </w:r>
          </w:p>
        </w:tc>
        <w:tc>
          <w:tcPr>
            <w:tcW w:w="1073" w:type="dxa"/>
            <w:tcBorders>
              <w:right w:val="single" w:sz="4" w:space="0" w:color="auto"/>
            </w:tcBorders>
            <w:vAlign w:val="center"/>
          </w:tcPr>
          <w:p w:rsidR="00C40E55" w:rsidRPr="00A07B5E" w:rsidRDefault="00C40E55" w:rsidP="00A1149A">
            <w:pPr>
              <w:widowControl w:val="0"/>
              <w:spacing w:line="264" w:lineRule="auto"/>
              <w:jc w:val="center"/>
              <w:rPr>
                <w:sz w:val="20"/>
                <w:szCs w:val="20"/>
              </w:rPr>
            </w:pPr>
            <w:r w:rsidRPr="00A07B5E">
              <w:rPr>
                <w:sz w:val="20"/>
                <w:szCs w:val="20"/>
              </w:rPr>
              <w:t>7 204</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E07C44" w:rsidP="00A1149A">
            <w:pPr>
              <w:widowControl w:val="0"/>
              <w:spacing w:line="264" w:lineRule="auto"/>
              <w:jc w:val="center"/>
              <w:rPr>
                <w:sz w:val="20"/>
                <w:szCs w:val="20"/>
              </w:rPr>
            </w:pPr>
            <w:r w:rsidRPr="00A07B5E">
              <w:rPr>
                <w:sz w:val="20"/>
                <w:szCs w:val="20"/>
              </w:rPr>
              <w:t>7 340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A1149A">
            <w:pPr>
              <w:widowControl w:val="0"/>
              <w:spacing w:line="264" w:lineRule="auto"/>
              <w:jc w:val="center"/>
              <w:rPr>
                <w:sz w:val="20"/>
                <w:szCs w:val="20"/>
              </w:rPr>
            </w:pPr>
            <w:r w:rsidRPr="00A07B5E">
              <w:rPr>
                <w:sz w:val="20"/>
                <w:szCs w:val="20"/>
              </w:rPr>
              <w:t>6 100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A1149A">
            <w:pPr>
              <w:jc w:val="center"/>
            </w:pPr>
            <w:r w:rsidRPr="00A07B5E">
              <w:rPr>
                <w:sz w:val="20"/>
                <w:szCs w:val="20"/>
              </w:rPr>
              <w:t>6 100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A1149A">
            <w:pPr>
              <w:jc w:val="center"/>
            </w:pPr>
            <w:r w:rsidRPr="00A07B5E">
              <w:rPr>
                <w:sz w:val="20"/>
                <w:szCs w:val="20"/>
              </w:rPr>
              <w:t>6 100</w:t>
            </w:r>
          </w:p>
        </w:tc>
        <w:tc>
          <w:tcPr>
            <w:tcW w:w="107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A1149A">
            <w:pPr>
              <w:jc w:val="center"/>
            </w:pPr>
            <w:r w:rsidRPr="00A07B5E">
              <w:rPr>
                <w:sz w:val="20"/>
                <w:szCs w:val="20"/>
              </w:rPr>
              <w:t>6 100</w:t>
            </w:r>
          </w:p>
        </w:tc>
      </w:tr>
      <w:tr w:rsidR="00C40E55" w:rsidRPr="00A07B5E" w:rsidTr="00C718AC">
        <w:trPr>
          <w:trHeight w:val="507"/>
        </w:trPr>
        <w:tc>
          <w:tcPr>
            <w:tcW w:w="532" w:type="dxa"/>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268" w:type="dxa"/>
          </w:tcPr>
          <w:p w:rsidR="00C40E55" w:rsidRPr="00A07B5E" w:rsidRDefault="00C40E55" w:rsidP="00294964">
            <w:pPr>
              <w:widowControl w:val="0"/>
              <w:ind w:right="-108"/>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участников мероприятия, человек</w:t>
            </w:r>
          </w:p>
        </w:tc>
        <w:tc>
          <w:tcPr>
            <w:tcW w:w="1073" w:type="dxa"/>
            <w:vAlign w:val="center"/>
          </w:tcPr>
          <w:p w:rsidR="00C40E55" w:rsidRPr="00A07B5E" w:rsidRDefault="00C40E55" w:rsidP="00C718AC">
            <w:pPr>
              <w:widowControl w:val="0"/>
              <w:spacing w:line="264" w:lineRule="auto"/>
              <w:jc w:val="center"/>
              <w:rPr>
                <w:sz w:val="20"/>
                <w:szCs w:val="20"/>
              </w:rPr>
            </w:pPr>
            <w:r w:rsidRPr="00A07B5E">
              <w:rPr>
                <w:sz w:val="20"/>
                <w:szCs w:val="20"/>
              </w:rPr>
              <w:t>1 368</w:t>
            </w:r>
          </w:p>
        </w:tc>
        <w:tc>
          <w:tcPr>
            <w:tcW w:w="1073" w:type="dxa"/>
            <w:tcBorders>
              <w:right w:val="single" w:sz="4" w:space="0" w:color="auto"/>
            </w:tcBorders>
            <w:vAlign w:val="center"/>
          </w:tcPr>
          <w:p w:rsidR="00C40E55" w:rsidRPr="00A07B5E" w:rsidRDefault="00C40E55" w:rsidP="00C718AC">
            <w:pPr>
              <w:widowControl w:val="0"/>
              <w:spacing w:line="264" w:lineRule="auto"/>
              <w:jc w:val="center"/>
              <w:rPr>
                <w:sz w:val="20"/>
                <w:szCs w:val="20"/>
              </w:rPr>
            </w:pPr>
            <w:r w:rsidRPr="00A07B5E">
              <w:rPr>
                <w:sz w:val="20"/>
                <w:szCs w:val="20"/>
              </w:rPr>
              <w:t>1 351</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widowControl w:val="0"/>
              <w:spacing w:line="264" w:lineRule="auto"/>
              <w:jc w:val="center"/>
              <w:rPr>
                <w:sz w:val="20"/>
                <w:szCs w:val="20"/>
              </w:rPr>
            </w:pPr>
            <w:r w:rsidRPr="00A07B5E">
              <w:rPr>
                <w:sz w:val="20"/>
                <w:szCs w:val="20"/>
              </w:rPr>
              <w:t>1 370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widowControl w:val="0"/>
              <w:spacing w:line="264" w:lineRule="auto"/>
              <w:jc w:val="center"/>
              <w:rPr>
                <w:sz w:val="20"/>
                <w:szCs w:val="20"/>
              </w:rPr>
            </w:pPr>
            <w:r w:rsidRPr="00A07B5E">
              <w:rPr>
                <w:sz w:val="20"/>
                <w:szCs w:val="20"/>
              </w:rPr>
              <w:t>1 200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1 200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1 200</w:t>
            </w:r>
          </w:p>
        </w:tc>
        <w:tc>
          <w:tcPr>
            <w:tcW w:w="107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1 200</w:t>
            </w:r>
          </w:p>
        </w:tc>
      </w:tr>
      <w:tr w:rsidR="00C40E55" w:rsidRPr="00A07B5E" w:rsidTr="00C718AC">
        <w:trPr>
          <w:trHeight w:val="507"/>
        </w:trPr>
        <w:tc>
          <w:tcPr>
            <w:tcW w:w="532" w:type="dxa"/>
          </w:tcPr>
          <w:p w:rsidR="00C40E55" w:rsidRPr="00A07B5E" w:rsidRDefault="00C40E55" w:rsidP="00C718AC">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268" w:type="dxa"/>
          </w:tcPr>
          <w:p w:rsidR="00C40E55" w:rsidRPr="00A07B5E" w:rsidRDefault="00C40E55" w:rsidP="006A6434">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73" w:type="dxa"/>
            <w:vAlign w:val="center"/>
          </w:tcPr>
          <w:p w:rsidR="00C40E55" w:rsidRPr="00A07B5E" w:rsidRDefault="00C40E55" w:rsidP="00294964">
            <w:pPr>
              <w:widowControl w:val="0"/>
              <w:spacing w:line="264" w:lineRule="auto"/>
              <w:jc w:val="center"/>
              <w:rPr>
                <w:sz w:val="20"/>
                <w:szCs w:val="20"/>
              </w:rPr>
            </w:pPr>
            <w:r w:rsidRPr="00A07B5E">
              <w:rPr>
                <w:sz w:val="20"/>
                <w:szCs w:val="20"/>
              </w:rPr>
              <w:t>50,0</w:t>
            </w:r>
          </w:p>
        </w:tc>
        <w:tc>
          <w:tcPr>
            <w:tcW w:w="1073" w:type="dxa"/>
            <w:tcBorders>
              <w:right w:val="single" w:sz="4" w:space="0" w:color="auto"/>
            </w:tcBorders>
            <w:vAlign w:val="center"/>
          </w:tcPr>
          <w:p w:rsidR="00C40E55" w:rsidRPr="00A07B5E" w:rsidRDefault="00C40E55" w:rsidP="00294964">
            <w:pPr>
              <w:widowControl w:val="0"/>
              <w:spacing w:line="264" w:lineRule="auto"/>
              <w:jc w:val="center"/>
              <w:rPr>
                <w:sz w:val="20"/>
                <w:szCs w:val="20"/>
              </w:rPr>
            </w:pPr>
            <w:r w:rsidRPr="00A07B5E">
              <w:rPr>
                <w:sz w:val="20"/>
                <w:szCs w:val="20"/>
              </w:rPr>
              <w:t>50,0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262832" w:rsidP="00294964">
            <w:pPr>
              <w:widowControl w:val="0"/>
              <w:spacing w:line="264" w:lineRule="auto"/>
              <w:jc w:val="center"/>
              <w:rPr>
                <w:sz w:val="20"/>
                <w:szCs w:val="20"/>
              </w:rPr>
            </w:pPr>
            <w:r w:rsidRPr="00A07B5E">
              <w:rPr>
                <w:sz w:val="20"/>
                <w:szCs w:val="20"/>
              </w:rPr>
              <w:t>39,7</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46,0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46,0</w:t>
            </w:r>
          </w:p>
        </w:tc>
        <w:tc>
          <w:tcPr>
            <w:tcW w:w="10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46,0</w:t>
            </w:r>
          </w:p>
        </w:tc>
        <w:tc>
          <w:tcPr>
            <w:tcW w:w="107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718AC">
            <w:pPr>
              <w:jc w:val="center"/>
            </w:pPr>
            <w:r w:rsidRPr="00A07B5E">
              <w:rPr>
                <w:sz w:val="20"/>
                <w:szCs w:val="20"/>
              </w:rPr>
              <w:t>46,0</w:t>
            </w:r>
          </w:p>
        </w:tc>
      </w:tr>
    </w:tbl>
    <w:p w:rsidR="00C40E55" w:rsidRPr="00A07B5E" w:rsidRDefault="00C40E55" w:rsidP="00AB2B4E">
      <w:pPr>
        <w:widowControl w:val="0"/>
        <w:ind w:right="-2" w:firstLine="709"/>
        <w:jc w:val="right"/>
        <w:rPr>
          <w:sz w:val="28"/>
          <w:szCs w:val="28"/>
        </w:rPr>
      </w:pPr>
    </w:p>
    <w:p w:rsidR="00C40E55" w:rsidRPr="00A07B5E" w:rsidRDefault="00C40E55" w:rsidP="00BD3DE4">
      <w:pPr>
        <w:widowControl w:val="0"/>
        <w:tabs>
          <w:tab w:val="left" w:pos="1134"/>
        </w:tabs>
        <w:spacing w:line="264" w:lineRule="auto"/>
        <w:ind w:firstLine="709"/>
        <w:jc w:val="both"/>
        <w:rPr>
          <w:sz w:val="28"/>
          <w:szCs w:val="28"/>
        </w:rPr>
      </w:pPr>
      <w:r w:rsidRPr="00A07B5E">
        <w:rPr>
          <w:sz w:val="28"/>
          <w:szCs w:val="28"/>
        </w:rPr>
        <w:t xml:space="preserve">7. Реализация мероприятия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направлена на получение безработным гражданином рекомендаций о государственной регистрации в качестве юридического лица, индивидуального предпринимателя или крестьянского </w:t>
      </w:r>
      <w:r w:rsidRPr="00A07B5E">
        <w:rPr>
          <w:sz w:val="28"/>
          <w:szCs w:val="28"/>
        </w:rPr>
        <w:lastRenderedPageBreak/>
        <w:t>(фермерского) хозяйства, реализации самозанятости.</w:t>
      </w:r>
    </w:p>
    <w:p w:rsidR="00C40E55" w:rsidRPr="00A07B5E" w:rsidRDefault="00C40E55" w:rsidP="00652104">
      <w:pPr>
        <w:widowControl w:val="0"/>
        <w:shd w:val="clear" w:color="auto" w:fill="FFFFFF"/>
        <w:ind w:firstLine="709"/>
        <w:jc w:val="both"/>
        <w:rPr>
          <w:sz w:val="28"/>
          <w:szCs w:val="28"/>
        </w:rPr>
      </w:pPr>
      <w:r w:rsidRPr="00A07B5E">
        <w:rPr>
          <w:sz w:val="28"/>
          <w:szCs w:val="28"/>
        </w:rPr>
        <w:t>В целях оказания безработным гражданам содействия в самозанятости и предпринимательской инициативе органы службы занятости населения будут продолжать совершенствовать формы, методы и технологию поддержки предпринимательства и самозанятости как одного из направлений занятости населения на рынке труда.</w:t>
      </w:r>
    </w:p>
    <w:p w:rsidR="00C40E55" w:rsidRPr="00A07B5E" w:rsidRDefault="00C40E55" w:rsidP="00652104">
      <w:pPr>
        <w:widowControl w:val="0"/>
        <w:shd w:val="clear" w:color="auto" w:fill="FFFFFF"/>
        <w:ind w:firstLine="709"/>
        <w:jc w:val="both"/>
        <w:rPr>
          <w:sz w:val="28"/>
          <w:szCs w:val="28"/>
        </w:rPr>
      </w:pPr>
      <w:r w:rsidRPr="00A07B5E">
        <w:rPr>
          <w:sz w:val="28"/>
          <w:szCs w:val="28"/>
        </w:rPr>
        <w:t>Осуществляемые меры будут направлены на адаптацию безработных граждан, желающих открыть собственное дело, к условиям рыночной экономики, создание дополнительных возможностей для их трудоустройства.</w:t>
      </w:r>
    </w:p>
    <w:p w:rsidR="00C40E55" w:rsidRPr="00A07B5E" w:rsidRDefault="00C40E55" w:rsidP="00652104">
      <w:pPr>
        <w:widowControl w:val="0"/>
        <w:shd w:val="clear" w:color="auto" w:fill="FFFFFF"/>
        <w:ind w:firstLine="709"/>
        <w:jc w:val="both"/>
        <w:rPr>
          <w:sz w:val="28"/>
          <w:szCs w:val="28"/>
        </w:rPr>
      </w:pPr>
      <w:r w:rsidRPr="00A07B5E">
        <w:rPr>
          <w:sz w:val="28"/>
          <w:szCs w:val="28"/>
        </w:rPr>
        <w:t>Эта работа будет проводиться также с учетом комплексной программы государственной поддержки и развития малого предпринимательства в Смоленской области.</w:t>
      </w:r>
      <w:r w:rsidR="007D6594" w:rsidRPr="00A07B5E">
        <w:rPr>
          <w:sz w:val="28"/>
          <w:szCs w:val="28"/>
        </w:rPr>
        <w:t xml:space="preserve"> </w:t>
      </w:r>
      <w:r w:rsidRPr="00A07B5E">
        <w:rPr>
          <w:sz w:val="28"/>
          <w:szCs w:val="28"/>
        </w:rPr>
        <w:t xml:space="preserve">В качестве основных направлений поддержки самозанятости и предпринимательской инициативы органы службы занятости населения предполагают организовывать:                                                                                                                                                                                                                                                                                                                                                                                                                                                                                                                                                                                                                                                                                      </w:t>
      </w:r>
    </w:p>
    <w:p w:rsidR="00C40E55" w:rsidRPr="00A07B5E" w:rsidRDefault="00C40E55" w:rsidP="00652104">
      <w:pPr>
        <w:widowControl w:val="0"/>
        <w:shd w:val="clear" w:color="auto" w:fill="FFFFFF"/>
        <w:ind w:firstLine="709"/>
        <w:jc w:val="both"/>
        <w:rPr>
          <w:sz w:val="28"/>
          <w:szCs w:val="28"/>
        </w:rPr>
      </w:pPr>
      <w:r w:rsidRPr="00A07B5E">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C40E55" w:rsidRPr="00A07B5E" w:rsidRDefault="00C40E55" w:rsidP="00652104">
      <w:pPr>
        <w:widowControl w:val="0"/>
        <w:shd w:val="clear" w:color="auto" w:fill="FFFFFF"/>
        <w:ind w:firstLine="709"/>
        <w:jc w:val="both"/>
        <w:rPr>
          <w:sz w:val="28"/>
          <w:szCs w:val="28"/>
        </w:rPr>
      </w:pPr>
      <w:r w:rsidRPr="00A07B5E">
        <w:rPr>
          <w:sz w:val="28"/>
          <w:szCs w:val="28"/>
        </w:rPr>
        <w:t>- консультационную и методическую помощь безработным гражданам по вопросам регистрации, составления бизнес-планов, менеджмента, бухучета, законодательства;</w:t>
      </w:r>
    </w:p>
    <w:p w:rsidR="00C40E55" w:rsidRPr="00A07B5E" w:rsidRDefault="00C40E55" w:rsidP="00652104">
      <w:pPr>
        <w:widowControl w:val="0"/>
        <w:shd w:val="clear" w:color="auto" w:fill="FFFFFF"/>
        <w:ind w:firstLine="709"/>
        <w:jc w:val="both"/>
        <w:rPr>
          <w:sz w:val="28"/>
          <w:szCs w:val="28"/>
        </w:rPr>
      </w:pPr>
      <w:r w:rsidRPr="00A07B5E">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C40E55" w:rsidRPr="00A07B5E" w:rsidRDefault="00C40E55" w:rsidP="00652104">
      <w:pPr>
        <w:widowControl w:val="0"/>
        <w:shd w:val="clear" w:color="auto" w:fill="FFFFFF"/>
        <w:ind w:firstLine="709"/>
        <w:jc w:val="both"/>
        <w:rPr>
          <w:sz w:val="28"/>
          <w:szCs w:val="28"/>
        </w:rPr>
      </w:pPr>
      <w:r w:rsidRPr="00A07B5E">
        <w:rPr>
          <w:sz w:val="28"/>
          <w:szCs w:val="28"/>
        </w:rPr>
        <w:t xml:space="preserve">- согласование действий органов службы занятости населения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C40E55" w:rsidRPr="00A07B5E" w:rsidRDefault="00C40E55" w:rsidP="00652104">
      <w:pPr>
        <w:widowControl w:val="0"/>
        <w:shd w:val="clear" w:color="auto" w:fill="FFFFFF"/>
        <w:ind w:firstLine="709"/>
        <w:jc w:val="both"/>
        <w:rPr>
          <w:sz w:val="28"/>
          <w:szCs w:val="28"/>
        </w:rPr>
      </w:pPr>
      <w:r w:rsidRPr="00A07B5E">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C40E55" w:rsidRPr="00A07B5E" w:rsidRDefault="00C40E55" w:rsidP="00652104">
      <w:pPr>
        <w:widowControl w:val="0"/>
        <w:shd w:val="clear" w:color="auto" w:fill="FFFFFF"/>
        <w:ind w:firstLine="709"/>
        <w:jc w:val="both"/>
        <w:rPr>
          <w:sz w:val="28"/>
          <w:szCs w:val="28"/>
        </w:rPr>
      </w:pPr>
      <w:r w:rsidRPr="00A07B5E">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C40E55" w:rsidRPr="00A07B5E" w:rsidRDefault="00C40E55" w:rsidP="00233C67">
      <w:pPr>
        <w:widowControl w:val="0"/>
        <w:shd w:val="clear" w:color="auto" w:fill="FFFFFF"/>
        <w:spacing w:line="264" w:lineRule="auto"/>
        <w:ind w:firstLine="709"/>
        <w:jc w:val="right"/>
        <w:rPr>
          <w:sz w:val="28"/>
          <w:szCs w:val="28"/>
        </w:rPr>
      </w:pPr>
      <w:r w:rsidRPr="00A07B5E">
        <w:rPr>
          <w:sz w:val="28"/>
          <w:szCs w:val="28"/>
        </w:rPr>
        <w:t>Таблица 13</w:t>
      </w:r>
    </w:p>
    <w:p w:rsidR="00C40E55" w:rsidRPr="00A07B5E" w:rsidRDefault="00C40E55" w:rsidP="00E902B9">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203943" w:rsidRPr="00A07B5E" w:rsidRDefault="00C40E55" w:rsidP="00203943">
      <w:pPr>
        <w:widowControl w:val="0"/>
        <w:jc w:val="center"/>
        <w:rPr>
          <w:sz w:val="28"/>
          <w:szCs w:val="28"/>
        </w:rPr>
      </w:pPr>
      <w:r w:rsidRPr="00A07B5E">
        <w:rPr>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16EDF" w:rsidRPr="00A07B5E" w:rsidRDefault="00916EDF" w:rsidP="00203943">
      <w:pPr>
        <w:widowControl w:val="0"/>
        <w:jc w:val="center"/>
        <w:rPr>
          <w:sz w:val="28"/>
          <w:szCs w:val="28"/>
        </w:rPr>
      </w:pPr>
    </w:p>
    <w:p w:rsidR="00916EDF" w:rsidRPr="00A07B5E" w:rsidRDefault="00916EDF" w:rsidP="001A0BE3">
      <w:pPr>
        <w:widowControl w:val="0"/>
        <w:rPr>
          <w:sz w:val="28"/>
          <w:szCs w:val="28"/>
        </w:rPr>
      </w:pP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694"/>
        <w:gridCol w:w="1012"/>
        <w:gridCol w:w="1012"/>
        <w:gridCol w:w="1013"/>
        <w:gridCol w:w="1012"/>
        <w:gridCol w:w="1013"/>
        <w:gridCol w:w="1012"/>
        <w:gridCol w:w="1013"/>
      </w:tblGrid>
      <w:tr w:rsidR="00C40E55" w:rsidRPr="00A07B5E" w:rsidTr="00F873D9">
        <w:tc>
          <w:tcPr>
            <w:tcW w:w="533" w:type="dxa"/>
            <w:shd w:val="clear" w:color="auto" w:fill="FFFFFF"/>
          </w:tcPr>
          <w:p w:rsidR="00C40E55" w:rsidRPr="00A07B5E" w:rsidRDefault="00C40E55" w:rsidP="00F873D9">
            <w:pPr>
              <w:widowControl w:val="0"/>
              <w:ind w:right="-109"/>
              <w:jc w:val="both"/>
              <w:rPr>
                <w:sz w:val="18"/>
                <w:szCs w:val="18"/>
              </w:rPr>
            </w:pPr>
            <w:r w:rsidRPr="00A07B5E">
              <w:rPr>
                <w:sz w:val="18"/>
                <w:szCs w:val="18"/>
              </w:rPr>
              <w:lastRenderedPageBreak/>
              <w:t>№ п/п</w:t>
            </w:r>
          </w:p>
        </w:tc>
        <w:tc>
          <w:tcPr>
            <w:tcW w:w="2694" w:type="dxa"/>
            <w:shd w:val="clear" w:color="auto" w:fill="FFFFFF"/>
          </w:tcPr>
          <w:p w:rsidR="00C40E55" w:rsidRPr="00A07B5E" w:rsidRDefault="00C40E55" w:rsidP="00F873D9">
            <w:pPr>
              <w:widowControl w:val="0"/>
              <w:jc w:val="center"/>
              <w:rPr>
                <w:sz w:val="18"/>
                <w:szCs w:val="18"/>
              </w:rPr>
            </w:pPr>
            <w:r w:rsidRPr="00A07B5E">
              <w:rPr>
                <w:sz w:val="18"/>
                <w:szCs w:val="18"/>
              </w:rPr>
              <w:t>Наименование</w:t>
            </w:r>
          </w:p>
        </w:tc>
        <w:tc>
          <w:tcPr>
            <w:tcW w:w="1012" w:type="dxa"/>
            <w:shd w:val="clear" w:color="auto" w:fill="FFFFFF"/>
          </w:tcPr>
          <w:p w:rsidR="00C40E55" w:rsidRPr="00A07B5E" w:rsidRDefault="00C40E55" w:rsidP="00F873D9">
            <w:pPr>
              <w:widowControl w:val="0"/>
              <w:ind w:left="-178" w:right="-110"/>
              <w:jc w:val="center"/>
              <w:rPr>
                <w:sz w:val="19"/>
                <w:szCs w:val="19"/>
              </w:rPr>
            </w:pPr>
            <w:r w:rsidRPr="00A07B5E">
              <w:rPr>
                <w:sz w:val="19"/>
                <w:szCs w:val="19"/>
              </w:rPr>
              <w:t xml:space="preserve">2014 год </w:t>
            </w:r>
          </w:p>
          <w:p w:rsidR="00C40E55" w:rsidRPr="00A07B5E" w:rsidRDefault="00C40E55" w:rsidP="00F873D9">
            <w:pPr>
              <w:widowControl w:val="0"/>
              <w:ind w:left="-178" w:right="-110"/>
              <w:jc w:val="center"/>
              <w:rPr>
                <w:sz w:val="19"/>
                <w:szCs w:val="19"/>
              </w:rPr>
            </w:pPr>
          </w:p>
        </w:tc>
        <w:tc>
          <w:tcPr>
            <w:tcW w:w="1012" w:type="dxa"/>
            <w:shd w:val="clear" w:color="auto" w:fill="FFFFFF"/>
          </w:tcPr>
          <w:p w:rsidR="00C40E55" w:rsidRPr="00A07B5E" w:rsidRDefault="00C40E55" w:rsidP="00F873D9">
            <w:pPr>
              <w:widowControl w:val="0"/>
              <w:jc w:val="center"/>
              <w:rPr>
                <w:sz w:val="19"/>
                <w:szCs w:val="19"/>
              </w:rPr>
            </w:pPr>
            <w:r w:rsidRPr="00A07B5E">
              <w:rPr>
                <w:sz w:val="19"/>
                <w:szCs w:val="19"/>
              </w:rPr>
              <w:t>2015 год</w:t>
            </w:r>
          </w:p>
          <w:p w:rsidR="00C40E55" w:rsidRPr="00A07B5E" w:rsidRDefault="00C40E55" w:rsidP="00F873D9">
            <w:pPr>
              <w:widowControl w:val="0"/>
              <w:ind w:left="-106" w:right="-86"/>
              <w:jc w:val="center"/>
              <w:rPr>
                <w:sz w:val="19"/>
                <w:szCs w:val="19"/>
              </w:rPr>
            </w:pPr>
          </w:p>
        </w:tc>
        <w:tc>
          <w:tcPr>
            <w:tcW w:w="1013" w:type="dxa"/>
            <w:shd w:val="clear" w:color="auto" w:fill="FFFFFF"/>
          </w:tcPr>
          <w:p w:rsidR="00C40E55" w:rsidRPr="00A07B5E" w:rsidRDefault="00C40E55" w:rsidP="00F873D9">
            <w:pPr>
              <w:widowControl w:val="0"/>
              <w:jc w:val="center"/>
              <w:rPr>
                <w:sz w:val="19"/>
                <w:szCs w:val="19"/>
              </w:rPr>
            </w:pPr>
            <w:r w:rsidRPr="00A07B5E">
              <w:rPr>
                <w:sz w:val="19"/>
                <w:szCs w:val="19"/>
              </w:rPr>
              <w:t>2016 год</w:t>
            </w:r>
          </w:p>
          <w:p w:rsidR="00C40E55" w:rsidRPr="00A07B5E" w:rsidRDefault="00C40E55" w:rsidP="00F873D9">
            <w:pPr>
              <w:widowControl w:val="0"/>
              <w:ind w:left="-178" w:right="-109"/>
              <w:jc w:val="center"/>
              <w:rPr>
                <w:sz w:val="19"/>
                <w:szCs w:val="19"/>
              </w:rPr>
            </w:pPr>
            <w:r w:rsidRPr="00A07B5E">
              <w:rPr>
                <w:sz w:val="19"/>
                <w:szCs w:val="19"/>
              </w:rPr>
              <w:t>(прогноз)</w:t>
            </w:r>
          </w:p>
        </w:tc>
        <w:tc>
          <w:tcPr>
            <w:tcW w:w="1012" w:type="dxa"/>
            <w:shd w:val="clear" w:color="auto" w:fill="FFFFFF"/>
          </w:tcPr>
          <w:p w:rsidR="00C40E55" w:rsidRPr="00A07B5E" w:rsidRDefault="00C40E55" w:rsidP="00F873D9">
            <w:pPr>
              <w:widowControl w:val="0"/>
              <w:jc w:val="center"/>
              <w:rPr>
                <w:sz w:val="19"/>
                <w:szCs w:val="19"/>
              </w:rPr>
            </w:pPr>
            <w:r w:rsidRPr="00A07B5E">
              <w:rPr>
                <w:sz w:val="19"/>
                <w:szCs w:val="19"/>
              </w:rPr>
              <w:t>2017 год (прогноз)</w:t>
            </w:r>
          </w:p>
        </w:tc>
        <w:tc>
          <w:tcPr>
            <w:tcW w:w="1013" w:type="dxa"/>
            <w:shd w:val="clear" w:color="auto" w:fill="FFFFFF"/>
          </w:tcPr>
          <w:p w:rsidR="00C40E55" w:rsidRPr="00A07B5E" w:rsidRDefault="00C40E55" w:rsidP="00F873D9">
            <w:pPr>
              <w:widowControl w:val="0"/>
              <w:jc w:val="center"/>
              <w:rPr>
                <w:sz w:val="19"/>
                <w:szCs w:val="19"/>
              </w:rPr>
            </w:pPr>
            <w:r w:rsidRPr="00A07B5E">
              <w:rPr>
                <w:sz w:val="19"/>
                <w:szCs w:val="19"/>
              </w:rPr>
              <w:t>2018 год</w:t>
            </w:r>
          </w:p>
          <w:p w:rsidR="00C40E55" w:rsidRPr="00A07B5E" w:rsidRDefault="00C40E55" w:rsidP="00F873D9">
            <w:pPr>
              <w:widowControl w:val="0"/>
              <w:ind w:left="-107" w:right="-57"/>
              <w:jc w:val="center"/>
              <w:rPr>
                <w:sz w:val="19"/>
                <w:szCs w:val="19"/>
              </w:rPr>
            </w:pPr>
            <w:r w:rsidRPr="00A07B5E">
              <w:rPr>
                <w:sz w:val="19"/>
                <w:szCs w:val="19"/>
              </w:rPr>
              <w:t>(прогноз)</w:t>
            </w:r>
          </w:p>
        </w:tc>
        <w:tc>
          <w:tcPr>
            <w:tcW w:w="1012" w:type="dxa"/>
            <w:shd w:val="clear" w:color="auto" w:fill="FFFFFF"/>
          </w:tcPr>
          <w:p w:rsidR="00C40E55" w:rsidRPr="00A07B5E" w:rsidRDefault="00C40E55" w:rsidP="00F873D9">
            <w:pPr>
              <w:widowControl w:val="0"/>
              <w:jc w:val="center"/>
              <w:rPr>
                <w:sz w:val="19"/>
                <w:szCs w:val="19"/>
              </w:rPr>
            </w:pPr>
            <w:r w:rsidRPr="00A07B5E">
              <w:rPr>
                <w:sz w:val="19"/>
                <w:szCs w:val="19"/>
              </w:rPr>
              <w:t>2019 год</w:t>
            </w:r>
          </w:p>
          <w:p w:rsidR="00C40E55" w:rsidRPr="00A07B5E" w:rsidRDefault="00C40E55" w:rsidP="00F873D9">
            <w:pPr>
              <w:widowControl w:val="0"/>
              <w:ind w:left="-116" w:right="-57"/>
              <w:jc w:val="center"/>
              <w:rPr>
                <w:sz w:val="19"/>
                <w:szCs w:val="19"/>
              </w:rPr>
            </w:pPr>
            <w:r w:rsidRPr="00A07B5E">
              <w:rPr>
                <w:sz w:val="19"/>
                <w:szCs w:val="19"/>
              </w:rPr>
              <w:t>(прогноз)</w:t>
            </w:r>
          </w:p>
        </w:tc>
        <w:tc>
          <w:tcPr>
            <w:tcW w:w="1013" w:type="dxa"/>
            <w:shd w:val="clear" w:color="auto" w:fill="FFFFFF"/>
          </w:tcPr>
          <w:p w:rsidR="00C40E55" w:rsidRPr="00A07B5E" w:rsidRDefault="00C40E55" w:rsidP="00F873D9">
            <w:pPr>
              <w:widowControl w:val="0"/>
              <w:jc w:val="center"/>
              <w:rPr>
                <w:sz w:val="19"/>
                <w:szCs w:val="19"/>
              </w:rPr>
            </w:pPr>
            <w:r w:rsidRPr="00A07B5E">
              <w:rPr>
                <w:sz w:val="19"/>
                <w:szCs w:val="19"/>
              </w:rPr>
              <w:t>2020 год</w:t>
            </w:r>
          </w:p>
          <w:p w:rsidR="00C40E55" w:rsidRPr="00A07B5E" w:rsidRDefault="00C40E55" w:rsidP="00F873D9">
            <w:pPr>
              <w:widowControl w:val="0"/>
              <w:ind w:left="-137" w:right="-57"/>
              <w:jc w:val="center"/>
              <w:rPr>
                <w:sz w:val="19"/>
                <w:szCs w:val="19"/>
              </w:rPr>
            </w:pPr>
            <w:r w:rsidRPr="00A07B5E">
              <w:rPr>
                <w:sz w:val="19"/>
                <w:szCs w:val="19"/>
              </w:rPr>
              <w:t xml:space="preserve"> (прогноз)</w:t>
            </w:r>
          </w:p>
        </w:tc>
      </w:tr>
      <w:tr w:rsidR="00C40E55" w:rsidRPr="00A07B5E" w:rsidTr="004E548D">
        <w:trPr>
          <w:trHeight w:val="1115"/>
        </w:trPr>
        <w:tc>
          <w:tcPr>
            <w:tcW w:w="533" w:type="dxa"/>
            <w:shd w:val="clear" w:color="auto" w:fill="FFFFFF"/>
          </w:tcPr>
          <w:p w:rsidR="00C40E55" w:rsidRPr="00A07B5E" w:rsidRDefault="00C40E55" w:rsidP="004E548D">
            <w:pPr>
              <w:widowControl w:val="0"/>
              <w:shd w:val="clear" w:color="auto" w:fill="FFFFFF"/>
              <w:spacing w:line="264" w:lineRule="auto"/>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694" w:type="dxa"/>
            <w:shd w:val="clear" w:color="auto" w:fill="FFFFFF"/>
          </w:tcPr>
          <w:p w:rsidR="00C40E55" w:rsidRPr="00A07B5E" w:rsidRDefault="00C40E55" w:rsidP="004E548D">
            <w:pPr>
              <w:widowControl w:val="0"/>
              <w:shd w:val="clear" w:color="auto" w:fill="FFFFFF"/>
              <w:ind w:right="-108"/>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безработных граждан, получивших государственную услугу по содействию самозанятости, </w:t>
            </w:r>
          </w:p>
          <w:p w:rsidR="00C40E55" w:rsidRPr="00A07B5E" w:rsidRDefault="00C40E55" w:rsidP="004E548D">
            <w:pPr>
              <w:widowControl w:val="0"/>
              <w:shd w:val="clear" w:color="auto" w:fill="FFFFFF"/>
              <w:ind w:right="-108"/>
              <w:rPr>
                <w:rFonts w:ascii="Times New Roman CYR" w:hAnsi="Times New Roman CYR" w:cs="Times New Roman CYR"/>
                <w:sz w:val="20"/>
                <w:szCs w:val="20"/>
              </w:rPr>
            </w:pPr>
            <w:r w:rsidRPr="00A07B5E">
              <w:rPr>
                <w:rFonts w:ascii="Times New Roman CYR" w:hAnsi="Times New Roman CYR" w:cs="Times New Roman CYR"/>
                <w:sz w:val="20"/>
                <w:szCs w:val="20"/>
              </w:rPr>
              <w:t>человек</w:t>
            </w:r>
          </w:p>
        </w:tc>
        <w:tc>
          <w:tcPr>
            <w:tcW w:w="1012" w:type="dxa"/>
            <w:shd w:val="clear" w:color="auto" w:fill="FFFFFF"/>
            <w:vAlign w:val="center"/>
          </w:tcPr>
          <w:p w:rsidR="00C40E55" w:rsidRPr="00A07B5E" w:rsidRDefault="00C40E55" w:rsidP="004E548D">
            <w:pPr>
              <w:jc w:val="center"/>
              <w:rPr>
                <w:sz w:val="20"/>
                <w:szCs w:val="20"/>
              </w:rPr>
            </w:pPr>
            <w:r w:rsidRPr="00A07B5E">
              <w:rPr>
                <w:sz w:val="20"/>
                <w:szCs w:val="20"/>
              </w:rPr>
              <w:t>255</w:t>
            </w:r>
          </w:p>
        </w:tc>
        <w:tc>
          <w:tcPr>
            <w:tcW w:w="1012" w:type="dxa"/>
            <w:shd w:val="clear" w:color="auto" w:fill="FFFFFF"/>
            <w:vAlign w:val="center"/>
          </w:tcPr>
          <w:p w:rsidR="00C40E55" w:rsidRPr="00A07B5E" w:rsidRDefault="00C40E55" w:rsidP="004E548D">
            <w:pPr>
              <w:jc w:val="center"/>
              <w:rPr>
                <w:sz w:val="20"/>
                <w:szCs w:val="20"/>
              </w:rPr>
            </w:pPr>
            <w:r w:rsidRPr="00A07B5E">
              <w:rPr>
                <w:sz w:val="20"/>
                <w:szCs w:val="20"/>
              </w:rPr>
              <w:t>244</w:t>
            </w:r>
          </w:p>
        </w:tc>
        <w:tc>
          <w:tcPr>
            <w:tcW w:w="1013" w:type="dxa"/>
            <w:shd w:val="clear" w:color="auto" w:fill="FFFFFF"/>
            <w:vAlign w:val="center"/>
          </w:tcPr>
          <w:p w:rsidR="00C40E55" w:rsidRPr="00A07B5E" w:rsidRDefault="00C40E55" w:rsidP="004E548D">
            <w:pPr>
              <w:jc w:val="center"/>
              <w:rPr>
                <w:sz w:val="20"/>
                <w:szCs w:val="20"/>
              </w:rPr>
            </w:pPr>
            <w:r w:rsidRPr="00A07B5E">
              <w:rPr>
                <w:sz w:val="20"/>
                <w:szCs w:val="20"/>
              </w:rPr>
              <w:t>245</w:t>
            </w:r>
          </w:p>
        </w:tc>
        <w:tc>
          <w:tcPr>
            <w:tcW w:w="1012" w:type="dxa"/>
            <w:shd w:val="clear" w:color="auto" w:fill="FFFFFF"/>
            <w:vAlign w:val="center"/>
          </w:tcPr>
          <w:p w:rsidR="00C40E55" w:rsidRPr="00A07B5E" w:rsidRDefault="00C40E55" w:rsidP="004E548D">
            <w:pPr>
              <w:jc w:val="center"/>
              <w:rPr>
                <w:sz w:val="20"/>
                <w:szCs w:val="20"/>
              </w:rPr>
            </w:pPr>
            <w:r w:rsidRPr="00A07B5E">
              <w:rPr>
                <w:sz w:val="20"/>
                <w:szCs w:val="20"/>
              </w:rPr>
              <w:t>220</w:t>
            </w:r>
          </w:p>
        </w:tc>
        <w:tc>
          <w:tcPr>
            <w:tcW w:w="1013" w:type="dxa"/>
            <w:shd w:val="clear" w:color="auto" w:fill="FFFFFF"/>
            <w:vAlign w:val="center"/>
          </w:tcPr>
          <w:p w:rsidR="00C40E55" w:rsidRPr="00A07B5E" w:rsidRDefault="00C40E55" w:rsidP="004E548D">
            <w:pPr>
              <w:jc w:val="center"/>
            </w:pPr>
            <w:r w:rsidRPr="00A07B5E">
              <w:rPr>
                <w:sz w:val="20"/>
                <w:szCs w:val="20"/>
              </w:rPr>
              <w:t>220</w:t>
            </w:r>
          </w:p>
        </w:tc>
        <w:tc>
          <w:tcPr>
            <w:tcW w:w="1012" w:type="dxa"/>
            <w:shd w:val="clear" w:color="auto" w:fill="FFFFFF"/>
            <w:vAlign w:val="center"/>
          </w:tcPr>
          <w:p w:rsidR="00C40E55" w:rsidRPr="00A07B5E" w:rsidRDefault="00C40E55" w:rsidP="004E548D">
            <w:pPr>
              <w:jc w:val="center"/>
            </w:pPr>
            <w:r w:rsidRPr="00A07B5E">
              <w:rPr>
                <w:sz w:val="20"/>
                <w:szCs w:val="20"/>
              </w:rPr>
              <w:t>220</w:t>
            </w:r>
          </w:p>
        </w:tc>
        <w:tc>
          <w:tcPr>
            <w:tcW w:w="1013" w:type="dxa"/>
            <w:shd w:val="clear" w:color="auto" w:fill="FFFFFF"/>
            <w:vAlign w:val="center"/>
          </w:tcPr>
          <w:p w:rsidR="00C40E55" w:rsidRPr="00A07B5E" w:rsidRDefault="00C40E55" w:rsidP="004E548D">
            <w:pPr>
              <w:jc w:val="center"/>
            </w:pPr>
            <w:r w:rsidRPr="00A07B5E">
              <w:rPr>
                <w:sz w:val="20"/>
                <w:szCs w:val="20"/>
              </w:rPr>
              <w:t>220</w:t>
            </w:r>
          </w:p>
        </w:tc>
      </w:tr>
      <w:tr w:rsidR="00C40E55" w:rsidRPr="00A07B5E" w:rsidTr="00F873D9">
        <w:tc>
          <w:tcPr>
            <w:tcW w:w="533" w:type="dxa"/>
            <w:shd w:val="clear" w:color="auto" w:fill="FFFFFF"/>
          </w:tcPr>
          <w:p w:rsidR="00C40E55" w:rsidRPr="00A07B5E" w:rsidRDefault="00C40E55" w:rsidP="004E548D">
            <w:pPr>
              <w:widowControl w:val="0"/>
              <w:shd w:val="clear" w:color="auto" w:fill="FFFFFF"/>
              <w:spacing w:line="264" w:lineRule="auto"/>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694" w:type="dxa"/>
            <w:shd w:val="clear" w:color="auto" w:fill="FFFFFF"/>
          </w:tcPr>
          <w:p w:rsidR="00C40E55" w:rsidRPr="00A07B5E" w:rsidRDefault="00C40E55" w:rsidP="004E548D">
            <w:pPr>
              <w:widowControl w:val="0"/>
              <w:shd w:val="clear" w:color="auto" w:fill="FFFFFF"/>
              <w:ind w:right="-108"/>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A07B5E">
              <w:rPr>
                <w:sz w:val="20"/>
                <w:szCs w:val="20"/>
              </w:rPr>
              <w:t>на подготовку документов для государственной регистрации собственного дела</w:t>
            </w:r>
            <w:r w:rsidRPr="00A07B5E">
              <w:rPr>
                <w:rFonts w:ascii="Times New Roman CYR" w:hAnsi="Times New Roman CYR" w:cs="Times New Roman CYR"/>
                <w:sz w:val="20"/>
                <w:szCs w:val="20"/>
              </w:rPr>
              <w:t>, человек</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5</w:t>
            </w:r>
          </w:p>
        </w:tc>
        <w:tc>
          <w:tcPr>
            <w:tcW w:w="1013" w:type="dxa"/>
            <w:shd w:val="clear" w:color="auto" w:fill="FFFFFF"/>
            <w:vAlign w:val="center"/>
          </w:tcPr>
          <w:p w:rsidR="00C40E55" w:rsidRPr="00A07B5E" w:rsidRDefault="007D6594" w:rsidP="004E548D">
            <w:pPr>
              <w:widowControl w:val="0"/>
              <w:shd w:val="clear" w:color="auto" w:fill="FFFFFF"/>
              <w:spacing w:line="264" w:lineRule="auto"/>
              <w:jc w:val="center"/>
              <w:rPr>
                <w:sz w:val="20"/>
                <w:szCs w:val="20"/>
              </w:rPr>
            </w:pPr>
            <w:r w:rsidRPr="00A07B5E">
              <w:rPr>
                <w:sz w:val="20"/>
                <w:szCs w:val="20"/>
              </w:rPr>
              <w:t>2</w:t>
            </w:r>
            <w:r w:rsidR="00C40E55" w:rsidRPr="00A07B5E">
              <w:rPr>
                <w:sz w:val="20"/>
                <w:szCs w:val="20"/>
              </w:rPr>
              <w:t>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c>
          <w:tcPr>
            <w:tcW w:w="1013"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c>
          <w:tcPr>
            <w:tcW w:w="1013"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r>
      <w:tr w:rsidR="00C40E55" w:rsidRPr="00A07B5E" w:rsidTr="00F873D9">
        <w:tc>
          <w:tcPr>
            <w:tcW w:w="533" w:type="dxa"/>
            <w:shd w:val="clear" w:color="auto" w:fill="FFFFFF"/>
          </w:tcPr>
          <w:p w:rsidR="00C40E55" w:rsidRPr="00A07B5E" w:rsidRDefault="00C40E55" w:rsidP="004E548D">
            <w:pPr>
              <w:widowControl w:val="0"/>
              <w:shd w:val="clear" w:color="auto" w:fill="FFFFFF"/>
              <w:spacing w:line="264" w:lineRule="auto"/>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694" w:type="dxa"/>
            <w:shd w:val="clear" w:color="auto" w:fill="FFFFFF"/>
          </w:tcPr>
          <w:p w:rsidR="00C40E55" w:rsidRPr="00A07B5E" w:rsidRDefault="00C40E55" w:rsidP="004E548D">
            <w:pPr>
              <w:widowControl w:val="0"/>
              <w:shd w:val="clear" w:color="auto" w:fill="FFFFFF"/>
              <w:ind w:right="-108"/>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A07B5E">
              <w:rPr>
                <w:sz w:val="20"/>
                <w:szCs w:val="20"/>
              </w:rPr>
              <w:t>при их регистрации в качестве юридического лица, индивидуального предпринимателя, крестьянского (фермерского) хозяйства</w:t>
            </w:r>
            <w:r w:rsidRPr="00A07B5E">
              <w:rPr>
                <w:rFonts w:ascii="Times New Roman CYR" w:hAnsi="Times New Roman CYR" w:cs="Times New Roman CYR"/>
                <w:sz w:val="20"/>
                <w:szCs w:val="20"/>
              </w:rPr>
              <w:t>, человек</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5</w:t>
            </w:r>
          </w:p>
        </w:tc>
        <w:tc>
          <w:tcPr>
            <w:tcW w:w="1013" w:type="dxa"/>
            <w:shd w:val="clear" w:color="auto" w:fill="FFFFFF"/>
            <w:vAlign w:val="center"/>
          </w:tcPr>
          <w:p w:rsidR="00C40E55" w:rsidRPr="00A07B5E" w:rsidRDefault="007D6594" w:rsidP="004E548D">
            <w:pPr>
              <w:widowControl w:val="0"/>
              <w:shd w:val="clear" w:color="auto" w:fill="FFFFFF"/>
              <w:spacing w:line="264" w:lineRule="auto"/>
              <w:jc w:val="center"/>
              <w:rPr>
                <w:sz w:val="20"/>
                <w:szCs w:val="20"/>
              </w:rPr>
            </w:pPr>
            <w:r w:rsidRPr="00A07B5E">
              <w:rPr>
                <w:sz w:val="20"/>
                <w:szCs w:val="20"/>
              </w:rPr>
              <w:t>2</w:t>
            </w:r>
            <w:r w:rsidR="00C40E55" w:rsidRPr="00A07B5E">
              <w:rPr>
                <w:sz w:val="20"/>
                <w:szCs w:val="20"/>
              </w:rPr>
              <w:t>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c>
          <w:tcPr>
            <w:tcW w:w="1013"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c>
          <w:tcPr>
            <w:tcW w:w="1013"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15</w:t>
            </w:r>
          </w:p>
        </w:tc>
      </w:tr>
      <w:tr w:rsidR="00C40E55" w:rsidRPr="00A07B5E" w:rsidTr="00F873D9">
        <w:tc>
          <w:tcPr>
            <w:tcW w:w="533" w:type="dxa"/>
            <w:shd w:val="clear" w:color="auto" w:fill="FFFFFF"/>
          </w:tcPr>
          <w:p w:rsidR="00C40E55" w:rsidRPr="00A07B5E" w:rsidRDefault="00C40E55" w:rsidP="004E548D">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4.</w:t>
            </w:r>
          </w:p>
        </w:tc>
        <w:tc>
          <w:tcPr>
            <w:tcW w:w="2694" w:type="dxa"/>
            <w:shd w:val="clear" w:color="auto" w:fill="FFFFFF"/>
          </w:tcPr>
          <w:p w:rsidR="00C40E55" w:rsidRPr="00A07B5E" w:rsidRDefault="00C40E55" w:rsidP="004E548D">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299,5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299,2</w:t>
            </w:r>
          </w:p>
        </w:tc>
        <w:tc>
          <w:tcPr>
            <w:tcW w:w="1013" w:type="dxa"/>
            <w:shd w:val="clear" w:color="auto" w:fill="FFFFFF"/>
            <w:vAlign w:val="center"/>
          </w:tcPr>
          <w:p w:rsidR="00C40E55" w:rsidRPr="00A07B5E" w:rsidRDefault="007D6594" w:rsidP="00262832">
            <w:pPr>
              <w:widowControl w:val="0"/>
              <w:shd w:val="clear" w:color="auto" w:fill="FFFFFF"/>
              <w:spacing w:line="264" w:lineRule="auto"/>
              <w:jc w:val="center"/>
              <w:rPr>
                <w:sz w:val="20"/>
                <w:szCs w:val="20"/>
              </w:rPr>
            </w:pPr>
            <w:r w:rsidRPr="00A07B5E">
              <w:rPr>
                <w:sz w:val="20"/>
                <w:szCs w:val="20"/>
              </w:rPr>
              <w:t>1 49</w:t>
            </w:r>
            <w:r w:rsidR="00262832" w:rsidRPr="00A07B5E">
              <w:rPr>
                <w:sz w:val="20"/>
                <w:szCs w:val="20"/>
              </w:rPr>
              <w:t>3</w:t>
            </w:r>
            <w:r w:rsidRPr="00A07B5E">
              <w:rPr>
                <w:sz w:val="20"/>
                <w:szCs w:val="20"/>
              </w:rPr>
              <w:t>,</w:t>
            </w:r>
            <w:r w:rsidR="00262832" w:rsidRPr="00A07B5E">
              <w:rPr>
                <w:sz w:val="20"/>
                <w:szCs w:val="20"/>
              </w:rPr>
              <w:t>9</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898,5</w:t>
            </w:r>
          </w:p>
        </w:tc>
        <w:tc>
          <w:tcPr>
            <w:tcW w:w="1013"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898,5</w:t>
            </w:r>
          </w:p>
        </w:tc>
        <w:tc>
          <w:tcPr>
            <w:tcW w:w="1012"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898,5</w:t>
            </w:r>
          </w:p>
        </w:tc>
        <w:tc>
          <w:tcPr>
            <w:tcW w:w="1013" w:type="dxa"/>
            <w:shd w:val="clear" w:color="auto" w:fill="FFFFFF"/>
            <w:vAlign w:val="center"/>
          </w:tcPr>
          <w:p w:rsidR="00C40E55" w:rsidRPr="00A07B5E" w:rsidRDefault="00C40E55" w:rsidP="004E548D">
            <w:pPr>
              <w:widowControl w:val="0"/>
              <w:shd w:val="clear" w:color="auto" w:fill="FFFFFF"/>
              <w:spacing w:line="264" w:lineRule="auto"/>
              <w:jc w:val="center"/>
              <w:rPr>
                <w:sz w:val="20"/>
                <w:szCs w:val="20"/>
              </w:rPr>
            </w:pPr>
            <w:r w:rsidRPr="00A07B5E">
              <w:rPr>
                <w:sz w:val="20"/>
                <w:szCs w:val="20"/>
              </w:rPr>
              <w:t>898,5</w:t>
            </w:r>
          </w:p>
        </w:tc>
      </w:tr>
    </w:tbl>
    <w:p w:rsidR="00C40E55" w:rsidRPr="00A07B5E" w:rsidRDefault="00C40E55" w:rsidP="00AB2B4E">
      <w:pPr>
        <w:widowControl w:val="0"/>
        <w:shd w:val="clear" w:color="auto" w:fill="FFFFFF"/>
        <w:ind w:firstLine="709"/>
        <w:jc w:val="right"/>
        <w:rPr>
          <w:sz w:val="28"/>
          <w:szCs w:val="28"/>
        </w:rPr>
      </w:pPr>
    </w:p>
    <w:p w:rsidR="00C40E55" w:rsidRPr="00A07B5E" w:rsidRDefault="00C40E55" w:rsidP="001F432D">
      <w:pPr>
        <w:ind w:right="17" w:firstLine="709"/>
        <w:jc w:val="both"/>
        <w:rPr>
          <w:sz w:val="28"/>
          <w:szCs w:val="28"/>
        </w:rPr>
      </w:pPr>
      <w:r w:rsidRPr="00A07B5E">
        <w:rPr>
          <w:sz w:val="28"/>
          <w:szCs w:val="28"/>
        </w:rPr>
        <w:t>8. Основной целью мероприятия «Информирование о положении на рынке труда в Смоленской области» является 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необходимых работников работодателями.</w:t>
      </w:r>
    </w:p>
    <w:p w:rsidR="00C40E55" w:rsidRPr="00A07B5E" w:rsidRDefault="00C40E55" w:rsidP="00652104">
      <w:pPr>
        <w:widowControl w:val="0"/>
        <w:shd w:val="clear" w:color="auto" w:fill="FFFFFF"/>
        <w:ind w:firstLine="709"/>
        <w:jc w:val="both"/>
        <w:rPr>
          <w:sz w:val="28"/>
          <w:szCs w:val="28"/>
        </w:rPr>
      </w:pPr>
      <w:r w:rsidRPr="00A07B5E">
        <w:rPr>
          <w:sz w:val="28"/>
          <w:szCs w:val="28"/>
        </w:rPr>
        <w:t>Государственная услуга по информированию о положении на рынке труда направлена на:</w:t>
      </w:r>
    </w:p>
    <w:p w:rsidR="00C40E55" w:rsidRPr="00A07B5E" w:rsidRDefault="00C40E55" w:rsidP="00652104">
      <w:pPr>
        <w:widowControl w:val="0"/>
        <w:shd w:val="clear" w:color="auto" w:fill="FFFFFF"/>
        <w:ind w:firstLine="709"/>
        <w:jc w:val="both"/>
        <w:rPr>
          <w:sz w:val="28"/>
          <w:szCs w:val="28"/>
        </w:rPr>
      </w:pPr>
      <w:r w:rsidRPr="00A07B5E">
        <w:rPr>
          <w:sz w:val="28"/>
          <w:szCs w:val="28"/>
        </w:rPr>
        <w:t>- осуществление права на получение информации о положении на рынке труда;</w:t>
      </w:r>
    </w:p>
    <w:p w:rsidR="00C40E55" w:rsidRPr="00A07B5E" w:rsidRDefault="00C40E55" w:rsidP="00652104">
      <w:pPr>
        <w:widowControl w:val="0"/>
        <w:shd w:val="clear" w:color="auto" w:fill="FFFFFF"/>
        <w:ind w:firstLine="709"/>
        <w:jc w:val="both"/>
        <w:rPr>
          <w:sz w:val="28"/>
          <w:szCs w:val="28"/>
        </w:rPr>
      </w:pPr>
      <w:r w:rsidRPr="00A07B5E">
        <w:rPr>
          <w:sz w:val="28"/>
          <w:szCs w:val="28"/>
        </w:rPr>
        <w:t>- обеспечение доступа к информации о положении на рынке труда, предусматривающего получение информации и ее использование.</w:t>
      </w:r>
    </w:p>
    <w:p w:rsidR="00C40E55" w:rsidRPr="00A07B5E" w:rsidRDefault="00C40E55" w:rsidP="00652104">
      <w:pPr>
        <w:widowControl w:val="0"/>
        <w:shd w:val="clear" w:color="auto" w:fill="FFFFFF"/>
        <w:ind w:firstLine="709"/>
        <w:jc w:val="both"/>
        <w:rPr>
          <w:sz w:val="28"/>
          <w:szCs w:val="28"/>
        </w:rPr>
      </w:pPr>
      <w:r w:rsidRPr="00A07B5E">
        <w:rPr>
          <w:sz w:val="28"/>
          <w:szCs w:val="28"/>
        </w:rPr>
        <w:t>Информация о положении на рынке труда включает в себя:</w:t>
      </w:r>
    </w:p>
    <w:p w:rsidR="00C40E55" w:rsidRPr="00A07B5E" w:rsidRDefault="00C40E55" w:rsidP="00652104">
      <w:pPr>
        <w:widowControl w:val="0"/>
        <w:shd w:val="clear" w:color="auto" w:fill="FFFFFF"/>
        <w:ind w:firstLine="709"/>
        <w:jc w:val="both"/>
        <w:rPr>
          <w:sz w:val="28"/>
          <w:szCs w:val="28"/>
        </w:rPr>
      </w:pPr>
      <w:r w:rsidRPr="00A07B5E">
        <w:rPr>
          <w:sz w:val="28"/>
          <w:szCs w:val="28"/>
        </w:rPr>
        <w:t>- сведения о нормативно-правовом регулировании социально-трудовых отношений, спросе и предложении на рабочую силу в профессионально-квалификационном разрезе, востребованности трудовых услуг с учетом уровня профессиональной квалификации, подготовки, переподготовки и вовлечения граждан в процесс производства, межтерриториального и межотраслевого перераспределения рабочей силы, использования иностранных работников;</w:t>
      </w:r>
    </w:p>
    <w:p w:rsidR="00C40E55" w:rsidRPr="00A07B5E" w:rsidRDefault="00C40E55" w:rsidP="00652104">
      <w:pPr>
        <w:widowControl w:val="0"/>
        <w:shd w:val="clear" w:color="auto" w:fill="FFFFFF"/>
        <w:ind w:firstLine="709"/>
        <w:jc w:val="both"/>
        <w:rPr>
          <w:sz w:val="28"/>
          <w:szCs w:val="28"/>
        </w:rPr>
      </w:pPr>
      <w:r w:rsidRPr="00A07B5E">
        <w:rPr>
          <w:sz w:val="28"/>
          <w:szCs w:val="28"/>
        </w:rPr>
        <w:t>- совершенствование системы мониторинга рынка труда, обеспечение своевременного и объективного информирования населения, работодателей, органов государственной власти всех уровней, общественности о динамике и процессах, происходящих в сфере занятости населения Смоленской области.</w:t>
      </w:r>
    </w:p>
    <w:p w:rsidR="00C40E55" w:rsidRPr="00A07B5E" w:rsidRDefault="00C40E55" w:rsidP="00652104">
      <w:pPr>
        <w:widowControl w:val="0"/>
        <w:shd w:val="clear" w:color="auto" w:fill="FFFFFF"/>
        <w:ind w:firstLine="709"/>
        <w:jc w:val="both"/>
        <w:rPr>
          <w:sz w:val="28"/>
          <w:szCs w:val="28"/>
        </w:rPr>
      </w:pPr>
      <w:r w:rsidRPr="00A07B5E">
        <w:rPr>
          <w:sz w:val="28"/>
          <w:szCs w:val="28"/>
          <w:shd w:val="clear" w:color="auto" w:fill="FFFFFF"/>
        </w:rPr>
        <w:t>Для выполнения указанного мероприятия планируется</w:t>
      </w:r>
      <w:r w:rsidRPr="00A07B5E">
        <w:rPr>
          <w:sz w:val="28"/>
          <w:szCs w:val="28"/>
        </w:rPr>
        <w:t>:</w:t>
      </w:r>
    </w:p>
    <w:p w:rsidR="00C40E55" w:rsidRPr="00A07B5E" w:rsidRDefault="00C40E55" w:rsidP="00652104">
      <w:pPr>
        <w:widowControl w:val="0"/>
        <w:ind w:firstLine="709"/>
        <w:jc w:val="both"/>
        <w:rPr>
          <w:sz w:val="28"/>
          <w:szCs w:val="28"/>
        </w:rPr>
      </w:pPr>
      <w:r w:rsidRPr="00A07B5E">
        <w:rPr>
          <w:sz w:val="28"/>
          <w:szCs w:val="28"/>
        </w:rPr>
        <w:t xml:space="preserve">- через средства массовой информации и информационный сайт службы занятости населения Смоленской области регулярно и широко информировать </w:t>
      </w:r>
      <w:r w:rsidRPr="00A07B5E">
        <w:rPr>
          <w:sz w:val="28"/>
          <w:szCs w:val="28"/>
        </w:rPr>
        <w:lastRenderedPageBreak/>
        <w:t>население и работодателей о положении на рынке труда, ситуации с безработицей и занятостью населения, всех направлениях деятельности органов службы занятости населения;</w:t>
      </w:r>
    </w:p>
    <w:p w:rsidR="00C40E55" w:rsidRPr="00A07B5E" w:rsidRDefault="00C40E55" w:rsidP="00652104">
      <w:pPr>
        <w:widowControl w:val="0"/>
        <w:ind w:firstLine="709"/>
        <w:jc w:val="both"/>
        <w:rPr>
          <w:sz w:val="28"/>
          <w:szCs w:val="28"/>
        </w:rPr>
      </w:pPr>
      <w:r w:rsidRPr="00A07B5E">
        <w:rPr>
          <w:sz w:val="28"/>
          <w:szCs w:val="28"/>
        </w:rPr>
        <w:t>- продолжить издание:</w:t>
      </w:r>
    </w:p>
    <w:p w:rsidR="00C40E55" w:rsidRPr="00A07B5E" w:rsidRDefault="00C40E55" w:rsidP="00652104">
      <w:pPr>
        <w:widowControl w:val="0"/>
        <w:ind w:firstLine="709"/>
        <w:jc w:val="both"/>
        <w:rPr>
          <w:sz w:val="28"/>
          <w:szCs w:val="28"/>
        </w:rPr>
      </w:pPr>
      <w:r w:rsidRPr="00A07B5E">
        <w:rPr>
          <w:sz w:val="28"/>
          <w:szCs w:val="28"/>
        </w:rPr>
        <w:t xml:space="preserve">- ежемесячных выпусков газеты «Труд и право»; </w:t>
      </w:r>
    </w:p>
    <w:p w:rsidR="00C40E55" w:rsidRPr="00A07B5E" w:rsidRDefault="00C40E55" w:rsidP="00652104">
      <w:pPr>
        <w:widowControl w:val="0"/>
        <w:ind w:firstLine="709"/>
        <w:jc w:val="both"/>
        <w:rPr>
          <w:sz w:val="28"/>
          <w:szCs w:val="28"/>
        </w:rPr>
      </w:pPr>
      <w:r w:rsidRPr="00A07B5E">
        <w:rPr>
          <w:sz w:val="28"/>
          <w:szCs w:val="28"/>
        </w:rPr>
        <w:t>- периодических и непериодических информационно-аналитических бюллетеней по приоритетным направлениям государственной политики в области содействия занятости населения, деятельности Департамента ГСЗН Смоленской области, СОГКУ ЦЗН;</w:t>
      </w:r>
    </w:p>
    <w:p w:rsidR="00C40E55" w:rsidRPr="00A07B5E" w:rsidRDefault="00C40E55" w:rsidP="00652104">
      <w:pPr>
        <w:widowControl w:val="0"/>
        <w:ind w:firstLine="709"/>
        <w:jc w:val="both"/>
        <w:rPr>
          <w:sz w:val="28"/>
          <w:szCs w:val="28"/>
        </w:rPr>
      </w:pPr>
      <w:r w:rsidRPr="00A07B5E">
        <w:rPr>
          <w:sz w:val="28"/>
          <w:szCs w:val="28"/>
        </w:rPr>
        <w:t>- продолжить разработку методических материалов для клиентов службы занятости населения: буклетов, брошюр, плакатов, памяток, при этом делая особый упор на персонифицированные раздаточные материалы для безработных, особенно молодежи, других категорий граждан, испытывающих трудности в поиске работы и работодателей;</w:t>
      </w:r>
    </w:p>
    <w:p w:rsidR="00C40E55" w:rsidRPr="00A07B5E" w:rsidRDefault="00C40E55" w:rsidP="00652104">
      <w:pPr>
        <w:widowControl w:val="0"/>
        <w:ind w:firstLine="709"/>
        <w:jc w:val="both"/>
        <w:rPr>
          <w:sz w:val="28"/>
          <w:szCs w:val="28"/>
        </w:rPr>
      </w:pPr>
      <w:r w:rsidRPr="00A07B5E">
        <w:rPr>
          <w:sz w:val="28"/>
          <w:szCs w:val="28"/>
        </w:rPr>
        <w:t xml:space="preserve">- разнообразить формы сотрудничества с редакционными и творческими коллективами средств массовой информации области, в том числе электронных, продолжить выпуск целевых информационных материалов под специальными рубриками в «Смоленской газете», газетах «Рабочий путь», «Смоленские новости»; широко использовать возможности каналов областного и местного телевидения, радио, городских и районных газет; </w:t>
      </w:r>
    </w:p>
    <w:p w:rsidR="00C40E55" w:rsidRPr="00A07B5E" w:rsidRDefault="00C40E55" w:rsidP="00AB2B4E">
      <w:pPr>
        <w:widowControl w:val="0"/>
        <w:ind w:firstLine="709"/>
        <w:jc w:val="both"/>
        <w:rPr>
          <w:sz w:val="28"/>
          <w:szCs w:val="28"/>
        </w:rPr>
      </w:pPr>
      <w:r w:rsidRPr="00A07B5E">
        <w:rPr>
          <w:sz w:val="28"/>
          <w:szCs w:val="28"/>
        </w:rPr>
        <w:t xml:space="preserve">- широко использовать в разъяснительной работе среди населения уличную рекламу, информацию на транспорте, стендах, размещенных в организациях-партнерах службы занятости, возможности электронных киосков в информационных залах СОГКУ ЦЗН.                                                                                                                                                                                                                                                                                                                                                                                                                                                                                                                                                                                                                                                                                      </w:t>
      </w:r>
    </w:p>
    <w:p w:rsidR="00C40E55" w:rsidRPr="00A07B5E" w:rsidRDefault="00C40E55" w:rsidP="00233C67">
      <w:pPr>
        <w:pStyle w:val="BodyText215"/>
        <w:widowControl w:val="0"/>
        <w:shd w:val="clear" w:color="auto" w:fill="FFFFFF"/>
        <w:ind w:left="284" w:firstLine="0"/>
        <w:jc w:val="right"/>
      </w:pPr>
      <w:r w:rsidRPr="00A07B5E">
        <w:t>Таблица 15</w:t>
      </w:r>
    </w:p>
    <w:p w:rsidR="00C40E55" w:rsidRPr="00A07B5E" w:rsidRDefault="00C40E55" w:rsidP="00233C67">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233C67">
      <w:pPr>
        <w:widowControl w:val="0"/>
        <w:jc w:val="center"/>
        <w:rPr>
          <w:rFonts w:ascii="Times New Roman CYR" w:hAnsi="Times New Roman CYR" w:cs="Times New Roman CYR"/>
          <w:sz w:val="28"/>
          <w:szCs w:val="28"/>
        </w:rPr>
      </w:pPr>
      <w:r w:rsidRPr="00A07B5E">
        <w:rPr>
          <w:sz w:val="28"/>
          <w:szCs w:val="28"/>
        </w:rPr>
        <w:t>«Информирование о положении на рынке труда в Смоленской области»</w:t>
      </w:r>
    </w:p>
    <w:p w:rsidR="00C40E55" w:rsidRPr="00A07B5E" w:rsidRDefault="00C40E55" w:rsidP="00233C67">
      <w:pPr>
        <w:widowControl w:val="0"/>
        <w:ind w:firstLine="709"/>
        <w:jc w:val="both"/>
        <w:rPr>
          <w:sz w:val="16"/>
          <w:szCs w:val="16"/>
        </w:rPr>
      </w:pPr>
    </w:p>
    <w:tbl>
      <w:tblPr>
        <w:tblW w:w="10454" w:type="dxa"/>
        <w:tblInd w:w="2" w:type="dxa"/>
        <w:tblLayout w:type="fixed"/>
        <w:tblLook w:val="00A0"/>
      </w:tblPr>
      <w:tblGrid>
        <w:gridCol w:w="532"/>
        <w:gridCol w:w="2268"/>
        <w:gridCol w:w="1093"/>
        <w:gridCol w:w="1093"/>
        <w:gridCol w:w="1094"/>
        <w:gridCol w:w="1093"/>
        <w:gridCol w:w="1094"/>
        <w:gridCol w:w="1093"/>
        <w:gridCol w:w="1094"/>
      </w:tblGrid>
      <w:tr w:rsidR="00C40E55" w:rsidRPr="00A07B5E" w:rsidTr="00FE32E4">
        <w:trPr>
          <w:trHeight w:val="487"/>
        </w:trPr>
        <w:tc>
          <w:tcPr>
            <w:tcW w:w="532"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ind w:right="-109"/>
              <w:jc w:val="both"/>
              <w:rPr>
                <w:sz w:val="18"/>
                <w:szCs w:val="18"/>
              </w:rPr>
            </w:pPr>
            <w:r w:rsidRPr="00A07B5E">
              <w:rPr>
                <w:sz w:val="18"/>
                <w:szCs w:val="18"/>
              </w:rPr>
              <w:t>№ п/п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jc w:val="center"/>
              <w:rPr>
                <w:sz w:val="18"/>
                <w:szCs w:val="18"/>
              </w:rPr>
            </w:pPr>
            <w:r w:rsidRPr="00A07B5E">
              <w:rPr>
                <w:sz w:val="18"/>
                <w:szCs w:val="18"/>
              </w:rPr>
              <w:t>Наименование</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ind w:left="-94" w:right="-75"/>
              <w:jc w:val="center"/>
              <w:rPr>
                <w:sz w:val="18"/>
                <w:szCs w:val="18"/>
              </w:rPr>
            </w:pPr>
            <w:r w:rsidRPr="00A07B5E">
              <w:rPr>
                <w:sz w:val="18"/>
                <w:szCs w:val="18"/>
              </w:rPr>
              <w:t xml:space="preserve">2014  год </w:t>
            </w:r>
          </w:p>
          <w:p w:rsidR="00C40E55" w:rsidRPr="00A07B5E" w:rsidRDefault="00C40E55" w:rsidP="00FE32E4">
            <w:pPr>
              <w:widowControl w:val="0"/>
              <w:ind w:left="-199" w:right="-211"/>
              <w:jc w:val="center"/>
              <w:rPr>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jc w:val="center"/>
              <w:rPr>
                <w:sz w:val="18"/>
                <w:szCs w:val="18"/>
              </w:rPr>
            </w:pPr>
            <w:r w:rsidRPr="00A07B5E">
              <w:rPr>
                <w:sz w:val="18"/>
                <w:szCs w:val="18"/>
              </w:rPr>
              <w:t>2015 год</w:t>
            </w:r>
          </w:p>
          <w:p w:rsidR="00C40E55" w:rsidRPr="00A07B5E" w:rsidRDefault="00C40E55" w:rsidP="00FE32E4">
            <w:pPr>
              <w:widowControl w:val="0"/>
              <w:ind w:left="-171" w:right="-120"/>
              <w:jc w:val="center"/>
              <w:rPr>
                <w:sz w:val="18"/>
                <w:szCs w:val="18"/>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jc w:val="center"/>
              <w:rPr>
                <w:sz w:val="18"/>
                <w:szCs w:val="18"/>
              </w:rPr>
            </w:pPr>
            <w:r w:rsidRPr="00A07B5E">
              <w:rPr>
                <w:sz w:val="18"/>
                <w:szCs w:val="18"/>
              </w:rPr>
              <w:t>2016 год</w:t>
            </w:r>
          </w:p>
          <w:p w:rsidR="00C40E55" w:rsidRPr="00A07B5E" w:rsidRDefault="00C40E55" w:rsidP="00FE32E4">
            <w:pPr>
              <w:widowControl w:val="0"/>
              <w:ind w:left="-129" w:right="-138"/>
              <w:jc w:val="center"/>
              <w:rPr>
                <w:sz w:val="18"/>
                <w:szCs w:val="18"/>
              </w:rPr>
            </w:pPr>
            <w:r w:rsidRPr="00A07B5E">
              <w:rPr>
                <w:sz w:val="18"/>
                <w:szCs w:val="18"/>
              </w:rPr>
              <w:t>(прогноз)</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ind w:left="-186" w:right="-82"/>
              <w:jc w:val="center"/>
              <w:rPr>
                <w:sz w:val="18"/>
                <w:szCs w:val="18"/>
              </w:rPr>
            </w:pPr>
            <w:r w:rsidRPr="00A07B5E">
              <w:rPr>
                <w:sz w:val="18"/>
                <w:szCs w:val="18"/>
              </w:rPr>
              <w:t>2017 год (прогноз)</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jc w:val="center"/>
              <w:rPr>
                <w:sz w:val="18"/>
                <w:szCs w:val="18"/>
              </w:rPr>
            </w:pPr>
            <w:r w:rsidRPr="00A07B5E">
              <w:rPr>
                <w:sz w:val="18"/>
                <w:szCs w:val="18"/>
              </w:rPr>
              <w:t>2018 год</w:t>
            </w:r>
          </w:p>
          <w:p w:rsidR="00C40E55" w:rsidRPr="00A07B5E" w:rsidRDefault="00C40E55" w:rsidP="00FE32E4">
            <w:pPr>
              <w:widowControl w:val="0"/>
              <w:ind w:left="-134" w:right="-133"/>
              <w:jc w:val="center"/>
              <w:rPr>
                <w:sz w:val="18"/>
                <w:szCs w:val="18"/>
              </w:rPr>
            </w:pPr>
            <w:r w:rsidRPr="00A07B5E">
              <w:rPr>
                <w:sz w:val="18"/>
                <w:szCs w:val="18"/>
              </w:rPr>
              <w:t>(прогноз)</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ind w:left="-83" w:right="-185"/>
              <w:jc w:val="center"/>
              <w:rPr>
                <w:sz w:val="18"/>
                <w:szCs w:val="18"/>
              </w:rPr>
            </w:pPr>
            <w:r w:rsidRPr="00A07B5E">
              <w:rPr>
                <w:sz w:val="18"/>
                <w:szCs w:val="18"/>
              </w:rPr>
              <w:t>2019 год (прогноз)</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40E55" w:rsidRPr="00A07B5E" w:rsidRDefault="00C40E55" w:rsidP="00FE32E4">
            <w:pPr>
              <w:widowControl w:val="0"/>
              <w:ind w:left="-173" w:right="-94"/>
              <w:jc w:val="center"/>
              <w:rPr>
                <w:sz w:val="18"/>
                <w:szCs w:val="18"/>
              </w:rPr>
            </w:pPr>
            <w:r w:rsidRPr="00A07B5E">
              <w:rPr>
                <w:sz w:val="18"/>
                <w:szCs w:val="18"/>
              </w:rPr>
              <w:t>2020  год</w:t>
            </w:r>
          </w:p>
          <w:p w:rsidR="00C40E55" w:rsidRPr="00A07B5E" w:rsidRDefault="00C40E55" w:rsidP="00FE32E4">
            <w:pPr>
              <w:widowControl w:val="0"/>
              <w:ind w:left="-137" w:right="-57"/>
              <w:jc w:val="center"/>
              <w:rPr>
                <w:sz w:val="18"/>
                <w:szCs w:val="18"/>
              </w:rPr>
            </w:pPr>
            <w:r w:rsidRPr="00A07B5E">
              <w:rPr>
                <w:sz w:val="18"/>
                <w:szCs w:val="18"/>
              </w:rPr>
              <w:t>(прогноз)</w:t>
            </w:r>
          </w:p>
        </w:tc>
      </w:tr>
      <w:tr w:rsidR="00C40E55" w:rsidRPr="00A07B5E" w:rsidTr="00DC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C40E55" w:rsidRPr="00A07B5E" w:rsidRDefault="00C40E55" w:rsidP="00294964">
            <w:pPr>
              <w:widowControl w:val="0"/>
              <w:spacing w:line="264" w:lineRule="auto"/>
              <w:jc w:val="both"/>
              <w:rPr>
                <w:sz w:val="20"/>
                <w:szCs w:val="20"/>
              </w:rPr>
            </w:pPr>
            <w:r w:rsidRPr="00A07B5E">
              <w:rPr>
                <w:sz w:val="20"/>
                <w:szCs w:val="20"/>
              </w:rPr>
              <w:t>1.</w:t>
            </w:r>
          </w:p>
        </w:tc>
        <w:tc>
          <w:tcPr>
            <w:tcW w:w="2268" w:type="dxa"/>
            <w:shd w:val="clear" w:color="auto" w:fill="FFFFFF"/>
          </w:tcPr>
          <w:p w:rsidR="00C40E55" w:rsidRPr="00A07B5E" w:rsidRDefault="00C40E55" w:rsidP="00294964">
            <w:pPr>
              <w:widowControl w:val="0"/>
              <w:rPr>
                <w:sz w:val="20"/>
                <w:szCs w:val="20"/>
              </w:rPr>
            </w:pPr>
            <w:r w:rsidRPr="00A07B5E">
              <w:rPr>
                <w:sz w:val="20"/>
                <w:szCs w:val="20"/>
              </w:rPr>
              <w:t>Количество публика- ций (телевизионных и радиосюжетов, репор-тажей) в СМИ по воп-росам состояния и регулирования рынка труда, единиц</w:t>
            </w:r>
          </w:p>
        </w:tc>
        <w:tc>
          <w:tcPr>
            <w:tcW w:w="1093" w:type="dxa"/>
            <w:shd w:val="clear" w:color="auto" w:fill="FFFFFF"/>
            <w:vAlign w:val="center"/>
          </w:tcPr>
          <w:p w:rsidR="00C40E55" w:rsidRPr="00A07B5E" w:rsidRDefault="00C40E55" w:rsidP="00294964">
            <w:pPr>
              <w:widowControl w:val="0"/>
              <w:spacing w:line="264" w:lineRule="auto"/>
              <w:jc w:val="center"/>
              <w:rPr>
                <w:sz w:val="20"/>
                <w:szCs w:val="20"/>
              </w:rPr>
            </w:pPr>
            <w:r w:rsidRPr="00A07B5E">
              <w:rPr>
                <w:sz w:val="20"/>
                <w:szCs w:val="20"/>
              </w:rPr>
              <w:t>675</w:t>
            </w:r>
          </w:p>
        </w:tc>
        <w:tc>
          <w:tcPr>
            <w:tcW w:w="1093" w:type="dxa"/>
            <w:shd w:val="clear" w:color="auto" w:fill="FFFFFF"/>
            <w:vAlign w:val="center"/>
          </w:tcPr>
          <w:p w:rsidR="00C40E55" w:rsidRPr="00A07B5E" w:rsidRDefault="00C40E55" w:rsidP="00B00A41">
            <w:pPr>
              <w:widowControl w:val="0"/>
              <w:spacing w:line="264" w:lineRule="auto"/>
              <w:jc w:val="center"/>
              <w:rPr>
                <w:sz w:val="20"/>
                <w:szCs w:val="20"/>
              </w:rPr>
            </w:pPr>
            <w:r w:rsidRPr="00A07B5E">
              <w:rPr>
                <w:sz w:val="20"/>
                <w:szCs w:val="20"/>
              </w:rPr>
              <w:t>670</w:t>
            </w:r>
          </w:p>
        </w:tc>
        <w:tc>
          <w:tcPr>
            <w:tcW w:w="1094" w:type="dxa"/>
            <w:shd w:val="clear" w:color="auto" w:fill="FFFFFF"/>
            <w:vAlign w:val="center"/>
          </w:tcPr>
          <w:p w:rsidR="00C40E55" w:rsidRPr="00A07B5E" w:rsidRDefault="0030794B" w:rsidP="009D0677">
            <w:pPr>
              <w:widowControl w:val="0"/>
              <w:spacing w:line="264" w:lineRule="auto"/>
              <w:jc w:val="center"/>
              <w:rPr>
                <w:sz w:val="20"/>
                <w:szCs w:val="20"/>
              </w:rPr>
            </w:pPr>
            <w:r w:rsidRPr="00A07B5E">
              <w:rPr>
                <w:sz w:val="20"/>
                <w:szCs w:val="20"/>
              </w:rPr>
              <w:t>450</w:t>
            </w:r>
          </w:p>
        </w:tc>
        <w:tc>
          <w:tcPr>
            <w:tcW w:w="1093" w:type="dxa"/>
            <w:shd w:val="clear" w:color="auto" w:fill="FFFFFF"/>
            <w:vAlign w:val="center"/>
          </w:tcPr>
          <w:p w:rsidR="00C40E55" w:rsidRPr="00A07B5E" w:rsidRDefault="00C40E55" w:rsidP="00196256">
            <w:pPr>
              <w:jc w:val="center"/>
              <w:rPr>
                <w:sz w:val="20"/>
                <w:szCs w:val="20"/>
              </w:rPr>
            </w:pPr>
            <w:r w:rsidRPr="00A07B5E">
              <w:rPr>
                <w:sz w:val="20"/>
                <w:szCs w:val="20"/>
              </w:rPr>
              <w:t>600</w:t>
            </w:r>
          </w:p>
        </w:tc>
        <w:tc>
          <w:tcPr>
            <w:tcW w:w="1094" w:type="dxa"/>
            <w:shd w:val="clear" w:color="auto" w:fill="FFFFFF"/>
            <w:vAlign w:val="center"/>
          </w:tcPr>
          <w:p w:rsidR="00C40E55" w:rsidRPr="00A07B5E" w:rsidRDefault="00C40E55" w:rsidP="00196256">
            <w:pPr>
              <w:jc w:val="center"/>
              <w:rPr>
                <w:sz w:val="20"/>
                <w:szCs w:val="20"/>
              </w:rPr>
            </w:pPr>
            <w:r w:rsidRPr="00A07B5E">
              <w:rPr>
                <w:sz w:val="20"/>
                <w:szCs w:val="20"/>
              </w:rPr>
              <w:t>600</w:t>
            </w:r>
          </w:p>
        </w:tc>
        <w:tc>
          <w:tcPr>
            <w:tcW w:w="1093" w:type="dxa"/>
            <w:shd w:val="clear" w:color="auto" w:fill="FFFFFF"/>
            <w:vAlign w:val="center"/>
          </w:tcPr>
          <w:p w:rsidR="00C40E55" w:rsidRPr="00A07B5E" w:rsidRDefault="00C40E55" w:rsidP="00196256">
            <w:pPr>
              <w:jc w:val="center"/>
              <w:rPr>
                <w:sz w:val="20"/>
                <w:szCs w:val="20"/>
              </w:rPr>
            </w:pPr>
            <w:r w:rsidRPr="00A07B5E">
              <w:rPr>
                <w:sz w:val="20"/>
                <w:szCs w:val="20"/>
              </w:rPr>
              <w:t>600</w:t>
            </w:r>
          </w:p>
        </w:tc>
        <w:tc>
          <w:tcPr>
            <w:tcW w:w="1094" w:type="dxa"/>
            <w:shd w:val="clear" w:color="auto" w:fill="FFFFFF"/>
            <w:vAlign w:val="center"/>
          </w:tcPr>
          <w:p w:rsidR="00C40E55" w:rsidRPr="00A07B5E" w:rsidRDefault="00C40E55" w:rsidP="00196256">
            <w:pPr>
              <w:jc w:val="center"/>
              <w:rPr>
                <w:sz w:val="20"/>
                <w:szCs w:val="20"/>
              </w:rPr>
            </w:pPr>
            <w:r w:rsidRPr="00A07B5E">
              <w:rPr>
                <w:sz w:val="20"/>
                <w:szCs w:val="20"/>
              </w:rPr>
              <w:t>600</w:t>
            </w:r>
          </w:p>
        </w:tc>
      </w:tr>
      <w:tr w:rsidR="00C40E55" w:rsidRPr="00A07B5E" w:rsidTr="00DC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C40E55" w:rsidRPr="00A07B5E" w:rsidRDefault="00C40E55" w:rsidP="00294964">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268" w:type="dxa"/>
            <w:shd w:val="clear" w:color="auto" w:fill="FFFFFF"/>
          </w:tcPr>
          <w:p w:rsidR="00C40E55" w:rsidRPr="00A07B5E" w:rsidRDefault="00C40E55" w:rsidP="00294964">
            <w:pPr>
              <w:widowControl w:val="0"/>
              <w:rPr>
                <w:b/>
                <w:bCs/>
                <w:sz w:val="20"/>
                <w:szCs w:val="20"/>
              </w:rPr>
            </w:pPr>
            <w:r w:rsidRPr="00A07B5E">
              <w:rPr>
                <w:rFonts w:ascii="Times New Roman CYR" w:hAnsi="Times New Roman CYR" w:cs="Times New Roman CYR"/>
                <w:sz w:val="20"/>
                <w:szCs w:val="20"/>
              </w:rPr>
              <w:t xml:space="preserve">Численность граждан и работодателей, полу-чивших услуги по информированию о положении на рынке труда,  человек                                                                                                                                                                                                                                                                                                                                                                                                                                                                                                                                                                                                                                                                                  </w:t>
            </w:r>
          </w:p>
        </w:tc>
        <w:tc>
          <w:tcPr>
            <w:tcW w:w="1093" w:type="dxa"/>
            <w:shd w:val="clear" w:color="auto" w:fill="FFFFFF"/>
            <w:vAlign w:val="center"/>
          </w:tcPr>
          <w:p w:rsidR="00C40E55" w:rsidRPr="00A07B5E" w:rsidRDefault="00C40E55" w:rsidP="00294964">
            <w:pPr>
              <w:widowControl w:val="0"/>
              <w:spacing w:line="264" w:lineRule="auto"/>
              <w:jc w:val="center"/>
              <w:rPr>
                <w:sz w:val="20"/>
                <w:szCs w:val="20"/>
              </w:rPr>
            </w:pPr>
            <w:r w:rsidRPr="00A07B5E">
              <w:rPr>
                <w:sz w:val="20"/>
                <w:szCs w:val="20"/>
              </w:rPr>
              <w:t>61 376</w:t>
            </w:r>
          </w:p>
        </w:tc>
        <w:tc>
          <w:tcPr>
            <w:tcW w:w="1093" w:type="dxa"/>
            <w:shd w:val="clear" w:color="auto" w:fill="FFFFFF"/>
            <w:vAlign w:val="center"/>
          </w:tcPr>
          <w:p w:rsidR="00C40E55" w:rsidRPr="00A07B5E" w:rsidRDefault="00C40E55" w:rsidP="00294964">
            <w:pPr>
              <w:widowControl w:val="0"/>
              <w:spacing w:line="264" w:lineRule="auto"/>
              <w:jc w:val="center"/>
              <w:rPr>
                <w:sz w:val="20"/>
                <w:szCs w:val="20"/>
              </w:rPr>
            </w:pPr>
            <w:r w:rsidRPr="00A07B5E">
              <w:rPr>
                <w:sz w:val="20"/>
                <w:szCs w:val="20"/>
              </w:rPr>
              <w:t>59 730</w:t>
            </w:r>
          </w:p>
        </w:tc>
        <w:tc>
          <w:tcPr>
            <w:tcW w:w="1094" w:type="dxa"/>
            <w:shd w:val="clear" w:color="auto" w:fill="FFFFFF"/>
            <w:vAlign w:val="center"/>
          </w:tcPr>
          <w:p w:rsidR="00C40E55" w:rsidRPr="00A07B5E" w:rsidRDefault="00C40E55" w:rsidP="009D0677">
            <w:pPr>
              <w:widowControl w:val="0"/>
              <w:spacing w:line="264" w:lineRule="auto"/>
              <w:jc w:val="center"/>
              <w:rPr>
                <w:sz w:val="20"/>
                <w:szCs w:val="20"/>
              </w:rPr>
            </w:pPr>
            <w:r w:rsidRPr="00A07B5E">
              <w:rPr>
                <w:sz w:val="20"/>
                <w:szCs w:val="20"/>
              </w:rPr>
              <w:t>50 200</w:t>
            </w:r>
          </w:p>
        </w:tc>
        <w:tc>
          <w:tcPr>
            <w:tcW w:w="1093" w:type="dxa"/>
            <w:shd w:val="clear" w:color="auto" w:fill="FFFFFF"/>
            <w:vAlign w:val="center"/>
          </w:tcPr>
          <w:p w:rsidR="00C40E55" w:rsidRPr="00A07B5E" w:rsidRDefault="00C40E55" w:rsidP="009D0677">
            <w:pPr>
              <w:widowControl w:val="0"/>
              <w:spacing w:line="264" w:lineRule="auto"/>
              <w:jc w:val="center"/>
              <w:rPr>
                <w:sz w:val="20"/>
                <w:szCs w:val="20"/>
              </w:rPr>
            </w:pPr>
            <w:r w:rsidRPr="00A07B5E">
              <w:rPr>
                <w:sz w:val="20"/>
                <w:szCs w:val="20"/>
              </w:rPr>
              <w:t>50 000</w:t>
            </w:r>
          </w:p>
        </w:tc>
        <w:tc>
          <w:tcPr>
            <w:tcW w:w="1094" w:type="dxa"/>
            <w:shd w:val="clear" w:color="auto" w:fill="FFFFFF"/>
            <w:vAlign w:val="center"/>
          </w:tcPr>
          <w:p w:rsidR="00C40E55" w:rsidRPr="00A07B5E" w:rsidRDefault="00C40E55" w:rsidP="009D0677">
            <w:pPr>
              <w:widowControl w:val="0"/>
              <w:spacing w:line="264" w:lineRule="auto"/>
              <w:jc w:val="center"/>
              <w:rPr>
                <w:sz w:val="20"/>
                <w:szCs w:val="20"/>
              </w:rPr>
            </w:pPr>
            <w:r w:rsidRPr="00A07B5E">
              <w:rPr>
                <w:sz w:val="20"/>
                <w:szCs w:val="20"/>
              </w:rPr>
              <w:t>50 000</w:t>
            </w:r>
          </w:p>
        </w:tc>
        <w:tc>
          <w:tcPr>
            <w:tcW w:w="1093" w:type="dxa"/>
            <w:shd w:val="clear" w:color="auto" w:fill="FFFFFF"/>
            <w:vAlign w:val="center"/>
          </w:tcPr>
          <w:p w:rsidR="00C40E55" w:rsidRPr="00A07B5E" w:rsidRDefault="00C40E55" w:rsidP="009D0677">
            <w:pPr>
              <w:widowControl w:val="0"/>
              <w:spacing w:line="264" w:lineRule="auto"/>
              <w:jc w:val="center"/>
              <w:rPr>
                <w:sz w:val="20"/>
                <w:szCs w:val="20"/>
              </w:rPr>
            </w:pPr>
            <w:r w:rsidRPr="00A07B5E">
              <w:rPr>
                <w:sz w:val="20"/>
                <w:szCs w:val="20"/>
              </w:rPr>
              <w:t>50 000</w:t>
            </w:r>
          </w:p>
        </w:tc>
        <w:tc>
          <w:tcPr>
            <w:tcW w:w="1094" w:type="dxa"/>
            <w:shd w:val="clear" w:color="auto" w:fill="FFFFFF"/>
            <w:vAlign w:val="center"/>
          </w:tcPr>
          <w:p w:rsidR="00C40E55" w:rsidRPr="00A07B5E" w:rsidRDefault="00C40E55" w:rsidP="009D0677">
            <w:pPr>
              <w:widowControl w:val="0"/>
              <w:spacing w:line="264" w:lineRule="auto"/>
              <w:jc w:val="center"/>
              <w:rPr>
                <w:sz w:val="20"/>
                <w:szCs w:val="20"/>
              </w:rPr>
            </w:pPr>
            <w:r w:rsidRPr="00A07B5E">
              <w:rPr>
                <w:sz w:val="20"/>
                <w:szCs w:val="20"/>
              </w:rPr>
              <w:t>50 000</w:t>
            </w:r>
          </w:p>
        </w:tc>
      </w:tr>
      <w:tr w:rsidR="00C40E55" w:rsidRPr="00A07B5E" w:rsidTr="00196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C40E55" w:rsidRPr="00A07B5E" w:rsidRDefault="00C40E55" w:rsidP="00DC5628">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268" w:type="dxa"/>
            <w:shd w:val="clear" w:color="auto" w:fill="FFFFFF"/>
          </w:tcPr>
          <w:p w:rsidR="00C40E55" w:rsidRPr="00A07B5E" w:rsidRDefault="00C40E55" w:rsidP="00DC5628">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93" w:type="dxa"/>
            <w:shd w:val="clear" w:color="auto" w:fill="FFFFFF"/>
            <w:vAlign w:val="center"/>
          </w:tcPr>
          <w:p w:rsidR="00C40E55" w:rsidRPr="00A07B5E" w:rsidRDefault="00C40E55" w:rsidP="00DC5628">
            <w:pPr>
              <w:widowControl w:val="0"/>
              <w:spacing w:line="264" w:lineRule="auto"/>
              <w:jc w:val="center"/>
              <w:rPr>
                <w:sz w:val="20"/>
                <w:szCs w:val="20"/>
              </w:rPr>
            </w:pPr>
            <w:r w:rsidRPr="00A07B5E">
              <w:rPr>
                <w:sz w:val="20"/>
                <w:szCs w:val="20"/>
              </w:rPr>
              <w:t>463,4</w:t>
            </w:r>
          </w:p>
        </w:tc>
        <w:tc>
          <w:tcPr>
            <w:tcW w:w="1093" w:type="dxa"/>
            <w:shd w:val="clear" w:color="auto" w:fill="FFFFFF"/>
            <w:vAlign w:val="center"/>
          </w:tcPr>
          <w:p w:rsidR="00C40E55" w:rsidRPr="00A07B5E" w:rsidRDefault="00C40E55" w:rsidP="00DC5628">
            <w:pPr>
              <w:widowControl w:val="0"/>
              <w:spacing w:line="264" w:lineRule="auto"/>
              <w:jc w:val="center"/>
              <w:rPr>
                <w:sz w:val="20"/>
                <w:szCs w:val="20"/>
              </w:rPr>
            </w:pPr>
            <w:r w:rsidRPr="00A07B5E">
              <w:rPr>
                <w:sz w:val="20"/>
                <w:szCs w:val="20"/>
              </w:rPr>
              <w:t>608,5</w:t>
            </w:r>
          </w:p>
        </w:tc>
        <w:tc>
          <w:tcPr>
            <w:tcW w:w="1094" w:type="dxa"/>
            <w:shd w:val="clear" w:color="auto" w:fill="FFFFFF"/>
            <w:vAlign w:val="center"/>
          </w:tcPr>
          <w:p w:rsidR="00C40E55" w:rsidRPr="00A07B5E" w:rsidRDefault="00C40E55" w:rsidP="0030794B">
            <w:pPr>
              <w:widowControl w:val="0"/>
              <w:spacing w:line="264" w:lineRule="auto"/>
              <w:jc w:val="center"/>
              <w:rPr>
                <w:sz w:val="20"/>
                <w:szCs w:val="20"/>
              </w:rPr>
            </w:pPr>
            <w:r w:rsidRPr="00A07B5E">
              <w:rPr>
                <w:sz w:val="20"/>
                <w:szCs w:val="20"/>
              </w:rPr>
              <w:t>47</w:t>
            </w:r>
            <w:r w:rsidR="0030794B" w:rsidRPr="00A07B5E">
              <w:rPr>
                <w:sz w:val="20"/>
                <w:szCs w:val="20"/>
              </w:rPr>
              <w:t>2</w:t>
            </w:r>
            <w:r w:rsidRPr="00A07B5E">
              <w:rPr>
                <w:sz w:val="20"/>
                <w:szCs w:val="20"/>
              </w:rPr>
              <w:t>,</w:t>
            </w:r>
            <w:r w:rsidR="0030794B" w:rsidRPr="00A07B5E">
              <w:rPr>
                <w:sz w:val="20"/>
                <w:szCs w:val="20"/>
              </w:rPr>
              <w:t>2</w:t>
            </w:r>
          </w:p>
        </w:tc>
        <w:tc>
          <w:tcPr>
            <w:tcW w:w="1093" w:type="dxa"/>
            <w:shd w:val="clear" w:color="auto" w:fill="FFFFFF"/>
            <w:vAlign w:val="center"/>
          </w:tcPr>
          <w:p w:rsidR="00C40E55" w:rsidRPr="00A07B5E" w:rsidRDefault="00C40E55" w:rsidP="00196256">
            <w:pPr>
              <w:jc w:val="center"/>
            </w:pPr>
            <w:r w:rsidRPr="00A07B5E">
              <w:rPr>
                <w:sz w:val="20"/>
                <w:szCs w:val="20"/>
              </w:rPr>
              <w:t>474,3</w:t>
            </w:r>
          </w:p>
        </w:tc>
        <w:tc>
          <w:tcPr>
            <w:tcW w:w="1094" w:type="dxa"/>
            <w:shd w:val="clear" w:color="auto" w:fill="FFFFFF"/>
            <w:vAlign w:val="center"/>
          </w:tcPr>
          <w:p w:rsidR="00C40E55" w:rsidRPr="00A07B5E" w:rsidRDefault="00C40E55" w:rsidP="00196256">
            <w:pPr>
              <w:jc w:val="center"/>
            </w:pPr>
            <w:r w:rsidRPr="00A07B5E">
              <w:rPr>
                <w:sz w:val="20"/>
                <w:szCs w:val="20"/>
              </w:rPr>
              <w:t>474,3</w:t>
            </w:r>
          </w:p>
        </w:tc>
        <w:tc>
          <w:tcPr>
            <w:tcW w:w="1093" w:type="dxa"/>
            <w:shd w:val="clear" w:color="auto" w:fill="FFFFFF"/>
            <w:vAlign w:val="center"/>
          </w:tcPr>
          <w:p w:rsidR="00C40E55" w:rsidRPr="00A07B5E" w:rsidRDefault="00C40E55" w:rsidP="00196256">
            <w:pPr>
              <w:jc w:val="center"/>
            </w:pPr>
            <w:r w:rsidRPr="00A07B5E">
              <w:rPr>
                <w:sz w:val="20"/>
                <w:szCs w:val="20"/>
              </w:rPr>
              <w:t>474,3</w:t>
            </w:r>
          </w:p>
        </w:tc>
        <w:tc>
          <w:tcPr>
            <w:tcW w:w="1094" w:type="dxa"/>
            <w:shd w:val="clear" w:color="auto" w:fill="FFFFFF"/>
            <w:vAlign w:val="center"/>
          </w:tcPr>
          <w:p w:rsidR="00C40E55" w:rsidRPr="00A07B5E" w:rsidRDefault="00C40E55" w:rsidP="00196256">
            <w:pPr>
              <w:jc w:val="center"/>
            </w:pPr>
            <w:r w:rsidRPr="00A07B5E">
              <w:rPr>
                <w:sz w:val="20"/>
                <w:szCs w:val="20"/>
              </w:rPr>
              <w:t>474,3</w:t>
            </w:r>
          </w:p>
        </w:tc>
      </w:tr>
    </w:tbl>
    <w:p w:rsidR="00C40E55" w:rsidRPr="00A07B5E" w:rsidRDefault="00C40E55" w:rsidP="00484091">
      <w:pPr>
        <w:pStyle w:val="BodyText215"/>
        <w:widowControl w:val="0"/>
        <w:shd w:val="clear" w:color="auto" w:fill="FFFFFF"/>
        <w:ind w:left="284" w:firstLine="0"/>
        <w:jc w:val="right"/>
      </w:pPr>
    </w:p>
    <w:p w:rsidR="00C40E55" w:rsidRPr="00A07B5E" w:rsidRDefault="00C40E55" w:rsidP="00652104">
      <w:pPr>
        <w:widowControl w:val="0"/>
        <w:ind w:firstLine="709"/>
        <w:jc w:val="both"/>
        <w:rPr>
          <w:sz w:val="28"/>
          <w:szCs w:val="28"/>
        </w:rPr>
      </w:pPr>
      <w:r w:rsidRPr="00A07B5E">
        <w:rPr>
          <w:sz w:val="28"/>
          <w:szCs w:val="28"/>
        </w:rPr>
        <w:t xml:space="preserve">9. Мероприятие «Организация ярмарок вакансий и учебных рабочих мест». Через организацию ярмарок вакансий и учебных рабочих мест, особенно в отдаленных населенных пунктах и хозяйствах области, предполагается </w:t>
      </w:r>
      <w:r w:rsidRPr="00A07B5E">
        <w:rPr>
          <w:sz w:val="28"/>
          <w:szCs w:val="28"/>
        </w:rPr>
        <w:lastRenderedPageBreak/>
        <w:t xml:space="preserve">предоставлять безработным гражданам и гражданам, ищущим работу, возможность самостоятельного подбора работы на основе ознакомления с информацией службы занятости о свободных рабочих местах и вакантных должностях, с информацией работодателей о вакансиях, сведения о которых не поступают в органы службы занятости, непосредственно встретиться с представителями работодателей, получить информацию о возможностях профессионального обучения по новой специальности, а также консультацию юристов и психологов. </w:t>
      </w:r>
    </w:p>
    <w:p w:rsidR="00C40E55" w:rsidRPr="00A07B5E" w:rsidRDefault="00C40E55" w:rsidP="00AB2B4E">
      <w:pPr>
        <w:widowControl w:val="0"/>
        <w:ind w:firstLine="709"/>
        <w:jc w:val="both"/>
        <w:rPr>
          <w:sz w:val="28"/>
          <w:szCs w:val="28"/>
        </w:rPr>
      </w:pPr>
      <w:r w:rsidRPr="00A07B5E">
        <w:rPr>
          <w:sz w:val="28"/>
          <w:szCs w:val="28"/>
        </w:rPr>
        <w:t xml:space="preserve">Опыт проведения ярмарок вакансий подтверждает их социальную и психологическую значимость. </w:t>
      </w:r>
    </w:p>
    <w:p w:rsidR="00C40E55" w:rsidRPr="00A07B5E" w:rsidRDefault="00C40E55" w:rsidP="00484091">
      <w:pPr>
        <w:pStyle w:val="BodyText215"/>
        <w:widowControl w:val="0"/>
        <w:shd w:val="clear" w:color="auto" w:fill="FFFFFF"/>
        <w:ind w:left="284" w:firstLine="0"/>
        <w:jc w:val="right"/>
      </w:pPr>
      <w:r w:rsidRPr="00A07B5E">
        <w:t>Таблица 17</w:t>
      </w:r>
    </w:p>
    <w:p w:rsidR="00C40E55" w:rsidRPr="00A07B5E" w:rsidRDefault="00C40E55" w:rsidP="00484091">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83788B">
      <w:pPr>
        <w:widowControl w:val="0"/>
        <w:jc w:val="center"/>
        <w:rPr>
          <w:sz w:val="28"/>
          <w:szCs w:val="28"/>
        </w:rPr>
      </w:pPr>
      <w:r w:rsidRPr="00A07B5E">
        <w:rPr>
          <w:sz w:val="28"/>
          <w:szCs w:val="28"/>
        </w:rPr>
        <w:t>«Организация ярмарок вакансий и учебных рабочих мест»</w:t>
      </w:r>
    </w:p>
    <w:tbl>
      <w:tblPr>
        <w:tblpPr w:leftFromText="180" w:rightFromText="180" w:vertAnchor="text" w:horzAnchor="margin" w:tblpY="2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053"/>
        <w:gridCol w:w="1053"/>
        <w:gridCol w:w="1053"/>
        <w:gridCol w:w="1053"/>
        <w:gridCol w:w="1053"/>
        <w:gridCol w:w="1053"/>
        <w:gridCol w:w="1053"/>
      </w:tblGrid>
      <w:tr w:rsidR="00C40E55" w:rsidRPr="00A07B5E" w:rsidTr="00DC5628">
        <w:tc>
          <w:tcPr>
            <w:tcW w:w="534" w:type="dxa"/>
            <w:shd w:val="clear" w:color="auto" w:fill="FFFFFF"/>
          </w:tcPr>
          <w:p w:rsidR="00C40E55" w:rsidRPr="00A07B5E" w:rsidRDefault="00C40E55" w:rsidP="00FE32E4">
            <w:pPr>
              <w:widowControl w:val="0"/>
              <w:ind w:right="-109"/>
              <w:jc w:val="both"/>
              <w:rPr>
                <w:sz w:val="18"/>
                <w:szCs w:val="18"/>
              </w:rPr>
            </w:pPr>
            <w:r w:rsidRPr="00A07B5E">
              <w:rPr>
                <w:sz w:val="18"/>
                <w:szCs w:val="18"/>
              </w:rPr>
              <w:t>№ п/п</w:t>
            </w:r>
          </w:p>
        </w:tc>
        <w:tc>
          <w:tcPr>
            <w:tcW w:w="2409" w:type="dxa"/>
            <w:shd w:val="clear" w:color="auto" w:fill="FFFFFF"/>
          </w:tcPr>
          <w:p w:rsidR="00C40E55" w:rsidRPr="00A07B5E" w:rsidRDefault="00C40E55" w:rsidP="00FE32E4">
            <w:pPr>
              <w:widowControl w:val="0"/>
              <w:jc w:val="center"/>
              <w:rPr>
                <w:sz w:val="18"/>
                <w:szCs w:val="18"/>
              </w:rPr>
            </w:pPr>
            <w:r w:rsidRPr="00A07B5E">
              <w:rPr>
                <w:sz w:val="18"/>
                <w:szCs w:val="18"/>
              </w:rPr>
              <w:t>Наименование</w:t>
            </w:r>
          </w:p>
        </w:tc>
        <w:tc>
          <w:tcPr>
            <w:tcW w:w="1053" w:type="dxa"/>
            <w:shd w:val="clear" w:color="auto" w:fill="FFFFFF"/>
          </w:tcPr>
          <w:p w:rsidR="00C40E55" w:rsidRPr="00A07B5E" w:rsidRDefault="00C40E55" w:rsidP="00FE32E4">
            <w:pPr>
              <w:widowControl w:val="0"/>
              <w:ind w:left="-94" w:right="-75"/>
              <w:jc w:val="center"/>
              <w:rPr>
                <w:sz w:val="18"/>
                <w:szCs w:val="18"/>
              </w:rPr>
            </w:pPr>
            <w:r w:rsidRPr="00A07B5E">
              <w:rPr>
                <w:sz w:val="18"/>
                <w:szCs w:val="18"/>
              </w:rPr>
              <w:t xml:space="preserve">2014  год </w:t>
            </w:r>
          </w:p>
          <w:p w:rsidR="00C40E55" w:rsidRPr="00A07B5E" w:rsidRDefault="00C40E55" w:rsidP="00FE32E4">
            <w:pPr>
              <w:widowControl w:val="0"/>
              <w:ind w:left="-199" w:right="-211"/>
              <w:jc w:val="center"/>
              <w:rPr>
                <w:sz w:val="18"/>
                <w:szCs w:val="18"/>
              </w:rPr>
            </w:pPr>
          </w:p>
        </w:tc>
        <w:tc>
          <w:tcPr>
            <w:tcW w:w="1053" w:type="dxa"/>
            <w:shd w:val="clear" w:color="auto" w:fill="FFFFFF"/>
          </w:tcPr>
          <w:p w:rsidR="00C40E55" w:rsidRPr="00A07B5E" w:rsidRDefault="00C40E55" w:rsidP="00FE32E4">
            <w:pPr>
              <w:widowControl w:val="0"/>
              <w:jc w:val="center"/>
              <w:rPr>
                <w:sz w:val="18"/>
                <w:szCs w:val="18"/>
              </w:rPr>
            </w:pPr>
            <w:r w:rsidRPr="00A07B5E">
              <w:rPr>
                <w:sz w:val="18"/>
                <w:szCs w:val="18"/>
              </w:rPr>
              <w:t>2015 год</w:t>
            </w:r>
          </w:p>
          <w:p w:rsidR="00C40E55" w:rsidRPr="00A07B5E" w:rsidRDefault="00C40E55" w:rsidP="00FE32E4">
            <w:pPr>
              <w:widowControl w:val="0"/>
              <w:ind w:left="-171" w:right="-120"/>
              <w:jc w:val="center"/>
              <w:rPr>
                <w:sz w:val="18"/>
                <w:szCs w:val="18"/>
              </w:rPr>
            </w:pPr>
          </w:p>
        </w:tc>
        <w:tc>
          <w:tcPr>
            <w:tcW w:w="1053" w:type="dxa"/>
            <w:shd w:val="clear" w:color="auto" w:fill="FFFFFF"/>
          </w:tcPr>
          <w:p w:rsidR="00C40E55" w:rsidRPr="00A07B5E" w:rsidRDefault="00C40E55" w:rsidP="00FE32E4">
            <w:pPr>
              <w:widowControl w:val="0"/>
              <w:jc w:val="center"/>
              <w:rPr>
                <w:sz w:val="18"/>
                <w:szCs w:val="18"/>
              </w:rPr>
            </w:pPr>
            <w:r w:rsidRPr="00A07B5E">
              <w:rPr>
                <w:sz w:val="18"/>
                <w:szCs w:val="18"/>
              </w:rPr>
              <w:t>2016 год</w:t>
            </w:r>
          </w:p>
          <w:p w:rsidR="00C40E55" w:rsidRPr="00A07B5E" w:rsidRDefault="00C40E55" w:rsidP="00FE32E4">
            <w:pPr>
              <w:widowControl w:val="0"/>
              <w:ind w:left="-129" w:right="-138"/>
              <w:jc w:val="center"/>
              <w:rPr>
                <w:sz w:val="18"/>
                <w:szCs w:val="18"/>
              </w:rPr>
            </w:pPr>
            <w:r w:rsidRPr="00A07B5E">
              <w:rPr>
                <w:sz w:val="18"/>
                <w:szCs w:val="18"/>
              </w:rPr>
              <w:t>(прогноз)</w:t>
            </w:r>
          </w:p>
        </w:tc>
        <w:tc>
          <w:tcPr>
            <w:tcW w:w="1053" w:type="dxa"/>
            <w:shd w:val="clear" w:color="auto" w:fill="FFFFFF"/>
          </w:tcPr>
          <w:p w:rsidR="00C40E55" w:rsidRPr="00A07B5E" w:rsidRDefault="00C40E55" w:rsidP="00FE32E4">
            <w:pPr>
              <w:widowControl w:val="0"/>
              <w:ind w:left="-186" w:right="-82"/>
              <w:jc w:val="center"/>
              <w:rPr>
                <w:sz w:val="18"/>
                <w:szCs w:val="18"/>
              </w:rPr>
            </w:pPr>
            <w:r w:rsidRPr="00A07B5E">
              <w:rPr>
                <w:sz w:val="18"/>
                <w:szCs w:val="18"/>
              </w:rPr>
              <w:t>2017 год (прогноз)</w:t>
            </w:r>
          </w:p>
        </w:tc>
        <w:tc>
          <w:tcPr>
            <w:tcW w:w="1053" w:type="dxa"/>
            <w:shd w:val="clear" w:color="auto" w:fill="FFFFFF"/>
          </w:tcPr>
          <w:p w:rsidR="00C40E55" w:rsidRPr="00A07B5E" w:rsidRDefault="00C40E55" w:rsidP="00FE32E4">
            <w:pPr>
              <w:widowControl w:val="0"/>
              <w:jc w:val="center"/>
              <w:rPr>
                <w:sz w:val="18"/>
                <w:szCs w:val="18"/>
              </w:rPr>
            </w:pPr>
            <w:r w:rsidRPr="00A07B5E">
              <w:rPr>
                <w:sz w:val="18"/>
                <w:szCs w:val="18"/>
              </w:rPr>
              <w:t>2018 год</w:t>
            </w:r>
          </w:p>
          <w:p w:rsidR="00C40E55" w:rsidRPr="00A07B5E" w:rsidRDefault="00C40E55" w:rsidP="00FE32E4">
            <w:pPr>
              <w:widowControl w:val="0"/>
              <w:ind w:left="-134" w:right="-133"/>
              <w:jc w:val="center"/>
              <w:rPr>
                <w:sz w:val="18"/>
                <w:szCs w:val="18"/>
              </w:rPr>
            </w:pPr>
            <w:r w:rsidRPr="00A07B5E">
              <w:rPr>
                <w:sz w:val="18"/>
                <w:szCs w:val="18"/>
              </w:rPr>
              <w:t>(прогноз)</w:t>
            </w:r>
          </w:p>
        </w:tc>
        <w:tc>
          <w:tcPr>
            <w:tcW w:w="1053" w:type="dxa"/>
            <w:shd w:val="clear" w:color="auto" w:fill="FFFFFF"/>
          </w:tcPr>
          <w:p w:rsidR="00C40E55" w:rsidRPr="00A07B5E" w:rsidRDefault="00C40E55" w:rsidP="00FE32E4">
            <w:pPr>
              <w:widowControl w:val="0"/>
              <w:ind w:left="-83" w:right="-185"/>
              <w:jc w:val="center"/>
              <w:rPr>
                <w:sz w:val="18"/>
                <w:szCs w:val="18"/>
              </w:rPr>
            </w:pPr>
            <w:r w:rsidRPr="00A07B5E">
              <w:rPr>
                <w:sz w:val="18"/>
                <w:szCs w:val="18"/>
              </w:rPr>
              <w:t>2019 год (прогноз)</w:t>
            </w:r>
          </w:p>
        </w:tc>
        <w:tc>
          <w:tcPr>
            <w:tcW w:w="1053" w:type="dxa"/>
            <w:shd w:val="clear" w:color="auto" w:fill="FFFFFF"/>
          </w:tcPr>
          <w:p w:rsidR="00C40E55" w:rsidRPr="00A07B5E" w:rsidRDefault="00C40E55" w:rsidP="00FE32E4">
            <w:pPr>
              <w:widowControl w:val="0"/>
              <w:ind w:left="-173" w:right="-94"/>
              <w:jc w:val="center"/>
              <w:rPr>
                <w:sz w:val="18"/>
                <w:szCs w:val="18"/>
              </w:rPr>
            </w:pPr>
            <w:r w:rsidRPr="00A07B5E">
              <w:rPr>
                <w:sz w:val="18"/>
                <w:szCs w:val="18"/>
              </w:rPr>
              <w:t>2020  год</w:t>
            </w:r>
          </w:p>
          <w:p w:rsidR="00C40E55" w:rsidRPr="00A07B5E" w:rsidRDefault="00C40E55" w:rsidP="00FE32E4">
            <w:pPr>
              <w:widowControl w:val="0"/>
              <w:ind w:left="-137" w:right="-57"/>
              <w:jc w:val="center"/>
              <w:rPr>
                <w:sz w:val="18"/>
                <w:szCs w:val="18"/>
              </w:rPr>
            </w:pPr>
            <w:r w:rsidRPr="00A07B5E">
              <w:rPr>
                <w:sz w:val="18"/>
                <w:szCs w:val="18"/>
              </w:rPr>
              <w:t>(прогноз)</w:t>
            </w:r>
          </w:p>
        </w:tc>
      </w:tr>
      <w:tr w:rsidR="00C40E55" w:rsidRPr="00A07B5E" w:rsidTr="00DC5628">
        <w:tc>
          <w:tcPr>
            <w:tcW w:w="534" w:type="dxa"/>
            <w:shd w:val="clear" w:color="auto" w:fill="FFFFFF"/>
          </w:tcPr>
          <w:p w:rsidR="00C40E55" w:rsidRPr="00A07B5E" w:rsidRDefault="00C40E55" w:rsidP="00484091">
            <w:pPr>
              <w:widowControl w:val="0"/>
              <w:spacing w:line="264" w:lineRule="auto"/>
              <w:jc w:val="both"/>
              <w:rPr>
                <w:sz w:val="20"/>
                <w:szCs w:val="20"/>
              </w:rPr>
            </w:pPr>
            <w:r w:rsidRPr="00A07B5E">
              <w:rPr>
                <w:sz w:val="20"/>
                <w:szCs w:val="20"/>
              </w:rPr>
              <w:t>1.</w:t>
            </w:r>
          </w:p>
        </w:tc>
        <w:tc>
          <w:tcPr>
            <w:tcW w:w="2409" w:type="dxa"/>
            <w:shd w:val="clear" w:color="auto" w:fill="FFFFFF"/>
          </w:tcPr>
          <w:p w:rsidR="00C40E55" w:rsidRPr="00A07B5E" w:rsidRDefault="00C40E55" w:rsidP="00484091">
            <w:pPr>
              <w:widowControl w:val="0"/>
              <w:rPr>
                <w:sz w:val="20"/>
                <w:szCs w:val="20"/>
              </w:rPr>
            </w:pPr>
            <w:r w:rsidRPr="00A07B5E">
              <w:rPr>
                <w:rFonts w:ascii="Times New Roman CYR" w:hAnsi="Times New Roman CYR" w:cs="Times New Roman CYR"/>
                <w:sz w:val="20"/>
                <w:szCs w:val="20"/>
              </w:rPr>
              <w:t>Количество организован-ных ярмарок вакансий и учебных рабочих мест, единиц</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289</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276</w:t>
            </w:r>
          </w:p>
        </w:tc>
        <w:tc>
          <w:tcPr>
            <w:tcW w:w="1053" w:type="dxa"/>
            <w:shd w:val="clear" w:color="auto" w:fill="FFFFFF"/>
            <w:vAlign w:val="center"/>
          </w:tcPr>
          <w:p w:rsidR="00C40E55" w:rsidRPr="00A07B5E" w:rsidRDefault="00C40E55" w:rsidP="00484091">
            <w:pPr>
              <w:widowControl w:val="0"/>
              <w:spacing w:line="264" w:lineRule="auto"/>
              <w:jc w:val="center"/>
              <w:rPr>
                <w:sz w:val="20"/>
                <w:szCs w:val="20"/>
              </w:rPr>
            </w:pPr>
            <w:r w:rsidRPr="00A07B5E">
              <w:rPr>
                <w:sz w:val="20"/>
                <w:szCs w:val="20"/>
              </w:rPr>
              <w:t>255</w:t>
            </w:r>
          </w:p>
        </w:tc>
        <w:tc>
          <w:tcPr>
            <w:tcW w:w="1053" w:type="dxa"/>
            <w:shd w:val="clear" w:color="auto" w:fill="FFFFFF"/>
            <w:vAlign w:val="center"/>
          </w:tcPr>
          <w:p w:rsidR="00C40E55" w:rsidRPr="00A07B5E" w:rsidRDefault="00C40E55" w:rsidP="00484091">
            <w:pPr>
              <w:jc w:val="center"/>
              <w:rPr>
                <w:sz w:val="20"/>
                <w:szCs w:val="20"/>
              </w:rPr>
            </w:pPr>
            <w:r w:rsidRPr="00A07B5E">
              <w:rPr>
                <w:sz w:val="20"/>
                <w:szCs w:val="20"/>
              </w:rPr>
              <w:t>255</w:t>
            </w:r>
          </w:p>
        </w:tc>
        <w:tc>
          <w:tcPr>
            <w:tcW w:w="1053" w:type="dxa"/>
            <w:shd w:val="clear" w:color="auto" w:fill="FFFFFF"/>
            <w:vAlign w:val="center"/>
          </w:tcPr>
          <w:p w:rsidR="00C40E55" w:rsidRPr="00A07B5E" w:rsidRDefault="00C40E55" w:rsidP="00484091">
            <w:pPr>
              <w:jc w:val="center"/>
              <w:rPr>
                <w:sz w:val="20"/>
                <w:szCs w:val="20"/>
              </w:rPr>
            </w:pPr>
            <w:r w:rsidRPr="00A07B5E">
              <w:rPr>
                <w:sz w:val="20"/>
                <w:szCs w:val="20"/>
              </w:rPr>
              <w:t>255</w:t>
            </w:r>
          </w:p>
        </w:tc>
        <w:tc>
          <w:tcPr>
            <w:tcW w:w="1053" w:type="dxa"/>
            <w:shd w:val="clear" w:color="auto" w:fill="FFFFFF"/>
            <w:vAlign w:val="center"/>
          </w:tcPr>
          <w:p w:rsidR="00C40E55" w:rsidRPr="00A07B5E" w:rsidRDefault="00C40E55" w:rsidP="00484091">
            <w:pPr>
              <w:jc w:val="center"/>
              <w:rPr>
                <w:sz w:val="20"/>
                <w:szCs w:val="20"/>
              </w:rPr>
            </w:pPr>
            <w:r w:rsidRPr="00A07B5E">
              <w:rPr>
                <w:sz w:val="20"/>
                <w:szCs w:val="20"/>
              </w:rPr>
              <w:t>255</w:t>
            </w:r>
          </w:p>
        </w:tc>
        <w:tc>
          <w:tcPr>
            <w:tcW w:w="1053" w:type="dxa"/>
            <w:shd w:val="clear" w:color="auto" w:fill="FFFFFF"/>
            <w:vAlign w:val="center"/>
          </w:tcPr>
          <w:p w:rsidR="00C40E55" w:rsidRPr="00A07B5E" w:rsidRDefault="00C40E55" w:rsidP="00484091">
            <w:pPr>
              <w:jc w:val="center"/>
              <w:rPr>
                <w:sz w:val="20"/>
                <w:szCs w:val="20"/>
              </w:rPr>
            </w:pPr>
            <w:r w:rsidRPr="00A07B5E">
              <w:rPr>
                <w:sz w:val="20"/>
                <w:szCs w:val="20"/>
              </w:rPr>
              <w:t>255</w:t>
            </w:r>
          </w:p>
        </w:tc>
      </w:tr>
      <w:tr w:rsidR="00C40E55" w:rsidRPr="00A07B5E" w:rsidTr="00DC5628">
        <w:tc>
          <w:tcPr>
            <w:tcW w:w="534" w:type="dxa"/>
            <w:shd w:val="clear" w:color="auto" w:fill="FFFFFF"/>
          </w:tcPr>
          <w:p w:rsidR="00C40E55" w:rsidRPr="00A07B5E" w:rsidRDefault="00C40E55" w:rsidP="00973EEB">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409" w:type="dxa"/>
            <w:shd w:val="clear" w:color="auto" w:fill="FFFFFF"/>
          </w:tcPr>
          <w:p w:rsidR="00C40E55" w:rsidRPr="00A07B5E" w:rsidRDefault="00C40E55" w:rsidP="00973EEB">
            <w:pPr>
              <w:widowControl w:val="0"/>
              <w:rPr>
                <w:b/>
                <w:bCs/>
                <w:sz w:val="20"/>
                <w:szCs w:val="20"/>
              </w:rPr>
            </w:pPr>
            <w:r w:rsidRPr="00A07B5E">
              <w:rPr>
                <w:rFonts w:ascii="Times New Roman CYR" w:hAnsi="Times New Roman CYR" w:cs="Times New Roman CYR"/>
                <w:sz w:val="20"/>
                <w:szCs w:val="20"/>
              </w:rPr>
              <w:t>Количество граждан, принимавших участие в ярмарках вакансий и учебных рабочих мест, человек</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10 660</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10 772</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10 220</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10 220</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10 220</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10 220</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10 220</w:t>
            </w:r>
          </w:p>
        </w:tc>
      </w:tr>
      <w:tr w:rsidR="00C40E55" w:rsidRPr="00A07B5E" w:rsidTr="00DC5628">
        <w:tc>
          <w:tcPr>
            <w:tcW w:w="534" w:type="dxa"/>
            <w:shd w:val="clear" w:color="auto" w:fill="FFFFFF"/>
          </w:tcPr>
          <w:p w:rsidR="00C40E55" w:rsidRPr="00A07B5E" w:rsidRDefault="00C40E55" w:rsidP="00973EEB">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409" w:type="dxa"/>
            <w:shd w:val="clear" w:color="auto" w:fill="FFFFFF"/>
          </w:tcPr>
          <w:p w:rsidR="00C40E55" w:rsidRPr="00A07B5E" w:rsidRDefault="00C40E55" w:rsidP="00973EEB">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245,8</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258,4</w:t>
            </w:r>
          </w:p>
        </w:tc>
        <w:tc>
          <w:tcPr>
            <w:tcW w:w="1053" w:type="dxa"/>
            <w:shd w:val="clear" w:color="auto" w:fill="FFFFFF"/>
            <w:vAlign w:val="center"/>
          </w:tcPr>
          <w:p w:rsidR="00C40E55" w:rsidRPr="00A07B5E" w:rsidRDefault="00C40E55" w:rsidP="0030794B">
            <w:pPr>
              <w:widowControl w:val="0"/>
              <w:spacing w:line="264" w:lineRule="auto"/>
              <w:jc w:val="center"/>
              <w:rPr>
                <w:sz w:val="20"/>
                <w:szCs w:val="20"/>
              </w:rPr>
            </w:pPr>
            <w:r w:rsidRPr="00A07B5E">
              <w:rPr>
                <w:sz w:val="20"/>
                <w:szCs w:val="20"/>
              </w:rPr>
              <w:t>237,</w:t>
            </w:r>
            <w:r w:rsidR="0030794B" w:rsidRPr="00A07B5E">
              <w:rPr>
                <w:sz w:val="20"/>
                <w:szCs w:val="20"/>
              </w:rPr>
              <w:t>3</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237,5</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237,5</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237,5</w:t>
            </w:r>
          </w:p>
        </w:tc>
        <w:tc>
          <w:tcPr>
            <w:tcW w:w="1053" w:type="dxa"/>
            <w:shd w:val="clear" w:color="auto" w:fill="FFFFFF"/>
            <w:vAlign w:val="center"/>
          </w:tcPr>
          <w:p w:rsidR="00C40E55" w:rsidRPr="00A07B5E" w:rsidRDefault="00C40E55" w:rsidP="00973EEB">
            <w:pPr>
              <w:widowControl w:val="0"/>
              <w:spacing w:line="264" w:lineRule="auto"/>
              <w:jc w:val="center"/>
              <w:rPr>
                <w:sz w:val="20"/>
                <w:szCs w:val="20"/>
              </w:rPr>
            </w:pPr>
            <w:r w:rsidRPr="00A07B5E">
              <w:rPr>
                <w:sz w:val="20"/>
                <w:szCs w:val="20"/>
              </w:rPr>
              <w:t>237,5</w:t>
            </w:r>
          </w:p>
        </w:tc>
      </w:tr>
    </w:tbl>
    <w:p w:rsidR="00C40E55" w:rsidRPr="00A07B5E" w:rsidRDefault="00C40E55" w:rsidP="0083788B">
      <w:pPr>
        <w:widowControl w:val="0"/>
        <w:spacing w:before="120"/>
        <w:ind w:firstLine="709"/>
        <w:jc w:val="both"/>
        <w:rPr>
          <w:sz w:val="28"/>
          <w:szCs w:val="28"/>
        </w:rPr>
      </w:pPr>
      <w:r w:rsidRPr="00A07B5E">
        <w:rPr>
          <w:sz w:val="28"/>
          <w:szCs w:val="28"/>
        </w:rPr>
        <w:t>10. Мероприятие «Реализация областного закона от 18.12.2009 № 130-з «О квотировании рабочих мест для трудоустройства отдельных категорий граждан». Областным</w:t>
      </w:r>
      <w:r w:rsidRPr="00A07B5E">
        <w:rPr>
          <w:b/>
          <w:bCs/>
          <w:sz w:val="28"/>
          <w:szCs w:val="28"/>
        </w:rPr>
        <w:t xml:space="preserve"> з</w:t>
      </w:r>
      <w:r w:rsidRPr="00A07B5E">
        <w:rPr>
          <w:sz w:val="28"/>
          <w:szCs w:val="28"/>
        </w:rPr>
        <w:t>аконом от 18.12.2009 № 130-з «О квотировании рабочих мест для трудоустройства отдельных категорий граждан» (в редакции областного закона от 21.02.2012 № 5-з) организациям, действующим на территории Смоленской области, независимо от их организационно-правовых форм и форм собственности, численность работников которых составляет более 100 человек, устанавливается квота для трудоустройства несовершеннолетних граждан и лиц, отбывших наказание, в размере одного процента для каждой категории граждан от среднесписочной численности работников организации.</w:t>
      </w:r>
    </w:p>
    <w:p w:rsidR="00C40E55" w:rsidRPr="00A07B5E" w:rsidRDefault="00C40E55" w:rsidP="00652104">
      <w:pPr>
        <w:ind w:firstLine="720"/>
        <w:jc w:val="both"/>
        <w:rPr>
          <w:snapToGrid w:val="0"/>
          <w:sz w:val="28"/>
          <w:szCs w:val="28"/>
        </w:rPr>
      </w:pPr>
      <w:r w:rsidRPr="00A07B5E">
        <w:rPr>
          <w:snapToGrid w:val="0"/>
          <w:sz w:val="28"/>
          <w:szCs w:val="28"/>
        </w:rPr>
        <w:t xml:space="preserve">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осуществляется в форме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предоставляемой в рамках статьи 78 Бюджетного кодекса Российской Федерации, и в соответствии с </w:t>
      </w:r>
      <w:r w:rsidRPr="00A07B5E">
        <w:rPr>
          <w:sz w:val="28"/>
          <w:szCs w:val="28"/>
        </w:rPr>
        <w:t xml:space="preserve">постановлением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w:t>
      </w:r>
      <w:r w:rsidRPr="00A07B5E">
        <w:rPr>
          <w:sz w:val="28"/>
          <w:szCs w:val="28"/>
        </w:rPr>
        <w:lastRenderedPageBreak/>
        <w:t xml:space="preserve">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w:t>
      </w:r>
    </w:p>
    <w:p w:rsidR="00C40E55" w:rsidRPr="00A07B5E" w:rsidRDefault="00C40E55" w:rsidP="00AB2B4E">
      <w:pPr>
        <w:ind w:firstLine="720"/>
        <w:jc w:val="both"/>
        <w:rPr>
          <w:snapToGrid w:val="0"/>
          <w:sz w:val="28"/>
          <w:szCs w:val="28"/>
        </w:rPr>
      </w:pPr>
      <w:bookmarkStart w:id="5" w:name="Par10"/>
      <w:bookmarkEnd w:id="5"/>
      <w:r w:rsidRPr="00A07B5E">
        <w:rPr>
          <w:snapToGrid w:val="0"/>
          <w:sz w:val="28"/>
          <w:szCs w:val="28"/>
        </w:rPr>
        <w:t>Реализация данного закона в определенной степени позволяет упреждать повторное совершение преступных деяний со стороны лиц, отбывших наказание, и способствуют профилактике рецидивной преступности.</w:t>
      </w:r>
    </w:p>
    <w:p w:rsidR="00C40E55" w:rsidRPr="00A07B5E" w:rsidRDefault="00C40E55" w:rsidP="00484091">
      <w:pPr>
        <w:pStyle w:val="BodyText215"/>
        <w:widowControl w:val="0"/>
        <w:shd w:val="clear" w:color="auto" w:fill="FFFFFF"/>
        <w:ind w:left="284" w:firstLine="0"/>
        <w:jc w:val="right"/>
      </w:pPr>
      <w:r w:rsidRPr="00A07B5E">
        <w:t>Таблица 19</w:t>
      </w:r>
    </w:p>
    <w:p w:rsidR="00C40E55" w:rsidRPr="00A07B5E" w:rsidRDefault="00C40E55" w:rsidP="00484091">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484091">
      <w:pPr>
        <w:widowControl w:val="0"/>
        <w:spacing w:after="120"/>
        <w:jc w:val="center"/>
        <w:rPr>
          <w:sz w:val="28"/>
          <w:szCs w:val="28"/>
        </w:rPr>
      </w:pPr>
      <w:r w:rsidRPr="00A07B5E">
        <w:rPr>
          <w:sz w:val="28"/>
          <w:szCs w:val="28"/>
        </w:rPr>
        <w:t>«Реализация областного закона от 18.12.2009 № 130-з «О квотировании рабочих мест для трудоустройства отдельных категорий граждан»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032"/>
        <w:gridCol w:w="1033"/>
        <w:gridCol w:w="1033"/>
        <w:gridCol w:w="1032"/>
        <w:gridCol w:w="1033"/>
        <w:gridCol w:w="1033"/>
        <w:gridCol w:w="1033"/>
      </w:tblGrid>
      <w:tr w:rsidR="00C40E55" w:rsidRPr="00A07B5E" w:rsidTr="008E6961">
        <w:tc>
          <w:tcPr>
            <w:tcW w:w="534" w:type="dxa"/>
            <w:shd w:val="clear" w:color="auto" w:fill="FFFFFF"/>
          </w:tcPr>
          <w:p w:rsidR="00C40E55" w:rsidRPr="00A07B5E" w:rsidRDefault="00C40E55" w:rsidP="008E6961">
            <w:pPr>
              <w:widowControl w:val="0"/>
              <w:jc w:val="center"/>
              <w:rPr>
                <w:sz w:val="18"/>
                <w:szCs w:val="18"/>
              </w:rPr>
            </w:pPr>
            <w:r w:rsidRPr="00A07B5E">
              <w:rPr>
                <w:sz w:val="18"/>
                <w:szCs w:val="18"/>
              </w:rPr>
              <w:t>№ п/п</w:t>
            </w:r>
          </w:p>
        </w:tc>
        <w:tc>
          <w:tcPr>
            <w:tcW w:w="2693" w:type="dxa"/>
            <w:shd w:val="clear" w:color="auto" w:fill="FFFFFF"/>
          </w:tcPr>
          <w:p w:rsidR="00C40E55" w:rsidRPr="00A07B5E" w:rsidRDefault="00C40E55" w:rsidP="008E6961">
            <w:pPr>
              <w:widowControl w:val="0"/>
              <w:jc w:val="center"/>
              <w:rPr>
                <w:sz w:val="18"/>
                <w:szCs w:val="18"/>
              </w:rPr>
            </w:pPr>
            <w:r w:rsidRPr="00A07B5E">
              <w:rPr>
                <w:sz w:val="18"/>
                <w:szCs w:val="18"/>
              </w:rPr>
              <w:t>Наименование</w:t>
            </w:r>
          </w:p>
        </w:tc>
        <w:tc>
          <w:tcPr>
            <w:tcW w:w="1032" w:type="dxa"/>
            <w:shd w:val="clear" w:color="auto" w:fill="FFFFFF"/>
          </w:tcPr>
          <w:p w:rsidR="00C40E55" w:rsidRPr="00A07B5E" w:rsidRDefault="00C40E55" w:rsidP="008E6961">
            <w:pPr>
              <w:widowControl w:val="0"/>
              <w:ind w:left="-94" w:right="-75"/>
              <w:jc w:val="center"/>
              <w:rPr>
                <w:sz w:val="18"/>
                <w:szCs w:val="18"/>
              </w:rPr>
            </w:pPr>
            <w:r w:rsidRPr="00A07B5E">
              <w:rPr>
                <w:sz w:val="18"/>
                <w:szCs w:val="18"/>
              </w:rPr>
              <w:t xml:space="preserve">2014  год </w:t>
            </w:r>
          </w:p>
          <w:p w:rsidR="00C40E55" w:rsidRPr="00A07B5E" w:rsidRDefault="00C40E55" w:rsidP="008E6961">
            <w:pPr>
              <w:widowControl w:val="0"/>
              <w:ind w:left="-199" w:right="-211"/>
              <w:jc w:val="center"/>
              <w:rPr>
                <w:sz w:val="18"/>
                <w:szCs w:val="18"/>
              </w:rPr>
            </w:pPr>
          </w:p>
        </w:tc>
        <w:tc>
          <w:tcPr>
            <w:tcW w:w="1033" w:type="dxa"/>
            <w:shd w:val="clear" w:color="auto" w:fill="FFFFFF"/>
          </w:tcPr>
          <w:p w:rsidR="00C40E55" w:rsidRPr="00A07B5E" w:rsidRDefault="00C40E55" w:rsidP="008E6961">
            <w:pPr>
              <w:widowControl w:val="0"/>
              <w:jc w:val="center"/>
              <w:rPr>
                <w:sz w:val="18"/>
                <w:szCs w:val="18"/>
              </w:rPr>
            </w:pPr>
            <w:r w:rsidRPr="00A07B5E">
              <w:rPr>
                <w:sz w:val="18"/>
                <w:szCs w:val="18"/>
              </w:rPr>
              <w:t>2015 год</w:t>
            </w:r>
          </w:p>
          <w:p w:rsidR="00C40E55" w:rsidRPr="00A07B5E" w:rsidRDefault="00C40E55" w:rsidP="008E6961">
            <w:pPr>
              <w:widowControl w:val="0"/>
              <w:ind w:left="-171" w:right="-120"/>
              <w:jc w:val="center"/>
              <w:rPr>
                <w:sz w:val="18"/>
                <w:szCs w:val="18"/>
              </w:rPr>
            </w:pPr>
          </w:p>
        </w:tc>
        <w:tc>
          <w:tcPr>
            <w:tcW w:w="1033" w:type="dxa"/>
            <w:shd w:val="clear" w:color="auto" w:fill="FFFFFF"/>
          </w:tcPr>
          <w:p w:rsidR="00C40E55" w:rsidRPr="00A07B5E" w:rsidRDefault="00C40E55" w:rsidP="008E6961">
            <w:pPr>
              <w:widowControl w:val="0"/>
              <w:jc w:val="center"/>
              <w:rPr>
                <w:sz w:val="18"/>
                <w:szCs w:val="18"/>
              </w:rPr>
            </w:pPr>
            <w:r w:rsidRPr="00A07B5E">
              <w:rPr>
                <w:sz w:val="18"/>
                <w:szCs w:val="18"/>
              </w:rPr>
              <w:t>2016 год</w:t>
            </w:r>
          </w:p>
          <w:p w:rsidR="00C40E55" w:rsidRPr="00A07B5E" w:rsidRDefault="00C40E55" w:rsidP="008E6961">
            <w:pPr>
              <w:widowControl w:val="0"/>
              <w:ind w:left="-129" w:right="-138"/>
              <w:jc w:val="center"/>
              <w:rPr>
                <w:sz w:val="18"/>
                <w:szCs w:val="18"/>
              </w:rPr>
            </w:pPr>
            <w:r w:rsidRPr="00A07B5E">
              <w:rPr>
                <w:sz w:val="18"/>
                <w:szCs w:val="18"/>
              </w:rPr>
              <w:t>(прогноз)</w:t>
            </w:r>
          </w:p>
        </w:tc>
        <w:tc>
          <w:tcPr>
            <w:tcW w:w="1032" w:type="dxa"/>
            <w:shd w:val="clear" w:color="auto" w:fill="FFFFFF"/>
          </w:tcPr>
          <w:p w:rsidR="00C40E55" w:rsidRPr="00A07B5E" w:rsidRDefault="00C40E55" w:rsidP="008E6961">
            <w:pPr>
              <w:widowControl w:val="0"/>
              <w:ind w:left="-186" w:right="-82"/>
              <w:jc w:val="center"/>
              <w:rPr>
                <w:sz w:val="18"/>
                <w:szCs w:val="18"/>
              </w:rPr>
            </w:pPr>
            <w:r w:rsidRPr="00A07B5E">
              <w:rPr>
                <w:sz w:val="18"/>
                <w:szCs w:val="18"/>
              </w:rPr>
              <w:t>2017 год (прогноз)</w:t>
            </w:r>
          </w:p>
        </w:tc>
        <w:tc>
          <w:tcPr>
            <w:tcW w:w="1033" w:type="dxa"/>
            <w:shd w:val="clear" w:color="auto" w:fill="FFFFFF"/>
          </w:tcPr>
          <w:p w:rsidR="00C40E55" w:rsidRPr="00A07B5E" w:rsidRDefault="00C40E55" w:rsidP="008E6961">
            <w:pPr>
              <w:widowControl w:val="0"/>
              <w:jc w:val="center"/>
              <w:rPr>
                <w:sz w:val="18"/>
                <w:szCs w:val="18"/>
              </w:rPr>
            </w:pPr>
            <w:r w:rsidRPr="00A07B5E">
              <w:rPr>
                <w:sz w:val="18"/>
                <w:szCs w:val="18"/>
              </w:rPr>
              <w:t>2018 год</w:t>
            </w:r>
          </w:p>
          <w:p w:rsidR="00C40E55" w:rsidRPr="00A07B5E" w:rsidRDefault="00C40E55" w:rsidP="008E6961">
            <w:pPr>
              <w:widowControl w:val="0"/>
              <w:ind w:left="-134" w:right="-133"/>
              <w:jc w:val="center"/>
              <w:rPr>
                <w:sz w:val="18"/>
                <w:szCs w:val="18"/>
              </w:rPr>
            </w:pPr>
            <w:r w:rsidRPr="00A07B5E">
              <w:rPr>
                <w:sz w:val="18"/>
                <w:szCs w:val="18"/>
              </w:rPr>
              <w:t>(прогноз)</w:t>
            </w:r>
          </w:p>
        </w:tc>
        <w:tc>
          <w:tcPr>
            <w:tcW w:w="1033" w:type="dxa"/>
            <w:shd w:val="clear" w:color="auto" w:fill="FFFFFF"/>
          </w:tcPr>
          <w:p w:rsidR="00C40E55" w:rsidRPr="00A07B5E" w:rsidRDefault="00C40E55" w:rsidP="008E6961">
            <w:pPr>
              <w:widowControl w:val="0"/>
              <w:ind w:left="-83" w:right="-185"/>
              <w:jc w:val="center"/>
              <w:rPr>
                <w:sz w:val="18"/>
                <w:szCs w:val="18"/>
              </w:rPr>
            </w:pPr>
            <w:r w:rsidRPr="00A07B5E">
              <w:rPr>
                <w:sz w:val="18"/>
                <w:szCs w:val="18"/>
              </w:rPr>
              <w:t>2019 год (прогноз)</w:t>
            </w:r>
          </w:p>
        </w:tc>
        <w:tc>
          <w:tcPr>
            <w:tcW w:w="1033" w:type="dxa"/>
            <w:shd w:val="clear" w:color="auto" w:fill="FFFFFF"/>
          </w:tcPr>
          <w:p w:rsidR="00C40E55" w:rsidRPr="00A07B5E" w:rsidRDefault="00C40E55" w:rsidP="008E6961">
            <w:pPr>
              <w:widowControl w:val="0"/>
              <w:ind w:left="-173" w:right="-94"/>
              <w:jc w:val="center"/>
              <w:rPr>
                <w:sz w:val="18"/>
                <w:szCs w:val="18"/>
              </w:rPr>
            </w:pPr>
            <w:r w:rsidRPr="00A07B5E">
              <w:rPr>
                <w:sz w:val="18"/>
                <w:szCs w:val="18"/>
              </w:rPr>
              <w:t>2020  год</w:t>
            </w:r>
          </w:p>
          <w:p w:rsidR="00C40E55" w:rsidRPr="00A07B5E" w:rsidRDefault="00C40E55" w:rsidP="008E6961">
            <w:pPr>
              <w:widowControl w:val="0"/>
              <w:ind w:left="-137" w:right="-57"/>
              <w:jc w:val="center"/>
              <w:rPr>
                <w:sz w:val="18"/>
                <w:szCs w:val="18"/>
              </w:rPr>
            </w:pPr>
            <w:r w:rsidRPr="00A07B5E">
              <w:rPr>
                <w:sz w:val="18"/>
                <w:szCs w:val="18"/>
              </w:rPr>
              <w:t>(прогноз)</w:t>
            </w:r>
          </w:p>
        </w:tc>
      </w:tr>
      <w:tr w:rsidR="00C40E55" w:rsidRPr="00A07B5E" w:rsidTr="008E6961">
        <w:tc>
          <w:tcPr>
            <w:tcW w:w="534" w:type="dxa"/>
            <w:shd w:val="clear" w:color="auto" w:fill="FFFFFF"/>
          </w:tcPr>
          <w:p w:rsidR="00C40E55" w:rsidRPr="00A07B5E" w:rsidRDefault="00C40E55" w:rsidP="008E6961">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693" w:type="dxa"/>
            <w:shd w:val="clear" w:color="auto" w:fill="FFFFFF"/>
          </w:tcPr>
          <w:p w:rsidR="00C40E55" w:rsidRPr="00A07B5E" w:rsidRDefault="00C40E55" w:rsidP="008E6961">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несовершен-нолетних в возрасте от 16 до 18 лет и лиц, отбывших наказание в виде лишения свободы,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человек</w:t>
            </w:r>
          </w:p>
        </w:tc>
        <w:tc>
          <w:tcPr>
            <w:tcW w:w="1032" w:type="dxa"/>
            <w:shd w:val="clear" w:color="auto" w:fill="FFFFFF"/>
            <w:vAlign w:val="center"/>
          </w:tcPr>
          <w:p w:rsidR="00C40E55" w:rsidRPr="00A07B5E" w:rsidRDefault="00C40E55" w:rsidP="008E6961">
            <w:pPr>
              <w:widowControl w:val="0"/>
              <w:spacing w:line="264" w:lineRule="auto"/>
              <w:jc w:val="center"/>
              <w:rPr>
                <w:sz w:val="20"/>
                <w:szCs w:val="20"/>
              </w:rPr>
            </w:pPr>
            <w:r w:rsidRPr="00A07B5E">
              <w:rPr>
                <w:sz w:val="20"/>
                <w:szCs w:val="20"/>
              </w:rPr>
              <w:t>7</w:t>
            </w:r>
          </w:p>
        </w:tc>
        <w:tc>
          <w:tcPr>
            <w:tcW w:w="1033" w:type="dxa"/>
            <w:shd w:val="clear" w:color="auto" w:fill="FFFFFF"/>
            <w:vAlign w:val="center"/>
          </w:tcPr>
          <w:p w:rsidR="00C40E55" w:rsidRPr="00A07B5E" w:rsidRDefault="00C40E55" w:rsidP="008E6961">
            <w:pPr>
              <w:widowControl w:val="0"/>
              <w:spacing w:line="264" w:lineRule="auto"/>
              <w:jc w:val="center"/>
              <w:rPr>
                <w:sz w:val="20"/>
                <w:szCs w:val="20"/>
              </w:rPr>
            </w:pPr>
            <w:r w:rsidRPr="00A07B5E">
              <w:rPr>
                <w:sz w:val="20"/>
                <w:szCs w:val="20"/>
              </w:rPr>
              <w:t>13</w:t>
            </w:r>
          </w:p>
        </w:tc>
        <w:tc>
          <w:tcPr>
            <w:tcW w:w="1033" w:type="dxa"/>
            <w:shd w:val="clear" w:color="auto" w:fill="FFFFFF"/>
            <w:vAlign w:val="center"/>
          </w:tcPr>
          <w:p w:rsidR="00C40E55" w:rsidRPr="00A07B5E" w:rsidRDefault="00E07C44" w:rsidP="008E6961">
            <w:pPr>
              <w:widowControl w:val="0"/>
              <w:spacing w:line="264" w:lineRule="auto"/>
              <w:jc w:val="center"/>
              <w:rPr>
                <w:sz w:val="20"/>
                <w:szCs w:val="20"/>
              </w:rPr>
            </w:pPr>
            <w:r w:rsidRPr="00A07B5E">
              <w:rPr>
                <w:sz w:val="20"/>
                <w:szCs w:val="20"/>
              </w:rPr>
              <w:t>8</w:t>
            </w:r>
          </w:p>
        </w:tc>
        <w:tc>
          <w:tcPr>
            <w:tcW w:w="1032" w:type="dxa"/>
            <w:shd w:val="clear" w:color="auto" w:fill="FFFFFF"/>
            <w:vAlign w:val="center"/>
          </w:tcPr>
          <w:p w:rsidR="00C40E55" w:rsidRPr="00A07B5E" w:rsidRDefault="00C40E55" w:rsidP="008E6961">
            <w:pPr>
              <w:jc w:val="center"/>
            </w:pPr>
            <w:r w:rsidRPr="00A07B5E">
              <w:rPr>
                <w:sz w:val="20"/>
                <w:szCs w:val="20"/>
              </w:rPr>
              <w:t>14</w:t>
            </w:r>
          </w:p>
        </w:tc>
        <w:tc>
          <w:tcPr>
            <w:tcW w:w="1033" w:type="dxa"/>
            <w:shd w:val="clear" w:color="auto" w:fill="FFFFFF"/>
            <w:vAlign w:val="center"/>
          </w:tcPr>
          <w:p w:rsidR="00C40E55" w:rsidRPr="00A07B5E" w:rsidRDefault="00C40E55" w:rsidP="008E6961">
            <w:pPr>
              <w:jc w:val="center"/>
            </w:pPr>
            <w:r w:rsidRPr="00A07B5E">
              <w:rPr>
                <w:sz w:val="20"/>
                <w:szCs w:val="20"/>
              </w:rPr>
              <w:t>14</w:t>
            </w:r>
          </w:p>
        </w:tc>
        <w:tc>
          <w:tcPr>
            <w:tcW w:w="1033" w:type="dxa"/>
            <w:shd w:val="clear" w:color="auto" w:fill="FFFFFF"/>
            <w:vAlign w:val="center"/>
          </w:tcPr>
          <w:p w:rsidR="00C40E55" w:rsidRPr="00A07B5E" w:rsidRDefault="00C40E55" w:rsidP="008E6961">
            <w:pPr>
              <w:jc w:val="center"/>
            </w:pPr>
            <w:r w:rsidRPr="00A07B5E">
              <w:rPr>
                <w:sz w:val="20"/>
                <w:szCs w:val="20"/>
              </w:rPr>
              <w:t>14</w:t>
            </w:r>
          </w:p>
        </w:tc>
        <w:tc>
          <w:tcPr>
            <w:tcW w:w="1033" w:type="dxa"/>
            <w:shd w:val="clear" w:color="auto" w:fill="FFFFFF"/>
            <w:vAlign w:val="center"/>
          </w:tcPr>
          <w:p w:rsidR="00C40E55" w:rsidRPr="00A07B5E" w:rsidRDefault="00C40E55" w:rsidP="008E6961">
            <w:pPr>
              <w:jc w:val="center"/>
            </w:pPr>
            <w:r w:rsidRPr="00A07B5E">
              <w:rPr>
                <w:sz w:val="20"/>
                <w:szCs w:val="20"/>
              </w:rPr>
              <w:t>14</w:t>
            </w:r>
          </w:p>
        </w:tc>
      </w:tr>
      <w:tr w:rsidR="00C40E55" w:rsidRPr="00A07B5E" w:rsidTr="008E6961">
        <w:tc>
          <w:tcPr>
            <w:tcW w:w="534" w:type="dxa"/>
            <w:shd w:val="clear" w:color="auto" w:fill="FFFFFF"/>
          </w:tcPr>
          <w:p w:rsidR="00C40E55" w:rsidRPr="00A07B5E" w:rsidRDefault="00C40E55" w:rsidP="008E6961">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693" w:type="dxa"/>
            <w:shd w:val="clear" w:color="auto" w:fill="FFFFFF"/>
          </w:tcPr>
          <w:p w:rsidR="00C40E55" w:rsidRPr="00A07B5E" w:rsidRDefault="00C40E55" w:rsidP="008E6961">
            <w:pPr>
              <w:widowControl w:val="0"/>
              <w:rPr>
                <w:rFonts w:ascii="Times New Roman CYR" w:hAnsi="Times New Roman CYR" w:cs="Times New Roman CYR"/>
                <w:sz w:val="20"/>
                <w:szCs w:val="20"/>
              </w:rPr>
            </w:pPr>
            <w:r w:rsidRPr="00A07B5E">
              <w:rPr>
                <w:sz w:val="20"/>
                <w:szCs w:val="20"/>
              </w:rPr>
              <w:t>Объем финансирования, тыс. рублей</w:t>
            </w:r>
          </w:p>
        </w:tc>
        <w:tc>
          <w:tcPr>
            <w:tcW w:w="1032" w:type="dxa"/>
            <w:shd w:val="clear" w:color="auto" w:fill="FFFFFF"/>
            <w:vAlign w:val="center"/>
          </w:tcPr>
          <w:p w:rsidR="00C40E55" w:rsidRPr="00A07B5E" w:rsidRDefault="00C40E55" w:rsidP="008E6961">
            <w:pPr>
              <w:widowControl w:val="0"/>
              <w:spacing w:line="264" w:lineRule="auto"/>
              <w:jc w:val="center"/>
              <w:rPr>
                <w:sz w:val="20"/>
                <w:szCs w:val="20"/>
              </w:rPr>
            </w:pPr>
            <w:r w:rsidRPr="00A07B5E">
              <w:rPr>
                <w:sz w:val="20"/>
                <w:szCs w:val="20"/>
              </w:rPr>
              <w:t>5,4</w:t>
            </w:r>
          </w:p>
        </w:tc>
        <w:tc>
          <w:tcPr>
            <w:tcW w:w="1033" w:type="dxa"/>
            <w:shd w:val="clear" w:color="auto" w:fill="FFFFFF"/>
            <w:vAlign w:val="center"/>
          </w:tcPr>
          <w:p w:rsidR="00C40E55" w:rsidRPr="00A07B5E" w:rsidRDefault="00C40E55" w:rsidP="008E6961">
            <w:pPr>
              <w:widowControl w:val="0"/>
              <w:spacing w:line="264" w:lineRule="auto"/>
              <w:jc w:val="center"/>
              <w:rPr>
                <w:sz w:val="20"/>
                <w:szCs w:val="20"/>
              </w:rPr>
            </w:pPr>
            <w:r w:rsidRPr="00A07B5E">
              <w:rPr>
                <w:sz w:val="20"/>
                <w:szCs w:val="20"/>
              </w:rPr>
              <w:t>53,0</w:t>
            </w:r>
          </w:p>
        </w:tc>
        <w:tc>
          <w:tcPr>
            <w:tcW w:w="1033" w:type="dxa"/>
            <w:shd w:val="clear" w:color="auto" w:fill="FFFFFF"/>
            <w:vAlign w:val="center"/>
          </w:tcPr>
          <w:p w:rsidR="00C40E55" w:rsidRPr="00A07B5E" w:rsidRDefault="0030794B" w:rsidP="0030794B">
            <w:pPr>
              <w:widowControl w:val="0"/>
              <w:spacing w:line="264" w:lineRule="auto"/>
              <w:jc w:val="center"/>
              <w:rPr>
                <w:sz w:val="20"/>
                <w:szCs w:val="20"/>
              </w:rPr>
            </w:pPr>
            <w:r w:rsidRPr="00A07B5E">
              <w:rPr>
                <w:sz w:val="20"/>
                <w:szCs w:val="20"/>
              </w:rPr>
              <w:t>17,</w:t>
            </w:r>
            <w:r w:rsidR="00E07C44" w:rsidRPr="00A07B5E">
              <w:rPr>
                <w:sz w:val="20"/>
                <w:szCs w:val="20"/>
              </w:rPr>
              <w:t>8</w:t>
            </w:r>
          </w:p>
        </w:tc>
        <w:tc>
          <w:tcPr>
            <w:tcW w:w="1032" w:type="dxa"/>
            <w:shd w:val="clear" w:color="auto" w:fill="FFFFFF"/>
            <w:vAlign w:val="center"/>
          </w:tcPr>
          <w:p w:rsidR="00C40E55" w:rsidRPr="00A07B5E" w:rsidRDefault="00C40E55" w:rsidP="008E6961">
            <w:pPr>
              <w:jc w:val="center"/>
            </w:pPr>
            <w:r w:rsidRPr="00A07B5E">
              <w:rPr>
                <w:sz w:val="20"/>
                <w:szCs w:val="20"/>
              </w:rPr>
              <w:t>323,0</w:t>
            </w:r>
          </w:p>
        </w:tc>
        <w:tc>
          <w:tcPr>
            <w:tcW w:w="1033" w:type="dxa"/>
            <w:shd w:val="clear" w:color="auto" w:fill="FFFFFF"/>
            <w:vAlign w:val="center"/>
          </w:tcPr>
          <w:p w:rsidR="00C40E55" w:rsidRPr="00A07B5E" w:rsidRDefault="00C40E55" w:rsidP="008E6961">
            <w:pPr>
              <w:jc w:val="center"/>
            </w:pPr>
            <w:r w:rsidRPr="00A07B5E">
              <w:rPr>
                <w:sz w:val="20"/>
                <w:szCs w:val="20"/>
              </w:rPr>
              <w:t>323,0</w:t>
            </w:r>
          </w:p>
        </w:tc>
        <w:tc>
          <w:tcPr>
            <w:tcW w:w="1033" w:type="dxa"/>
            <w:shd w:val="clear" w:color="auto" w:fill="FFFFFF"/>
            <w:vAlign w:val="center"/>
          </w:tcPr>
          <w:p w:rsidR="00C40E55" w:rsidRPr="00A07B5E" w:rsidRDefault="00C40E55" w:rsidP="008E6961">
            <w:pPr>
              <w:jc w:val="center"/>
            </w:pPr>
            <w:r w:rsidRPr="00A07B5E">
              <w:rPr>
                <w:sz w:val="20"/>
                <w:szCs w:val="20"/>
              </w:rPr>
              <w:t>323,0</w:t>
            </w:r>
          </w:p>
        </w:tc>
        <w:tc>
          <w:tcPr>
            <w:tcW w:w="1033" w:type="dxa"/>
            <w:shd w:val="clear" w:color="auto" w:fill="FFFFFF"/>
            <w:vAlign w:val="center"/>
          </w:tcPr>
          <w:p w:rsidR="00C40E55" w:rsidRPr="00A07B5E" w:rsidRDefault="00C40E55" w:rsidP="008E6961">
            <w:pPr>
              <w:jc w:val="center"/>
            </w:pPr>
            <w:r w:rsidRPr="00A07B5E">
              <w:rPr>
                <w:sz w:val="20"/>
                <w:szCs w:val="20"/>
              </w:rPr>
              <w:t>323,0</w:t>
            </w:r>
          </w:p>
        </w:tc>
      </w:tr>
    </w:tbl>
    <w:p w:rsidR="00C40E55" w:rsidRPr="00A07B5E" w:rsidRDefault="00C40E55" w:rsidP="00484091">
      <w:pPr>
        <w:widowControl w:val="0"/>
        <w:ind w:firstLine="709"/>
        <w:jc w:val="both"/>
        <w:rPr>
          <w:sz w:val="28"/>
          <w:szCs w:val="28"/>
        </w:rPr>
      </w:pPr>
      <w:r w:rsidRPr="00A07B5E">
        <w:rPr>
          <w:sz w:val="28"/>
          <w:szCs w:val="28"/>
        </w:rPr>
        <w:t xml:space="preserve">11. Мероприятие «Стажировка выпускников образовательных организаций в целях приобретения ими опыта работы». В рамках данного мероприятия выпускники получат возможность формирования и закрепления на практике теоретических знаний, умений и навыков, приобретут практический опыт работы по специальности, проявят себя в деле и покажут работодателю свои деловые качества, получат возможность трудоустройства на постоянное место работы. У работодателя будет возможность за время участия выпускника в стажировке оценить профессиональные качества молодого специалиста. </w:t>
      </w:r>
    </w:p>
    <w:p w:rsidR="00C40E55" w:rsidRPr="00A07B5E" w:rsidRDefault="00C40E55" w:rsidP="00484091">
      <w:pPr>
        <w:tabs>
          <w:tab w:val="right" w:pos="10205"/>
        </w:tabs>
        <w:ind w:firstLine="720"/>
        <w:jc w:val="both"/>
      </w:pPr>
      <w:r w:rsidRPr="00A07B5E">
        <w:rPr>
          <w:sz w:val="28"/>
          <w:szCs w:val="28"/>
        </w:rPr>
        <w:t xml:space="preserve"> В результате реализации Программы дополнительных мер по снижению напряженности на рынке труда Смоленской области в 2009-2011 годах более 30 процентов выпускников, участвовавших в стажировке, работодатель оставил работать на постоянном месте. Кроме того, стажировка считается стажем работы по профессии (специальности) и фиксируется в трудовой книжке.</w:t>
      </w:r>
    </w:p>
    <w:p w:rsidR="00C40E55" w:rsidRPr="00A07B5E" w:rsidRDefault="00C40E55" w:rsidP="00484091">
      <w:pPr>
        <w:pStyle w:val="BodyText215"/>
        <w:widowControl w:val="0"/>
        <w:shd w:val="clear" w:color="auto" w:fill="FFFFFF"/>
        <w:ind w:left="284" w:firstLine="0"/>
        <w:jc w:val="right"/>
      </w:pPr>
      <w:r w:rsidRPr="00A07B5E">
        <w:t>Таблица 20</w:t>
      </w:r>
    </w:p>
    <w:p w:rsidR="00C40E55" w:rsidRPr="00A07B5E" w:rsidRDefault="00C40E55" w:rsidP="00484091">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484091">
      <w:pPr>
        <w:widowControl w:val="0"/>
        <w:jc w:val="center"/>
        <w:rPr>
          <w:sz w:val="28"/>
          <w:szCs w:val="28"/>
        </w:rPr>
      </w:pPr>
      <w:r w:rsidRPr="00A07B5E">
        <w:rPr>
          <w:sz w:val="28"/>
          <w:szCs w:val="28"/>
        </w:rPr>
        <w:t>«Стажировка выпускников образовательных организаций в целях</w:t>
      </w:r>
    </w:p>
    <w:p w:rsidR="00C40E55" w:rsidRPr="00A07B5E" w:rsidRDefault="00C40E55" w:rsidP="00484091">
      <w:pPr>
        <w:widowControl w:val="0"/>
        <w:jc w:val="center"/>
        <w:rPr>
          <w:sz w:val="28"/>
          <w:szCs w:val="28"/>
        </w:rPr>
      </w:pPr>
      <w:r w:rsidRPr="00A07B5E">
        <w:rPr>
          <w:sz w:val="28"/>
          <w:szCs w:val="28"/>
        </w:rPr>
        <w:t xml:space="preserve"> приобретения ими опыта работы»</w:t>
      </w:r>
    </w:p>
    <w:p w:rsidR="00C40E55" w:rsidRPr="00A07B5E" w:rsidRDefault="00C40E55" w:rsidP="00484091">
      <w:pPr>
        <w:widowControl w:val="0"/>
        <w:jc w:val="center"/>
        <w:rPr>
          <w:sz w:val="6"/>
          <w:szCs w:val="6"/>
        </w:rPr>
      </w:pPr>
    </w:p>
    <w:tbl>
      <w:tblPr>
        <w:tblpPr w:leftFromText="180" w:rightFromText="180" w:vertAnchor="text" w:horzAnchor="margin" w:tblpY="9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073"/>
        <w:gridCol w:w="1073"/>
        <w:gridCol w:w="1073"/>
        <w:gridCol w:w="1074"/>
        <w:gridCol w:w="1073"/>
        <w:gridCol w:w="1073"/>
        <w:gridCol w:w="1074"/>
      </w:tblGrid>
      <w:tr w:rsidR="00C40E55" w:rsidRPr="00A07B5E" w:rsidTr="00F57131">
        <w:tc>
          <w:tcPr>
            <w:tcW w:w="534" w:type="dxa"/>
            <w:shd w:val="clear" w:color="auto" w:fill="FFFFFF"/>
          </w:tcPr>
          <w:p w:rsidR="00C40E55" w:rsidRPr="00A07B5E" w:rsidRDefault="00C40E55" w:rsidP="00F57131">
            <w:pPr>
              <w:widowControl w:val="0"/>
              <w:jc w:val="center"/>
              <w:rPr>
                <w:sz w:val="18"/>
                <w:szCs w:val="18"/>
              </w:rPr>
            </w:pPr>
            <w:r w:rsidRPr="00A07B5E">
              <w:rPr>
                <w:sz w:val="18"/>
                <w:szCs w:val="18"/>
              </w:rPr>
              <w:t>№ п/п</w:t>
            </w:r>
          </w:p>
        </w:tc>
        <w:tc>
          <w:tcPr>
            <w:tcW w:w="2409" w:type="dxa"/>
            <w:shd w:val="clear" w:color="auto" w:fill="FFFFFF"/>
          </w:tcPr>
          <w:p w:rsidR="00C40E55" w:rsidRPr="00A07B5E" w:rsidRDefault="00C40E55" w:rsidP="00F57131">
            <w:pPr>
              <w:widowControl w:val="0"/>
              <w:jc w:val="center"/>
              <w:rPr>
                <w:sz w:val="18"/>
                <w:szCs w:val="18"/>
              </w:rPr>
            </w:pPr>
            <w:r w:rsidRPr="00A07B5E">
              <w:rPr>
                <w:sz w:val="18"/>
                <w:szCs w:val="18"/>
              </w:rPr>
              <w:t>Наименование</w:t>
            </w:r>
          </w:p>
        </w:tc>
        <w:tc>
          <w:tcPr>
            <w:tcW w:w="1073" w:type="dxa"/>
            <w:shd w:val="clear" w:color="auto" w:fill="FFFFFF"/>
          </w:tcPr>
          <w:p w:rsidR="00C40E55" w:rsidRPr="00A07B5E" w:rsidRDefault="00C40E55" w:rsidP="00F57131">
            <w:pPr>
              <w:widowControl w:val="0"/>
              <w:ind w:left="-94" w:right="-75"/>
              <w:jc w:val="center"/>
              <w:rPr>
                <w:sz w:val="18"/>
                <w:szCs w:val="18"/>
              </w:rPr>
            </w:pPr>
            <w:r w:rsidRPr="00A07B5E">
              <w:rPr>
                <w:sz w:val="18"/>
                <w:szCs w:val="18"/>
              </w:rPr>
              <w:t xml:space="preserve">2014  год </w:t>
            </w:r>
          </w:p>
          <w:p w:rsidR="00C40E55" w:rsidRPr="00A07B5E" w:rsidRDefault="00C40E55" w:rsidP="00F57131">
            <w:pPr>
              <w:widowControl w:val="0"/>
              <w:ind w:left="-199" w:right="-211"/>
              <w:jc w:val="center"/>
              <w:rPr>
                <w:sz w:val="18"/>
                <w:szCs w:val="18"/>
              </w:rPr>
            </w:pPr>
          </w:p>
        </w:tc>
        <w:tc>
          <w:tcPr>
            <w:tcW w:w="1073" w:type="dxa"/>
            <w:shd w:val="clear" w:color="auto" w:fill="FFFFFF"/>
          </w:tcPr>
          <w:p w:rsidR="00C40E55" w:rsidRPr="00A07B5E" w:rsidRDefault="00C40E55" w:rsidP="00F57131">
            <w:pPr>
              <w:widowControl w:val="0"/>
              <w:jc w:val="center"/>
              <w:rPr>
                <w:sz w:val="18"/>
                <w:szCs w:val="18"/>
              </w:rPr>
            </w:pPr>
            <w:r w:rsidRPr="00A07B5E">
              <w:rPr>
                <w:sz w:val="18"/>
                <w:szCs w:val="18"/>
              </w:rPr>
              <w:t>2015 год</w:t>
            </w:r>
          </w:p>
          <w:p w:rsidR="00C40E55" w:rsidRPr="00A07B5E" w:rsidRDefault="00C40E55" w:rsidP="00F57131">
            <w:pPr>
              <w:widowControl w:val="0"/>
              <w:ind w:left="-171" w:right="-120"/>
              <w:jc w:val="center"/>
              <w:rPr>
                <w:sz w:val="18"/>
                <w:szCs w:val="18"/>
              </w:rPr>
            </w:pPr>
          </w:p>
        </w:tc>
        <w:tc>
          <w:tcPr>
            <w:tcW w:w="1073" w:type="dxa"/>
            <w:shd w:val="clear" w:color="auto" w:fill="FFFFFF"/>
          </w:tcPr>
          <w:p w:rsidR="00C40E55" w:rsidRPr="00A07B5E" w:rsidRDefault="00C40E55" w:rsidP="00F57131">
            <w:pPr>
              <w:widowControl w:val="0"/>
              <w:jc w:val="center"/>
              <w:rPr>
                <w:sz w:val="18"/>
                <w:szCs w:val="18"/>
              </w:rPr>
            </w:pPr>
            <w:r w:rsidRPr="00A07B5E">
              <w:rPr>
                <w:sz w:val="18"/>
                <w:szCs w:val="18"/>
              </w:rPr>
              <w:t>2016 год</w:t>
            </w:r>
          </w:p>
          <w:p w:rsidR="00C40E55" w:rsidRPr="00A07B5E" w:rsidRDefault="00C40E55" w:rsidP="00F57131">
            <w:pPr>
              <w:widowControl w:val="0"/>
              <w:ind w:left="-129" w:right="-138"/>
              <w:jc w:val="center"/>
              <w:rPr>
                <w:sz w:val="18"/>
                <w:szCs w:val="18"/>
              </w:rPr>
            </w:pPr>
            <w:r w:rsidRPr="00A07B5E">
              <w:rPr>
                <w:sz w:val="18"/>
                <w:szCs w:val="18"/>
              </w:rPr>
              <w:t>(прогноз)</w:t>
            </w:r>
          </w:p>
        </w:tc>
        <w:tc>
          <w:tcPr>
            <w:tcW w:w="1074" w:type="dxa"/>
            <w:shd w:val="clear" w:color="auto" w:fill="FFFFFF"/>
          </w:tcPr>
          <w:p w:rsidR="00C40E55" w:rsidRPr="00A07B5E" w:rsidRDefault="00C40E55" w:rsidP="00F57131">
            <w:pPr>
              <w:widowControl w:val="0"/>
              <w:ind w:left="-186" w:right="-82"/>
              <w:jc w:val="center"/>
              <w:rPr>
                <w:sz w:val="18"/>
                <w:szCs w:val="18"/>
              </w:rPr>
            </w:pPr>
            <w:r w:rsidRPr="00A07B5E">
              <w:rPr>
                <w:sz w:val="18"/>
                <w:szCs w:val="18"/>
              </w:rPr>
              <w:t>2017 год (прогноз)</w:t>
            </w:r>
          </w:p>
        </w:tc>
        <w:tc>
          <w:tcPr>
            <w:tcW w:w="1073" w:type="dxa"/>
            <w:shd w:val="clear" w:color="auto" w:fill="FFFFFF"/>
          </w:tcPr>
          <w:p w:rsidR="00C40E55" w:rsidRPr="00A07B5E" w:rsidRDefault="00C40E55" w:rsidP="00F57131">
            <w:pPr>
              <w:widowControl w:val="0"/>
              <w:jc w:val="center"/>
              <w:rPr>
                <w:sz w:val="18"/>
                <w:szCs w:val="18"/>
              </w:rPr>
            </w:pPr>
            <w:r w:rsidRPr="00A07B5E">
              <w:rPr>
                <w:sz w:val="18"/>
                <w:szCs w:val="18"/>
              </w:rPr>
              <w:t>2018 год</w:t>
            </w:r>
          </w:p>
          <w:p w:rsidR="00C40E55" w:rsidRPr="00A07B5E" w:rsidRDefault="00C40E55" w:rsidP="00F57131">
            <w:pPr>
              <w:widowControl w:val="0"/>
              <w:ind w:left="-134" w:right="-133"/>
              <w:jc w:val="center"/>
              <w:rPr>
                <w:sz w:val="18"/>
                <w:szCs w:val="18"/>
              </w:rPr>
            </w:pPr>
            <w:r w:rsidRPr="00A07B5E">
              <w:rPr>
                <w:sz w:val="18"/>
                <w:szCs w:val="18"/>
              </w:rPr>
              <w:t>(прогноз)</w:t>
            </w:r>
          </w:p>
        </w:tc>
        <w:tc>
          <w:tcPr>
            <w:tcW w:w="1073" w:type="dxa"/>
            <w:shd w:val="clear" w:color="auto" w:fill="FFFFFF"/>
          </w:tcPr>
          <w:p w:rsidR="00C40E55" w:rsidRPr="00A07B5E" w:rsidRDefault="00C40E55" w:rsidP="00F57131">
            <w:pPr>
              <w:widowControl w:val="0"/>
              <w:ind w:left="-83" w:right="-185"/>
              <w:jc w:val="center"/>
              <w:rPr>
                <w:sz w:val="18"/>
                <w:szCs w:val="18"/>
              </w:rPr>
            </w:pPr>
            <w:r w:rsidRPr="00A07B5E">
              <w:rPr>
                <w:sz w:val="18"/>
                <w:szCs w:val="18"/>
              </w:rPr>
              <w:t>2019 год (прогноз)</w:t>
            </w:r>
          </w:p>
        </w:tc>
        <w:tc>
          <w:tcPr>
            <w:tcW w:w="1074" w:type="dxa"/>
            <w:shd w:val="clear" w:color="auto" w:fill="FFFFFF"/>
          </w:tcPr>
          <w:p w:rsidR="00C40E55" w:rsidRPr="00A07B5E" w:rsidRDefault="00C40E55" w:rsidP="00F57131">
            <w:pPr>
              <w:widowControl w:val="0"/>
              <w:ind w:left="-173" w:right="-94"/>
              <w:jc w:val="center"/>
              <w:rPr>
                <w:sz w:val="18"/>
                <w:szCs w:val="18"/>
              </w:rPr>
            </w:pPr>
            <w:r w:rsidRPr="00A07B5E">
              <w:rPr>
                <w:sz w:val="18"/>
                <w:szCs w:val="18"/>
              </w:rPr>
              <w:t>2020  год</w:t>
            </w:r>
          </w:p>
          <w:p w:rsidR="00C40E55" w:rsidRPr="00A07B5E" w:rsidRDefault="00C40E55" w:rsidP="00F57131">
            <w:pPr>
              <w:widowControl w:val="0"/>
              <w:ind w:left="-137" w:right="-57"/>
              <w:jc w:val="center"/>
              <w:rPr>
                <w:sz w:val="18"/>
                <w:szCs w:val="18"/>
              </w:rPr>
            </w:pPr>
            <w:r w:rsidRPr="00A07B5E">
              <w:rPr>
                <w:sz w:val="18"/>
                <w:szCs w:val="18"/>
              </w:rPr>
              <w:t>(прогноз)</w:t>
            </w:r>
          </w:p>
        </w:tc>
      </w:tr>
      <w:tr w:rsidR="00C40E55" w:rsidRPr="00A07B5E" w:rsidTr="00F57131">
        <w:tc>
          <w:tcPr>
            <w:tcW w:w="534" w:type="dxa"/>
            <w:shd w:val="clear" w:color="auto" w:fill="FFFFFF"/>
          </w:tcPr>
          <w:p w:rsidR="00C40E55" w:rsidRPr="00A07B5E" w:rsidRDefault="00C40E55" w:rsidP="00F57131">
            <w:pPr>
              <w:widowControl w:val="0"/>
              <w:rPr>
                <w:sz w:val="20"/>
                <w:szCs w:val="20"/>
              </w:rPr>
            </w:pPr>
            <w:r w:rsidRPr="00A07B5E">
              <w:rPr>
                <w:sz w:val="20"/>
                <w:szCs w:val="20"/>
              </w:rPr>
              <w:t>1.</w:t>
            </w:r>
          </w:p>
        </w:tc>
        <w:tc>
          <w:tcPr>
            <w:tcW w:w="2409" w:type="dxa"/>
            <w:shd w:val="clear" w:color="auto" w:fill="FFFFFF"/>
          </w:tcPr>
          <w:p w:rsidR="00C40E55" w:rsidRPr="00A07B5E" w:rsidRDefault="00C40E55" w:rsidP="00F57131">
            <w:pPr>
              <w:widowControl w:val="0"/>
              <w:rPr>
                <w:sz w:val="20"/>
                <w:szCs w:val="20"/>
              </w:rPr>
            </w:pPr>
            <w:r w:rsidRPr="00A07B5E">
              <w:rPr>
                <w:sz w:val="20"/>
                <w:szCs w:val="20"/>
              </w:rPr>
              <w:t xml:space="preserve">Численность выпускников </w:t>
            </w:r>
            <w:r w:rsidRPr="00A07B5E">
              <w:rPr>
                <w:sz w:val="20"/>
                <w:szCs w:val="20"/>
              </w:rPr>
              <w:lastRenderedPageBreak/>
              <w:t xml:space="preserve">образовательных организаций, участвовавших в стажировке, человек </w:t>
            </w:r>
          </w:p>
        </w:tc>
        <w:tc>
          <w:tcPr>
            <w:tcW w:w="1073" w:type="dxa"/>
            <w:shd w:val="clear" w:color="auto" w:fill="FFFFFF"/>
            <w:vAlign w:val="center"/>
          </w:tcPr>
          <w:p w:rsidR="00C40E55" w:rsidRPr="00A07B5E" w:rsidRDefault="00C40E55" w:rsidP="00F57131">
            <w:pPr>
              <w:widowControl w:val="0"/>
              <w:ind w:left="-150" w:right="-75"/>
              <w:jc w:val="center"/>
              <w:rPr>
                <w:sz w:val="20"/>
                <w:szCs w:val="20"/>
              </w:rPr>
            </w:pPr>
            <w:r w:rsidRPr="00A07B5E">
              <w:rPr>
                <w:sz w:val="20"/>
                <w:szCs w:val="20"/>
              </w:rPr>
              <w:lastRenderedPageBreak/>
              <w:t>-</w:t>
            </w:r>
          </w:p>
        </w:tc>
        <w:tc>
          <w:tcPr>
            <w:tcW w:w="1073" w:type="dxa"/>
            <w:shd w:val="clear" w:color="auto" w:fill="FFFFFF"/>
            <w:vAlign w:val="center"/>
          </w:tcPr>
          <w:p w:rsidR="00C40E55" w:rsidRPr="00A07B5E" w:rsidRDefault="00C40E55" w:rsidP="00F57131">
            <w:pPr>
              <w:widowControl w:val="0"/>
              <w:jc w:val="center"/>
              <w:rPr>
                <w:sz w:val="20"/>
                <w:szCs w:val="20"/>
              </w:rPr>
            </w:pPr>
            <w:r w:rsidRPr="00A07B5E">
              <w:rPr>
                <w:sz w:val="20"/>
                <w:szCs w:val="20"/>
              </w:rPr>
              <w:t>61</w:t>
            </w:r>
          </w:p>
        </w:tc>
        <w:tc>
          <w:tcPr>
            <w:tcW w:w="1073" w:type="dxa"/>
            <w:shd w:val="clear" w:color="auto" w:fill="FFFFFF"/>
            <w:vAlign w:val="center"/>
          </w:tcPr>
          <w:p w:rsidR="00C40E55" w:rsidRPr="00A07B5E" w:rsidRDefault="00C40E55" w:rsidP="00F57131">
            <w:pPr>
              <w:jc w:val="center"/>
              <w:rPr>
                <w:sz w:val="20"/>
                <w:szCs w:val="20"/>
              </w:rPr>
            </w:pPr>
            <w:r w:rsidRPr="00A07B5E">
              <w:rPr>
                <w:sz w:val="20"/>
                <w:szCs w:val="20"/>
              </w:rPr>
              <w:t>60</w:t>
            </w:r>
          </w:p>
        </w:tc>
        <w:tc>
          <w:tcPr>
            <w:tcW w:w="1074" w:type="dxa"/>
            <w:shd w:val="clear" w:color="auto" w:fill="FFFFFF"/>
            <w:vAlign w:val="center"/>
          </w:tcPr>
          <w:p w:rsidR="00C40E55" w:rsidRPr="00A07B5E" w:rsidRDefault="00C40E55" w:rsidP="00F57131">
            <w:pPr>
              <w:jc w:val="center"/>
              <w:rPr>
                <w:sz w:val="20"/>
                <w:szCs w:val="20"/>
              </w:rPr>
            </w:pPr>
            <w:r w:rsidRPr="00A07B5E">
              <w:rPr>
                <w:sz w:val="20"/>
                <w:szCs w:val="20"/>
              </w:rPr>
              <w:t>60</w:t>
            </w:r>
          </w:p>
        </w:tc>
        <w:tc>
          <w:tcPr>
            <w:tcW w:w="1073" w:type="dxa"/>
            <w:shd w:val="clear" w:color="auto" w:fill="FFFFFF"/>
            <w:vAlign w:val="center"/>
          </w:tcPr>
          <w:p w:rsidR="00C40E55" w:rsidRPr="00A07B5E" w:rsidRDefault="00C40E55" w:rsidP="00F57131">
            <w:pPr>
              <w:jc w:val="center"/>
              <w:rPr>
                <w:sz w:val="20"/>
                <w:szCs w:val="20"/>
              </w:rPr>
            </w:pPr>
            <w:r w:rsidRPr="00A07B5E">
              <w:rPr>
                <w:sz w:val="20"/>
                <w:szCs w:val="20"/>
              </w:rPr>
              <w:t>60</w:t>
            </w:r>
          </w:p>
        </w:tc>
        <w:tc>
          <w:tcPr>
            <w:tcW w:w="1073" w:type="dxa"/>
            <w:shd w:val="clear" w:color="auto" w:fill="FFFFFF"/>
            <w:vAlign w:val="center"/>
          </w:tcPr>
          <w:p w:rsidR="00C40E55" w:rsidRPr="00A07B5E" w:rsidRDefault="00C40E55" w:rsidP="00F57131">
            <w:pPr>
              <w:jc w:val="center"/>
              <w:rPr>
                <w:sz w:val="20"/>
                <w:szCs w:val="20"/>
              </w:rPr>
            </w:pPr>
            <w:r w:rsidRPr="00A07B5E">
              <w:rPr>
                <w:sz w:val="20"/>
                <w:szCs w:val="20"/>
              </w:rPr>
              <w:t>60</w:t>
            </w:r>
          </w:p>
        </w:tc>
        <w:tc>
          <w:tcPr>
            <w:tcW w:w="1074" w:type="dxa"/>
            <w:shd w:val="clear" w:color="auto" w:fill="FFFFFF"/>
            <w:vAlign w:val="center"/>
          </w:tcPr>
          <w:p w:rsidR="00C40E55" w:rsidRPr="00A07B5E" w:rsidRDefault="00C40E55" w:rsidP="00F57131">
            <w:pPr>
              <w:jc w:val="center"/>
              <w:rPr>
                <w:sz w:val="20"/>
                <w:szCs w:val="20"/>
              </w:rPr>
            </w:pPr>
            <w:r w:rsidRPr="00A07B5E">
              <w:rPr>
                <w:sz w:val="20"/>
                <w:szCs w:val="20"/>
              </w:rPr>
              <w:t>60</w:t>
            </w:r>
          </w:p>
        </w:tc>
      </w:tr>
      <w:tr w:rsidR="00C40E55" w:rsidRPr="00A07B5E" w:rsidTr="00FC0568">
        <w:tc>
          <w:tcPr>
            <w:tcW w:w="534" w:type="dxa"/>
            <w:shd w:val="clear" w:color="auto" w:fill="FFFFFF"/>
          </w:tcPr>
          <w:p w:rsidR="00C40E55" w:rsidRPr="00A07B5E" w:rsidRDefault="00C40E55" w:rsidP="00F57131">
            <w:pPr>
              <w:widowControl w:val="0"/>
              <w:rPr>
                <w:sz w:val="20"/>
                <w:szCs w:val="20"/>
              </w:rPr>
            </w:pPr>
            <w:r w:rsidRPr="00A07B5E">
              <w:rPr>
                <w:sz w:val="20"/>
                <w:szCs w:val="20"/>
              </w:rPr>
              <w:lastRenderedPageBreak/>
              <w:t>2.</w:t>
            </w:r>
          </w:p>
        </w:tc>
        <w:tc>
          <w:tcPr>
            <w:tcW w:w="2409" w:type="dxa"/>
            <w:shd w:val="clear" w:color="auto" w:fill="FFFFFF"/>
          </w:tcPr>
          <w:p w:rsidR="00C40E55" w:rsidRPr="00A07B5E" w:rsidRDefault="00C40E55" w:rsidP="00F57131">
            <w:pPr>
              <w:widowControl w:val="0"/>
              <w:rPr>
                <w:sz w:val="20"/>
                <w:szCs w:val="20"/>
              </w:rPr>
            </w:pPr>
            <w:r w:rsidRPr="00A07B5E">
              <w:rPr>
                <w:sz w:val="20"/>
                <w:szCs w:val="20"/>
              </w:rPr>
              <w:t>Объем финансирования, тыс. рублей</w:t>
            </w:r>
          </w:p>
        </w:tc>
        <w:tc>
          <w:tcPr>
            <w:tcW w:w="1073" w:type="dxa"/>
            <w:shd w:val="clear" w:color="auto" w:fill="FFFFFF"/>
            <w:vAlign w:val="center"/>
          </w:tcPr>
          <w:p w:rsidR="00C40E55" w:rsidRPr="00A07B5E" w:rsidRDefault="00C40E55" w:rsidP="00F57131">
            <w:pPr>
              <w:widowControl w:val="0"/>
              <w:ind w:left="-150" w:right="-75"/>
              <w:jc w:val="center"/>
              <w:rPr>
                <w:sz w:val="20"/>
                <w:szCs w:val="20"/>
              </w:rPr>
            </w:pPr>
            <w:r w:rsidRPr="00A07B5E">
              <w:rPr>
                <w:sz w:val="20"/>
                <w:szCs w:val="20"/>
              </w:rPr>
              <w:t>0,0</w:t>
            </w:r>
          </w:p>
        </w:tc>
        <w:tc>
          <w:tcPr>
            <w:tcW w:w="1073" w:type="dxa"/>
            <w:shd w:val="clear" w:color="auto" w:fill="FFFFFF"/>
            <w:vAlign w:val="center"/>
          </w:tcPr>
          <w:p w:rsidR="00C40E55" w:rsidRPr="00A07B5E" w:rsidRDefault="00C40E55" w:rsidP="00F57131">
            <w:pPr>
              <w:widowControl w:val="0"/>
              <w:jc w:val="center"/>
              <w:rPr>
                <w:sz w:val="20"/>
                <w:szCs w:val="20"/>
              </w:rPr>
            </w:pPr>
            <w:r w:rsidRPr="00A07B5E">
              <w:rPr>
                <w:sz w:val="20"/>
                <w:szCs w:val="20"/>
              </w:rPr>
              <w:t>1 472,9</w:t>
            </w:r>
          </w:p>
        </w:tc>
        <w:tc>
          <w:tcPr>
            <w:tcW w:w="1073" w:type="dxa"/>
            <w:shd w:val="clear" w:color="auto" w:fill="FFFFFF"/>
            <w:vAlign w:val="center"/>
          </w:tcPr>
          <w:p w:rsidR="00C40E55" w:rsidRPr="00A07B5E" w:rsidRDefault="00C40E55" w:rsidP="00976DF3">
            <w:pPr>
              <w:jc w:val="center"/>
              <w:rPr>
                <w:sz w:val="20"/>
                <w:szCs w:val="20"/>
              </w:rPr>
            </w:pPr>
            <w:r w:rsidRPr="00A07B5E">
              <w:rPr>
                <w:sz w:val="20"/>
                <w:szCs w:val="20"/>
              </w:rPr>
              <w:t>1</w:t>
            </w:r>
            <w:r w:rsidR="00976DF3" w:rsidRPr="00A07B5E">
              <w:rPr>
                <w:sz w:val="20"/>
                <w:szCs w:val="20"/>
              </w:rPr>
              <w:t> 466,9</w:t>
            </w:r>
          </w:p>
        </w:tc>
        <w:tc>
          <w:tcPr>
            <w:tcW w:w="1074" w:type="dxa"/>
            <w:shd w:val="clear" w:color="auto" w:fill="FFFFFF"/>
            <w:vAlign w:val="center"/>
          </w:tcPr>
          <w:p w:rsidR="00C40E55" w:rsidRPr="00A07B5E" w:rsidRDefault="00C40E55" w:rsidP="00FC0568">
            <w:pPr>
              <w:jc w:val="center"/>
            </w:pPr>
            <w:r w:rsidRPr="00A07B5E">
              <w:rPr>
                <w:sz w:val="20"/>
                <w:szCs w:val="20"/>
              </w:rPr>
              <w:t>1 627,0</w:t>
            </w:r>
          </w:p>
        </w:tc>
        <w:tc>
          <w:tcPr>
            <w:tcW w:w="1073" w:type="dxa"/>
            <w:shd w:val="clear" w:color="auto" w:fill="FFFFFF"/>
            <w:vAlign w:val="center"/>
          </w:tcPr>
          <w:p w:rsidR="00C40E55" w:rsidRPr="00A07B5E" w:rsidRDefault="00C40E55" w:rsidP="00FC0568">
            <w:pPr>
              <w:jc w:val="center"/>
            </w:pPr>
            <w:r w:rsidRPr="00A07B5E">
              <w:rPr>
                <w:sz w:val="20"/>
                <w:szCs w:val="20"/>
              </w:rPr>
              <w:t>1 627,0</w:t>
            </w:r>
          </w:p>
        </w:tc>
        <w:tc>
          <w:tcPr>
            <w:tcW w:w="1073" w:type="dxa"/>
            <w:shd w:val="clear" w:color="auto" w:fill="FFFFFF"/>
            <w:vAlign w:val="center"/>
          </w:tcPr>
          <w:p w:rsidR="00C40E55" w:rsidRPr="00A07B5E" w:rsidRDefault="00C40E55" w:rsidP="00FC0568">
            <w:pPr>
              <w:jc w:val="center"/>
            </w:pPr>
            <w:r w:rsidRPr="00A07B5E">
              <w:rPr>
                <w:sz w:val="20"/>
                <w:szCs w:val="20"/>
              </w:rPr>
              <w:t>1 627,0</w:t>
            </w:r>
          </w:p>
        </w:tc>
        <w:tc>
          <w:tcPr>
            <w:tcW w:w="1074" w:type="dxa"/>
            <w:shd w:val="clear" w:color="auto" w:fill="FFFFFF"/>
            <w:vAlign w:val="center"/>
          </w:tcPr>
          <w:p w:rsidR="00C40E55" w:rsidRPr="00A07B5E" w:rsidRDefault="00C40E55" w:rsidP="00FC0568">
            <w:pPr>
              <w:jc w:val="center"/>
            </w:pPr>
            <w:r w:rsidRPr="00A07B5E">
              <w:rPr>
                <w:sz w:val="20"/>
                <w:szCs w:val="20"/>
              </w:rPr>
              <w:t>1 627,0</w:t>
            </w:r>
          </w:p>
        </w:tc>
      </w:tr>
    </w:tbl>
    <w:p w:rsidR="00C40E55" w:rsidRPr="00A07B5E" w:rsidRDefault="00C40E55" w:rsidP="00484091">
      <w:pPr>
        <w:pStyle w:val="BodyText215"/>
        <w:widowControl w:val="0"/>
        <w:shd w:val="clear" w:color="auto" w:fill="FFFFFF"/>
        <w:ind w:left="284" w:firstLine="0"/>
        <w:jc w:val="right"/>
        <w:rPr>
          <w:sz w:val="16"/>
          <w:szCs w:val="16"/>
        </w:rPr>
      </w:pPr>
    </w:p>
    <w:p w:rsidR="00C40E55" w:rsidRPr="00A07B5E" w:rsidRDefault="00C40E55" w:rsidP="00484091">
      <w:pPr>
        <w:widowControl w:val="0"/>
        <w:jc w:val="center"/>
        <w:rPr>
          <w:rFonts w:ascii="Times New Roman CYR" w:hAnsi="Times New Roman CYR" w:cs="Times New Roman CYR"/>
          <w:sz w:val="12"/>
          <w:szCs w:val="12"/>
        </w:rPr>
      </w:pPr>
    </w:p>
    <w:p w:rsidR="00C40E55" w:rsidRPr="00A07B5E" w:rsidRDefault="00C40E55" w:rsidP="00484091">
      <w:pPr>
        <w:pStyle w:val="BodyText215"/>
        <w:widowControl w:val="0"/>
        <w:shd w:val="clear" w:color="auto" w:fill="FFFFFF"/>
        <w:ind w:left="284" w:firstLine="0"/>
        <w:jc w:val="right"/>
      </w:pPr>
      <w:r w:rsidRPr="00A07B5E">
        <w:t>Таблица 22</w:t>
      </w:r>
    </w:p>
    <w:p w:rsidR="00C40E55" w:rsidRPr="00A07B5E" w:rsidRDefault="00C40E55" w:rsidP="00484091">
      <w:pPr>
        <w:jc w:val="center"/>
        <w:rPr>
          <w:sz w:val="28"/>
          <w:szCs w:val="28"/>
        </w:rPr>
      </w:pPr>
      <w:r w:rsidRPr="00A07B5E">
        <w:rPr>
          <w:sz w:val="28"/>
          <w:szCs w:val="28"/>
        </w:rPr>
        <w:t xml:space="preserve">Примерный перечень </w:t>
      </w:r>
    </w:p>
    <w:p w:rsidR="00C40E55" w:rsidRPr="00A07B5E" w:rsidRDefault="00C40E55" w:rsidP="00484091">
      <w:pPr>
        <w:jc w:val="center"/>
        <w:rPr>
          <w:sz w:val="28"/>
          <w:szCs w:val="28"/>
        </w:rPr>
      </w:pPr>
      <w:r w:rsidRPr="00A07B5E">
        <w:rPr>
          <w:sz w:val="28"/>
          <w:szCs w:val="28"/>
        </w:rPr>
        <w:t xml:space="preserve">работодателей, которые могут участвовать в мероприятии </w:t>
      </w:r>
    </w:p>
    <w:p w:rsidR="00C40E55" w:rsidRPr="00A07B5E" w:rsidRDefault="00C40E55" w:rsidP="00484091">
      <w:pPr>
        <w:jc w:val="center"/>
        <w:rPr>
          <w:sz w:val="28"/>
          <w:szCs w:val="28"/>
        </w:rPr>
      </w:pPr>
      <w:r w:rsidRPr="00A07B5E">
        <w:rPr>
          <w:sz w:val="28"/>
          <w:szCs w:val="28"/>
        </w:rPr>
        <w:t>«Стажировка выпускников образовательных учреждений в целях приобретения</w:t>
      </w:r>
    </w:p>
    <w:p w:rsidR="00C40E55" w:rsidRPr="00A07B5E" w:rsidRDefault="00C40E55" w:rsidP="00641C0D">
      <w:pPr>
        <w:jc w:val="center"/>
        <w:rPr>
          <w:sz w:val="28"/>
          <w:szCs w:val="28"/>
        </w:rPr>
      </w:pPr>
      <w:r w:rsidRPr="00A07B5E">
        <w:rPr>
          <w:sz w:val="28"/>
          <w:szCs w:val="28"/>
        </w:rPr>
        <w:t>ими опыта работы»</w:t>
      </w:r>
    </w:p>
    <w:p w:rsidR="00C40E55" w:rsidRPr="00A07B5E" w:rsidRDefault="00C40E55" w:rsidP="00641C0D">
      <w:pPr>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862"/>
      </w:tblGrid>
      <w:tr w:rsidR="00C40E55" w:rsidRPr="00A07B5E" w:rsidTr="000C7153">
        <w:tc>
          <w:tcPr>
            <w:tcW w:w="557" w:type="dxa"/>
          </w:tcPr>
          <w:p w:rsidR="00C40E55" w:rsidRPr="00A07B5E" w:rsidRDefault="00C40E55" w:rsidP="00C65456">
            <w:pPr>
              <w:ind w:right="17"/>
              <w:jc w:val="center"/>
            </w:pPr>
            <w:r w:rsidRPr="00A07B5E">
              <w:t>№</w:t>
            </w:r>
          </w:p>
          <w:p w:rsidR="00C40E55" w:rsidRPr="00A07B5E" w:rsidRDefault="00C40E55" w:rsidP="00C65456">
            <w:pPr>
              <w:ind w:right="17"/>
              <w:jc w:val="center"/>
            </w:pPr>
            <w:r w:rsidRPr="00A07B5E">
              <w:t>п/п</w:t>
            </w:r>
          </w:p>
        </w:tc>
        <w:tc>
          <w:tcPr>
            <w:tcW w:w="9862" w:type="dxa"/>
          </w:tcPr>
          <w:p w:rsidR="00C40E55" w:rsidRPr="00A07B5E" w:rsidRDefault="00C40E55" w:rsidP="00C65456">
            <w:pPr>
              <w:spacing w:line="300" w:lineRule="exact"/>
              <w:ind w:right="17"/>
              <w:jc w:val="center"/>
            </w:pPr>
            <w:r w:rsidRPr="00A07B5E">
              <w:t xml:space="preserve">Наименование муниципальных образований Смоленской области, работодателей, которые </w:t>
            </w:r>
          </w:p>
          <w:p w:rsidR="00C40E55" w:rsidRPr="00A07B5E" w:rsidRDefault="00C40E55" w:rsidP="00C65456">
            <w:pPr>
              <w:spacing w:line="300" w:lineRule="exact"/>
              <w:ind w:right="17"/>
              <w:jc w:val="center"/>
            </w:pPr>
            <w:r w:rsidRPr="00A07B5E">
              <w:t xml:space="preserve">могут участвовать в подпрограмме (по согласованию) </w:t>
            </w:r>
          </w:p>
        </w:tc>
      </w:tr>
      <w:tr w:rsidR="00C40E55" w:rsidRPr="00A07B5E" w:rsidTr="000C7153">
        <w:trPr>
          <w:trHeight w:val="163"/>
        </w:trPr>
        <w:tc>
          <w:tcPr>
            <w:tcW w:w="557" w:type="dxa"/>
            <w:vAlign w:val="center"/>
          </w:tcPr>
          <w:p w:rsidR="00C40E55" w:rsidRPr="00A07B5E" w:rsidRDefault="00C40E55" w:rsidP="00C65456">
            <w:pPr>
              <w:ind w:right="17"/>
              <w:jc w:val="center"/>
              <w:rPr>
                <w:sz w:val="20"/>
                <w:szCs w:val="20"/>
              </w:rPr>
            </w:pPr>
            <w:r w:rsidRPr="00A07B5E">
              <w:rPr>
                <w:sz w:val="20"/>
                <w:szCs w:val="20"/>
              </w:rPr>
              <w:t>1</w:t>
            </w:r>
          </w:p>
        </w:tc>
        <w:tc>
          <w:tcPr>
            <w:tcW w:w="9862" w:type="dxa"/>
            <w:vAlign w:val="center"/>
          </w:tcPr>
          <w:p w:rsidR="00C40E55" w:rsidRPr="00A07B5E" w:rsidRDefault="00C40E55" w:rsidP="00C65456">
            <w:pPr>
              <w:ind w:right="17"/>
              <w:jc w:val="center"/>
              <w:rPr>
                <w:sz w:val="20"/>
                <w:szCs w:val="20"/>
              </w:rPr>
            </w:pPr>
            <w:r w:rsidRPr="00A07B5E">
              <w:rPr>
                <w:sz w:val="20"/>
                <w:szCs w:val="20"/>
              </w:rPr>
              <w:t>2</w:t>
            </w:r>
          </w:p>
        </w:tc>
      </w:tr>
      <w:tr w:rsidR="00C40E55" w:rsidRPr="00A07B5E" w:rsidTr="000C7153">
        <w:trPr>
          <w:trHeight w:val="86"/>
        </w:trPr>
        <w:tc>
          <w:tcPr>
            <w:tcW w:w="557" w:type="dxa"/>
          </w:tcPr>
          <w:p w:rsidR="00C40E55" w:rsidRPr="00A07B5E" w:rsidRDefault="00C40E55" w:rsidP="00C65456">
            <w:pPr>
              <w:ind w:right="17"/>
            </w:pPr>
          </w:p>
        </w:tc>
        <w:tc>
          <w:tcPr>
            <w:tcW w:w="9862" w:type="dxa"/>
            <w:vAlign w:val="center"/>
          </w:tcPr>
          <w:p w:rsidR="00C40E55" w:rsidRPr="00A07B5E" w:rsidRDefault="00C40E55" w:rsidP="00C65456">
            <w:pPr>
              <w:spacing w:line="300" w:lineRule="exact"/>
              <w:jc w:val="center"/>
              <w:rPr>
                <w:b/>
                <w:bCs/>
              </w:rPr>
            </w:pPr>
            <w:r w:rsidRPr="00A07B5E">
              <w:rPr>
                <w:b/>
                <w:bCs/>
              </w:rPr>
              <w:t>1. Муниципальное образование «Велижский район»</w:t>
            </w:r>
          </w:p>
        </w:tc>
      </w:tr>
      <w:tr w:rsidR="00C40E55" w:rsidRPr="00A07B5E" w:rsidTr="000C7153">
        <w:trPr>
          <w:trHeight w:val="70"/>
        </w:trPr>
        <w:tc>
          <w:tcPr>
            <w:tcW w:w="557" w:type="dxa"/>
          </w:tcPr>
          <w:p w:rsidR="00C40E55" w:rsidRPr="00A07B5E" w:rsidRDefault="00C40E55" w:rsidP="00C65456">
            <w:pPr>
              <w:jc w:val="center"/>
            </w:pPr>
            <w:r w:rsidRPr="00A07B5E">
              <w:t>1.</w:t>
            </w:r>
          </w:p>
        </w:tc>
        <w:tc>
          <w:tcPr>
            <w:tcW w:w="9862" w:type="dxa"/>
            <w:vAlign w:val="center"/>
          </w:tcPr>
          <w:p w:rsidR="00C40E55" w:rsidRPr="00A07B5E" w:rsidRDefault="00C40E55" w:rsidP="00C65456">
            <w:pPr>
              <w:spacing w:line="300" w:lineRule="exact"/>
            </w:pPr>
            <w:r w:rsidRPr="00A07B5E">
              <w:t>Велижское районное потребительское общество</w:t>
            </w:r>
          </w:p>
        </w:tc>
      </w:tr>
      <w:tr w:rsidR="00C40E55" w:rsidRPr="00A07B5E" w:rsidTr="000C7153">
        <w:trPr>
          <w:trHeight w:val="140"/>
        </w:trPr>
        <w:tc>
          <w:tcPr>
            <w:tcW w:w="557" w:type="dxa"/>
          </w:tcPr>
          <w:p w:rsidR="00C40E55" w:rsidRPr="00A07B5E" w:rsidRDefault="00C40E55" w:rsidP="00C65456">
            <w:pPr>
              <w:jc w:val="center"/>
            </w:pPr>
            <w:r w:rsidRPr="00A07B5E">
              <w:t>2.</w:t>
            </w:r>
          </w:p>
        </w:tc>
        <w:tc>
          <w:tcPr>
            <w:tcW w:w="9862" w:type="dxa"/>
            <w:vAlign w:val="center"/>
          </w:tcPr>
          <w:p w:rsidR="00C40E55" w:rsidRPr="00A07B5E" w:rsidRDefault="00C40E55" w:rsidP="00C65456">
            <w:pPr>
              <w:spacing w:line="300" w:lineRule="exact"/>
            </w:pPr>
            <w:r w:rsidRPr="00A07B5E">
              <w:t>Сельскохозяйственный производственный кооператив «Суворовский»</w:t>
            </w:r>
          </w:p>
        </w:tc>
      </w:tr>
      <w:tr w:rsidR="00C40E55" w:rsidRPr="00A07B5E" w:rsidTr="000C7153">
        <w:trPr>
          <w:trHeight w:val="140"/>
        </w:trPr>
        <w:tc>
          <w:tcPr>
            <w:tcW w:w="557" w:type="dxa"/>
          </w:tcPr>
          <w:p w:rsidR="00C40E55" w:rsidRPr="00A07B5E" w:rsidRDefault="00C40E55" w:rsidP="00C65456">
            <w:pPr>
              <w:jc w:val="center"/>
            </w:pPr>
            <w:r w:rsidRPr="00A07B5E">
              <w:t>3.</w:t>
            </w:r>
          </w:p>
        </w:tc>
        <w:tc>
          <w:tcPr>
            <w:tcW w:w="9862" w:type="dxa"/>
            <w:vAlign w:val="center"/>
          </w:tcPr>
          <w:p w:rsidR="00C40E55" w:rsidRPr="00A07B5E" w:rsidRDefault="00C40E55" w:rsidP="00C65456">
            <w:pPr>
              <w:spacing w:line="300" w:lineRule="exact"/>
            </w:pPr>
            <w:r w:rsidRPr="00A07B5E">
              <w:t>Сельскохозяйственный производственный кооператив «Селезневский»</w:t>
            </w:r>
          </w:p>
        </w:tc>
      </w:tr>
      <w:tr w:rsidR="00C40E55" w:rsidRPr="00A07B5E" w:rsidTr="000C7153">
        <w:trPr>
          <w:trHeight w:val="270"/>
        </w:trPr>
        <w:tc>
          <w:tcPr>
            <w:tcW w:w="557" w:type="dxa"/>
          </w:tcPr>
          <w:p w:rsidR="00C40E55" w:rsidRPr="00A07B5E" w:rsidRDefault="00C40E55" w:rsidP="00C65456">
            <w:pPr>
              <w:jc w:val="center"/>
            </w:pPr>
            <w:r w:rsidRPr="00A07B5E">
              <w:t>4.</w:t>
            </w:r>
          </w:p>
        </w:tc>
        <w:tc>
          <w:tcPr>
            <w:tcW w:w="9862" w:type="dxa"/>
            <w:vAlign w:val="center"/>
          </w:tcPr>
          <w:p w:rsidR="00C40E55" w:rsidRPr="00A07B5E" w:rsidRDefault="00C40E55" w:rsidP="00C65456">
            <w:pPr>
              <w:spacing w:line="300" w:lineRule="exact"/>
            </w:pPr>
            <w:r w:rsidRPr="00A07B5E">
              <w:t>Индивидуальный предприниматель Самуйлова Елена Григорьевна</w:t>
            </w:r>
          </w:p>
        </w:tc>
      </w:tr>
      <w:tr w:rsidR="00C40E55" w:rsidRPr="00A07B5E" w:rsidTr="000C7153">
        <w:trPr>
          <w:trHeight w:val="270"/>
        </w:trPr>
        <w:tc>
          <w:tcPr>
            <w:tcW w:w="557" w:type="dxa"/>
          </w:tcPr>
          <w:p w:rsidR="00C40E55" w:rsidRPr="00A07B5E" w:rsidRDefault="00C40E55" w:rsidP="00C65456">
            <w:pPr>
              <w:jc w:val="center"/>
            </w:pPr>
            <w:r w:rsidRPr="00A07B5E">
              <w:t>5.</w:t>
            </w:r>
          </w:p>
        </w:tc>
        <w:tc>
          <w:tcPr>
            <w:tcW w:w="9862" w:type="dxa"/>
            <w:vAlign w:val="center"/>
          </w:tcPr>
          <w:p w:rsidR="00C40E55" w:rsidRPr="00A07B5E" w:rsidRDefault="00C40E55" w:rsidP="00C65456">
            <w:r w:rsidRPr="00A07B5E">
              <w:t>Общество с ограниченной ответственностью «Велиж-хлеб»</w:t>
            </w:r>
          </w:p>
        </w:tc>
      </w:tr>
      <w:tr w:rsidR="00C40E55" w:rsidRPr="00A07B5E" w:rsidTr="000C7153">
        <w:trPr>
          <w:trHeight w:val="281"/>
        </w:trPr>
        <w:tc>
          <w:tcPr>
            <w:tcW w:w="557" w:type="dxa"/>
          </w:tcPr>
          <w:p w:rsidR="00C40E55" w:rsidRPr="00A07B5E" w:rsidRDefault="00C40E55" w:rsidP="00C65456">
            <w:pPr>
              <w:jc w:val="center"/>
            </w:pPr>
            <w:r w:rsidRPr="00A07B5E">
              <w:t>6.</w:t>
            </w:r>
          </w:p>
        </w:tc>
        <w:tc>
          <w:tcPr>
            <w:tcW w:w="9862" w:type="dxa"/>
            <w:vAlign w:val="center"/>
          </w:tcPr>
          <w:p w:rsidR="00C40E55" w:rsidRPr="00A07B5E" w:rsidRDefault="00C40E55" w:rsidP="00C65456">
            <w:pPr>
              <w:spacing w:line="300" w:lineRule="exact"/>
              <w:rPr>
                <w:bCs/>
              </w:rPr>
            </w:pPr>
            <w:r w:rsidRPr="00A07B5E">
              <w:rPr>
                <w:bCs/>
              </w:rPr>
              <w:t>ООО «Коммун-Сервис»</w:t>
            </w:r>
          </w:p>
        </w:tc>
      </w:tr>
      <w:tr w:rsidR="00C40E55" w:rsidRPr="00A07B5E" w:rsidTr="000C7153">
        <w:trPr>
          <w:trHeight w:val="281"/>
        </w:trPr>
        <w:tc>
          <w:tcPr>
            <w:tcW w:w="557" w:type="dxa"/>
          </w:tcPr>
          <w:p w:rsidR="00C40E55" w:rsidRPr="00A07B5E" w:rsidRDefault="00C40E55" w:rsidP="00C65456">
            <w:pPr>
              <w:jc w:val="center"/>
            </w:pPr>
            <w:r w:rsidRPr="00A07B5E">
              <w:t>7.</w:t>
            </w:r>
          </w:p>
        </w:tc>
        <w:tc>
          <w:tcPr>
            <w:tcW w:w="9862" w:type="dxa"/>
            <w:vAlign w:val="center"/>
          </w:tcPr>
          <w:p w:rsidR="00C40E55" w:rsidRPr="00A07B5E" w:rsidRDefault="00C40E55" w:rsidP="00C65456">
            <w:pPr>
              <w:spacing w:line="300" w:lineRule="exact"/>
              <w:rPr>
                <w:bCs/>
              </w:rPr>
            </w:pPr>
            <w:r w:rsidRPr="00A07B5E">
              <w:rPr>
                <w:bCs/>
              </w:rPr>
              <w:t>ООО «Ресурс»</w:t>
            </w:r>
          </w:p>
        </w:tc>
      </w:tr>
      <w:tr w:rsidR="00C40E55" w:rsidRPr="00A07B5E" w:rsidTr="000C7153">
        <w:trPr>
          <w:trHeight w:val="281"/>
        </w:trPr>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pPr>
            <w:r w:rsidRPr="00A07B5E">
              <w:rPr>
                <w:b/>
                <w:bCs/>
              </w:rPr>
              <w:t>2. Муниципальное образование «Вяземский район» Смоленской области</w:t>
            </w:r>
          </w:p>
        </w:tc>
      </w:tr>
      <w:tr w:rsidR="00C40E55" w:rsidRPr="00A07B5E" w:rsidTr="000C7153">
        <w:tc>
          <w:tcPr>
            <w:tcW w:w="557" w:type="dxa"/>
          </w:tcPr>
          <w:p w:rsidR="00C40E55" w:rsidRPr="00A07B5E" w:rsidRDefault="00C40E55" w:rsidP="00C65456">
            <w:pPr>
              <w:jc w:val="center"/>
            </w:pPr>
            <w:r w:rsidRPr="00A07B5E">
              <w:t>1.</w:t>
            </w:r>
          </w:p>
        </w:tc>
        <w:tc>
          <w:tcPr>
            <w:tcW w:w="9862" w:type="dxa"/>
            <w:vAlign w:val="center"/>
          </w:tcPr>
          <w:p w:rsidR="00C40E55" w:rsidRPr="00A07B5E" w:rsidRDefault="00C40E55" w:rsidP="00C65456">
            <w:pPr>
              <w:spacing w:line="300" w:lineRule="exact"/>
              <w:jc w:val="both"/>
            </w:pPr>
            <w:r w:rsidRPr="00A07B5E">
              <w:t>Открытое акционерное общество «Вяземский Хлебокомбинат»</w:t>
            </w:r>
          </w:p>
        </w:tc>
      </w:tr>
      <w:tr w:rsidR="00C40E55" w:rsidRPr="00A07B5E" w:rsidTr="000C7153">
        <w:tc>
          <w:tcPr>
            <w:tcW w:w="557" w:type="dxa"/>
          </w:tcPr>
          <w:p w:rsidR="00C40E55" w:rsidRPr="00A07B5E" w:rsidRDefault="00C40E55" w:rsidP="00C65456">
            <w:pPr>
              <w:jc w:val="center"/>
            </w:pPr>
            <w:r w:rsidRPr="00A07B5E">
              <w:t>2.</w:t>
            </w:r>
          </w:p>
        </w:tc>
        <w:tc>
          <w:tcPr>
            <w:tcW w:w="9862" w:type="dxa"/>
            <w:vAlign w:val="center"/>
          </w:tcPr>
          <w:p w:rsidR="00C40E55" w:rsidRPr="00A07B5E" w:rsidRDefault="00C40E55" w:rsidP="00C65456">
            <w:pPr>
              <w:spacing w:line="300" w:lineRule="exact"/>
            </w:pPr>
            <w:r w:rsidRPr="00A07B5E">
              <w:t>Открытое акционерное общество «Вяземский машиностроительный завод»</w:t>
            </w:r>
          </w:p>
        </w:tc>
      </w:tr>
      <w:tr w:rsidR="00C40E55" w:rsidRPr="00A07B5E" w:rsidTr="000C7153">
        <w:tc>
          <w:tcPr>
            <w:tcW w:w="557" w:type="dxa"/>
          </w:tcPr>
          <w:p w:rsidR="00C40E55" w:rsidRPr="00A07B5E" w:rsidRDefault="00C40E55" w:rsidP="00C65456">
            <w:pPr>
              <w:widowControl w:val="0"/>
              <w:jc w:val="center"/>
            </w:pPr>
            <w:r w:rsidRPr="00A07B5E">
              <w:t>3.</w:t>
            </w:r>
          </w:p>
        </w:tc>
        <w:tc>
          <w:tcPr>
            <w:tcW w:w="9862" w:type="dxa"/>
          </w:tcPr>
          <w:p w:rsidR="00C40E55" w:rsidRPr="00A07B5E" w:rsidRDefault="00C40E55" w:rsidP="00C65456">
            <w:pPr>
              <w:pStyle w:val="ad"/>
              <w:widowControl w:val="0"/>
              <w:jc w:val="both"/>
              <w:rPr>
                <w:color w:val="000000"/>
                <w:szCs w:val="24"/>
              </w:rPr>
            </w:pPr>
            <w:r w:rsidRPr="00A07B5E">
              <w:rPr>
                <w:szCs w:val="24"/>
              </w:rPr>
              <w:t>Общество с ограниченной ответственностью «Вяземская швейная фабрика»</w:t>
            </w:r>
          </w:p>
        </w:tc>
      </w:tr>
      <w:tr w:rsidR="00C40E55" w:rsidRPr="00A07B5E" w:rsidTr="000C7153">
        <w:tc>
          <w:tcPr>
            <w:tcW w:w="557" w:type="dxa"/>
          </w:tcPr>
          <w:p w:rsidR="00C40E55" w:rsidRPr="00A07B5E" w:rsidRDefault="00C40E55" w:rsidP="00C65456">
            <w:pPr>
              <w:jc w:val="center"/>
            </w:pPr>
            <w:r w:rsidRPr="00A07B5E">
              <w:t>4.</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w:t>
            </w:r>
            <w:r w:rsidRPr="00A07B5E">
              <w:rPr>
                <w:bCs/>
              </w:rPr>
              <w:t xml:space="preserve"> «ВКП ЛТ»</w:t>
            </w:r>
          </w:p>
        </w:tc>
      </w:tr>
      <w:tr w:rsidR="00C40E55" w:rsidRPr="00A07B5E" w:rsidTr="000C7153">
        <w:tc>
          <w:tcPr>
            <w:tcW w:w="557" w:type="dxa"/>
          </w:tcPr>
          <w:p w:rsidR="00C40E55" w:rsidRPr="00A07B5E" w:rsidRDefault="00C40E55" w:rsidP="00C65456">
            <w:pPr>
              <w:jc w:val="center"/>
            </w:pPr>
            <w:r w:rsidRPr="00A07B5E">
              <w:t>5.</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w:t>
            </w:r>
            <w:r w:rsidRPr="00A07B5E">
              <w:rPr>
                <w:bCs/>
              </w:rPr>
              <w:t xml:space="preserve"> «Вяземский пряник»</w:t>
            </w:r>
          </w:p>
        </w:tc>
      </w:tr>
      <w:tr w:rsidR="00C40E55" w:rsidRPr="00A07B5E" w:rsidTr="000C7153">
        <w:tc>
          <w:tcPr>
            <w:tcW w:w="557" w:type="dxa"/>
          </w:tcPr>
          <w:p w:rsidR="00C40E55" w:rsidRPr="00A07B5E" w:rsidRDefault="00C40E55" w:rsidP="00C65456">
            <w:pPr>
              <w:jc w:val="center"/>
            </w:pPr>
            <w:r w:rsidRPr="00A07B5E">
              <w:t>6.</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w:t>
            </w:r>
            <w:r w:rsidRPr="00A07B5E">
              <w:rPr>
                <w:bCs/>
              </w:rPr>
              <w:t xml:space="preserve"> «Сантос»</w:t>
            </w:r>
          </w:p>
        </w:tc>
      </w:tr>
      <w:tr w:rsidR="00C40E55" w:rsidRPr="00A07B5E" w:rsidTr="004B2C85">
        <w:tc>
          <w:tcPr>
            <w:tcW w:w="557" w:type="dxa"/>
            <w:vAlign w:val="center"/>
          </w:tcPr>
          <w:p w:rsidR="00C40E55" w:rsidRPr="00A07B5E" w:rsidRDefault="00C40E55" w:rsidP="004B2C85">
            <w:pPr>
              <w:ind w:right="17"/>
              <w:jc w:val="center"/>
              <w:rPr>
                <w:sz w:val="20"/>
                <w:szCs w:val="20"/>
              </w:rPr>
            </w:pPr>
            <w:r w:rsidRPr="00A07B5E">
              <w:rPr>
                <w:sz w:val="20"/>
                <w:szCs w:val="20"/>
              </w:rPr>
              <w:t>1</w:t>
            </w:r>
          </w:p>
        </w:tc>
        <w:tc>
          <w:tcPr>
            <w:tcW w:w="9862" w:type="dxa"/>
            <w:vAlign w:val="center"/>
          </w:tcPr>
          <w:p w:rsidR="00C40E55" w:rsidRPr="00A07B5E" w:rsidRDefault="00C40E55" w:rsidP="004B2C85">
            <w:pPr>
              <w:ind w:right="17"/>
              <w:jc w:val="center"/>
              <w:rPr>
                <w:sz w:val="20"/>
                <w:szCs w:val="20"/>
              </w:rPr>
            </w:pPr>
            <w:r w:rsidRPr="00A07B5E">
              <w:rPr>
                <w:sz w:val="20"/>
                <w:szCs w:val="20"/>
              </w:rPr>
              <w:t>2</w:t>
            </w:r>
          </w:p>
        </w:tc>
      </w:tr>
      <w:tr w:rsidR="00C40E55" w:rsidRPr="00A07B5E" w:rsidTr="000C7153">
        <w:tc>
          <w:tcPr>
            <w:tcW w:w="557" w:type="dxa"/>
          </w:tcPr>
          <w:p w:rsidR="00C40E55" w:rsidRPr="00A07B5E" w:rsidRDefault="00C40E55" w:rsidP="00C65456">
            <w:pPr>
              <w:jc w:val="center"/>
            </w:pPr>
            <w:r w:rsidRPr="00A07B5E">
              <w:t>7.</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w:t>
            </w:r>
            <w:r w:rsidRPr="00A07B5E">
              <w:rPr>
                <w:bCs/>
              </w:rPr>
              <w:t xml:space="preserve"> «Хлеб-Сервис»</w:t>
            </w:r>
          </w:p>
        </w:tc>
      </w:tr>
      <w:tr w:rsidR="00C40E55" w:rsidRPr="00A07B5E" w:rsidTr="000C7153">
        <w:tc>
          <w:tcPr>
            <w:tcW w:w="557" w:type="dxa"/>
          </w:tcPr>
          <w:p w:rsidR="00C40E55" w:rsidRPr="00A07B5E" w:rsidRDefault="00C40E55" w:rsidP="00C65456">
            <w:pPr>
              <w:jc w:val="center"/>
            </w:pPr>
            <w:r w:rsidRPr="00A07B5E">
              <w:t>8.</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w:t>
            </w:r>
            <w:r w:rsidRPr="00A07B5E">
              <w:rPr>
                <w:bCs/>
              </w:rPr>
              <w:t xml:space="preserve"> «Вязьмажилстрой»</w:t>
            </w:r>
          </w:p>
        </w:tc>
      </w:tr>
      <w:tr w:rsidR="00C40E55" w:rsidRPr="00A07B5E" w:rsidTr="000C7153">
        <w:tc>
          <w:tcPr>
            <w:tcW w:w="557" w:type="dxa"/>
          </w:tcPr>
          <w:p w:rsidR="00C40E55" w:rsidRPr="00A07B5E" w:rsidRDefault="00C40E55" w:rsidP="00C65456">
            <w:pPr>
              <w:jc w:val="center"/>
            </w:pPr>
            <w:r w:rsidRPr="00A07B5E">
              <w:t>9.</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w:t>
            </w:r>
            <w:r w:rsidRPr="00A07B5E">
              <w:rPr>
                <w:bCs/>
              </w:rPr>
              <w:t xml:space="preserve"> «ВЯЗЬМА-СТРОЙСЕРВИС»</w:t>
            </w:r>
          </w:p>
        </w:tc>
      </w:tr>
      <w:tr w:rsidR="00C40E55" w:rsidRPr="00A07B5E" w:rsidTr="000C7153">
        <w:tc>
          <w:tcPr>
            <w:tcW w:w="557" w:type="dxa"/>
          </w:tcPr>
          <w:p w:rsidR="00C40E55" w:rsidRPr="00A07B5E" w:rsidRDefault="00C40E55" w:rsidP="00C65456">
            <w:pPr>
              <w:jc w:val="center"/>
            </w:pPr>
            <w:r w:rsidRPr="00A07B5E">
              <w:t>10.</w:t>
            </w:r>
          </w:p>
        </w:tc>
        <w:tc>
          <w:tcPr>
            <w:tcW w:w="9862" w:type="dxa"/>
            <w:vAlign w:val="center"/>
          </w:tcPr>
          <w:p w:rsidR="00C40E55" w:rsidRPr="00A07B5E" w:rsidRDefault="00C40E55" w:rsidP="00C65456">
            <w:pPr>
              <w:spacing w:line="300" w:lineRule="exact"/>
              <w:rPr>
                <w:bCs/>
              </w:rPr>
            </w:pPr>
            <w:r w:rsidRPr="00A07B5E">
              <w:t>Закрытое акционерное общество «ТЕХНОГРАФИТ»</w:t>
            </w:r>
          </w:p>
        </w:tc>
      </w:tr>
      <w:tr w:rsidR="00C40E55" w:rsidRPr="00A07B5E" w:rsidTr="000C7153">
        <w:tc>
          <w:tcPr>
            <w:tcW w:w="557" w:type="dxa"/>
          </w:tcPr>
          <w:p w:rsidR="00C40E55" w:rsidRPr="00A07B5E" w:rsidRDefault="00C40E55" w:rsidP="00C65456">
            <w:pPr>
              <w:jc w:val="center"/>
            </w:pPr>
            <w:r w:rsidRPr="00A07B5E">
              <w:t>11.</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 «Ада»</w:t>
            </w:r>
          </w:p>
        </w:tc>
      </w:tr>
      <w:tr w:rsidR="00C40E55" w:rsidRPr="00A07B5E" w:rsidTr="000C7153">
        <w:tc>
          <w:tcPr>
            <w:tcW w:w="557" w:type="dxa"/>
          </w:tcPr>
          <w:p w:rsidR="00C40E55" w:rsidRPr="00A07B5E" w:rsidRDefault="00C40E55" w:rsidP="00C65456">
            <w:pPr>
              <w:jc w:val="center"/>
            </w:pPr>
            <w:r w:rsidRPr="00A07B5E">
              <w:t>12.</w:t>
            </w:r>
          </w:p>
        </w:tc>
        <w:tc>
          <w:tcPr>
            <w:tcW w:w="9862" w:type="dxa"/>
            <w:vAlign w:val="center"/>
          </w:tcPr>
          <w:p w:rsidR="00C40E55" w:rsidRPr="00A07B5E" w:rsidRDefault="00C40E55" w:rsidP="005448DD">
            <w:pPr>
              <w:spacing w:line="300" w:lineRule="exact"/>
              <w:jc w:val="both"/>
              <w:rPr>
                <w:bCs/>
              </w:rPr>
            </w:pPr>
            <w:r w:rsidRPr="00A07B5E">
              <w:rPr>
                <w:bCs/>
              </w:rPr>
              <w:t xml:space="preserve">Вяземский филиал </w:t>
            </w:r>
            <w:r w:rsidRPr="00A07B5E">
              <w:t>Общества с ограниченной ответственностью «Смоленскрегионтеплоэнерго»</w:t>
            </w:r>
          </w:p>
        </w:tc>
      </w:tr>
      <w:tr w:rsidR="00C40E55" w:rsidRPr="00A07B5E" w:rsidTr="000C7153">
        <w:tc>
          <w:tcPr>
            <w:tcW w:w="557" w:type="dxa"/>
          </w:tcPr>
          <w:p w:rsidR="00C40E55" w:rsidRPr="00A07B5E" w:rsidRDefault="00C40E55" w:rsidP="00C65456">
            <w:pPr>
              <w:jc w:val="center"/>
            </w:pPr>
            <w:r w:rsidRPr="00A07B5E">
              <w:t>13.</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 «Вяземский льнокомбинат»</w:t>
            </w:r>
          </w:p>
        </w:tc>
      </w:tr>
      <w:tr w:rsidR="00C40E55" w:rsidRPr="00A07B5E" w:rsidTr="000C7153">
        <w:tc>
          <w:tcPr>
            <w:tcW w:w="557" w:type="dxa"/>
          </w:tcPr>
          <w:p w:rsidR="00C40E55" w:rsidRPr="00A07B5E" w:rsidRDefault="00C40E55" w:rsidP="00C65456">
            <w:pPr>
              <w:jc w:val="center"/>
            </w:pPr>
            <w:r w:rsidRPr="00A07B5E">
              <w:t>14.</w:t>
            </w:r>
          </w:p>
        </w:tc>
        <w:tc>
          <w:tcPr>
            <w:tcW w:w="9862" w:type="dxa"/>
            <w:vAlign w:val="center"/>
          </w:tcPr>
          <w:p w:rsidR="00C40E55" w:rsidRPr="00A07B5E" w:rsidRDefault="00C40E55" w:rsidP="00C65456">
            <w:pPr>
              <w:spacing w:line="300" w:lineRule="exact"/>
              <w:rPr>
                <w:bCs/>
              </w:rPr>
            </w:pPr>
            <w:r w:rsidRPr="00A07B5E">
              <w:t>Общество с ограниченной ответственностью «ВЯЗЕМСКИЙ ДОМОСТРОИТЕЛЬНЫЙ КОМБИНАТ»</w:t>
            </w:r>
          </w:p>
        </w:tc>
      </w:tr>
      <w:tr w:rsidR="00C40E55" w:rsidRPr="00A07B5E" w:rsidTr="000C7153">
        <w:tc>
          <w:tcPr>
            <w:tcW w:w="557" w:type="dxa"/>
          </w:tcPr>
          <w:p w:rsidR="00C40E55" w:rsidRPr="00A07B5E" w:rsidRDefault="00C40E55" w:rsidP="00C65456">
            <w:pPr>
              <w:jc w:val="center"/>
            </w:pPr>
            <w:r w:rsidRPr="00A07B5E">
              <w:t>15.</w:t>
            </w:r>
          </w:p>
        </w:tc>
        <w:tc>
          <w:tcPr>
            <w:tcW w:w="9862" w:type="dxa"/>
          </w:tcPr>
          <w:p w:rsidR="00C40E55" w:rsidRPr="00A07B5E" w:rsidRDefault="00C40E55" w:rsidP="00D1553E">
            <w:r w:rsidRPr="00A07B5E">
              <w:t>Общество с ограниченной ответственностью</w:t>
            </w:r>
            <w:r w:rsidRPr="00A07B5E">
              <w:rPr>
                <w:bCs/>
              </w:rPr>
              <w:t xml:space="preserve"> «И</w:t>
            </w:r>
            <w:r w:rsidR="00D1553E" w:rsidRPr="00A07B5E">
              <w:rPr>
                <w:bCs/>
              </w:rPr>
              <w:t>нжсервис</w:t>
            </w:r>
            <w:r w:rsidRPr="00A07B5E">
              <w:rPr>
                <w:bCs/>
              </w:rPr>
              <w:t>»</w:t>
            </w:r>
          </w:p>
        </w:tc>
      </w:tr>
      <w:tr w:rsidR="00C40E55" w:rsidRPr="00A07B5E" w:rsidTr="000C7153">
        <w:tc>
          <w:tcPr>
            <w:tcW w:w="557" w:type="dxa"/>
          </w:tcPr>
          <w:p w:rsidR="00C40E55" w:rsidRPr="00A07B5E" w:rsidRDefault="00C40E55" w:rsidP="00C65456">
            <w:pPr>
              <w:jc w:val="center"/>
            </w:pPr>
            <w:r w:rsidRPr="00A07B5E">
              <w:t>16.</w:t>
            </w:r>
          </w:p>
        </w:tc>
        <w:tc>
          <w:tcPr>
            <w:tcW w:w="9862" w:type="dxa"/>
          </w:tcPr>
          <w:p w:rsidR="00C40E55" w:rsidRPr="00A07B5E" w:rsidRDefault="00C40E55" w:rsidP="00C65456">
            <w:r w:rsidRPr="00A07B5E">
              <w:t>Общество с ограниченной ответственностью</w:t>
            </w:r>
            <w:r w:rsidRPr="00A07B5E">
              <w:rPr>
                <w:bCs/>
              </w:rPr>
              <w:t xml:space="preserve"> «Вязьмамясопродукт»</w:t>
            </w:r>
          </w:p>
        </w:tc>
      </w:tr>
      <w:tr w:rsidR="00C40E55" w:rsidRPr="00A07B5E" w:rsidTr="000C7153">
        <w:tc>
          <w:tcPr>
            <w:tcW w:w="557" w:type="dxa"/>
          </w:tcPr>
          <w:p w:rsidR="00C40E55" w:rsidRPr="00A07B5E" w:rsidRDefault="00C40E55" w:rsidP="00C65456">
            <w:pPr>
              <w:jc w:val="center"/>
            </w:pPr>
            <w:r w:rsidRPr="00A07B5E">
              <w:t>17.</w:t>
            </w:r>
          </w:p>
        </w:tc>
        <w:tc>
          <w:tcPr>
            <w:tcW w:w="9862" w:type="dxa"/>
          </w:tcPr>
          <w:p w:rsidR="00C40E55" w:rsidRPr="00A07B5E" w:rsidRDefault="00C40E55" w:rsidP="00C65456">
            <w:r w:rsidRPr="00A07B5E">
              <w:t>Общество с ограниченной ответственностью</w:t>
            </w:r>
            <w:r w:rsidRPr="00A07B5E">
              <w:rPr>
                <w:bCs/>
              </w:rPr>
              <w:t xml:space="preserve"> «АЭРОСТАР КОНТАКТ»</w:t>
            </w:r>
          </w:p>
        </w:tc>
      </w:tr>
      <w:tr w:rsidR="00C40E55" w:rsidRPr="00A07B5E" w:rsidTr="000C7153">
        <w:tc>
          <w:tcPr>
            <w:tcW w:w="557" w:type="dxa"/>
          </w:tcPr>
          <w:p w:rsidR="00C40E55" w:rsidRPr="00A07B5E" w:rsidRDefault="00C40E55" w:rsidP="00C65456">
            <w:pPr>
              <w:jc w:val="center"/>
            </w:pPr>
            <w:r w:rsidRPr="00A07B5E">
              <w:t>18.</w:t>
            </w:r>
          </w:p>
        </w:tc>
        <w:tc>
          <w:tcPr>
            <w:tcW w:w="9862" w:type="dxa"/>
          </w:tcPr>
          <w:p w:rsidR="00C40E55" w:rsidRPr="00A07B5E" w:rsidRDefault="00C40E55" w:rsidP="00C65456">
            <w:r w:rsidRPr="00A07B5E">
              <w:t>Общество с ограниченной ответственностью</w:t>
            </w:r>
            <w:r w:rsidRPr="00A07B5E">
              <w:rPr>
                <w:bCs/>
              </w:rPr>
              <w:t xml:space="preserve"> «ЛАВА»</w:t>
            </w:r>
          </w:p>
        </w:tc>
      </w:tr>
      <w:tr w:rsidR="00C40E55" w:rsidRPr="00A07B5E" w:rsidTr="000C7153">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pPr>
            <w:r w:rsidRPr="00A07B5E">
              <w:rPr>
                <w:b/>
                <w:bCs/>
              </w:rPr>
              <w:t>3. Муниципальное образование «Гагаринский район» Смоленской области</w:t>
            </w:r>
          </w:p>
        </w:tc>
      </w:tr>
      <w:tr w:rsidR="00C40E55" w:rsidRPr="00A07B5E" w:rsidTr="000C7153">
        <w:tc>
          <w:tcPr>
            <w:tcW w:w="557" w:type="dxa"/>
          </w:tcPr>
          <w:p w:rsidR="00C40E55" w:rsidRPr="00A07B5E" w:rsidRDefault="00C40E55" w:rsidP="00C65456">
            <w:pPr>
              <w:jc w:val="center"/>
            </w:pPr>
            <w:r w:rsidRPr="00A07B5E">
              <w:t>1.</w:t>
            </w:r>
          </w:p>
        </w:tc>
        <w:tc>
          <w:tcPr>
            <w:tcW w:w="9862" w:type="dxa"/>
            <w:vAlign w:val="center"/>
          </w:tcPr>
          <w:p w:rsidR="00C40E55" w:rsidRPr="00A07B5E" w:rsidRDefault="00C40E55" w:rsidP="00C65456">
            <w:pPr>
              <w:pStyle w:val="ad"/>
              <w:spacing w:line="300" w:lineRule="exact"/>
              <w:jc w:val="both"/>
              <w:rPr>
                <w:szCs w:val="24"/>
              </w:rPr>
            </w:pPr>
            <w:r w:rsidRPr="00A07B5E">
              <w:rPr>
                <w:szCs w:val="24"/>
              </w:rPr>
              <w:t>Открытое акционерное общество «Гагаринский хлебозавод»</w:t>
            </w:r>
          </w:p>
        </w:tc>
      </w:tr>
      <w:tr w:rsidR="00C40E55" w:rsidRPr="00A07B5E" w:rsidTr="000C7153">
        <w:tc>
          <w:tcPr>
            <w:tcW w:w="557" w:type="dxa"/>
          </w:tcPr>
          <w:p w:rsidR="00C40E55" w:rsidRPr="00A07B5E" w:rsidRDefault="00C40E55" w:rsidP="00C65456">
            <w:pPr>
              <w:jc w:val="center"/>
            </w:pPr>
            <w:r w:rsidRPr="00A07B5E">
              <w:lastRenderedPageBreak/>
              <w:t>2.</w:t>
            </w:r>
          </w:p>
        </w:tc>
        <w:tc>
          <w:tcPr>
            <w:tcW w:w="9862" w:type="dxa"/>
            <w:vAlign w:val="center"/>
          </w:tcPr>
          <w:p w:rsidR="00C40E55" w:rsidRPr="00A07B5E" w:rsidRDefault="00C40E55" w:rsidP="00C65456">
            <w:pPr>
              <w:pStyle w:val="ad"/>
              <w:spacing w:line="300" w:lineRule="exact"/>
              <w:jc w:val="both"/>
              <w:rPr>
                <w:szCs w:val="24"/>
              </w:rPr>
            </w:pPr>
            <w:r w:rsidRPr="00A07B5E">
              <w:rPr>
                <w:szCs w:val="24"/>
              </w:rPr>
              <w:t>Закрытое акционерное общество Инженерный центр «Электролуч»</w:t>
            </w:r>
          </w:p>
        </w:tc>
      </w:tr>
      <w:tr w:rsidR="00C40E55" w:rsidRPr="00A07B5E" w:rsidTr="000C7153">
        <w:tc>
          <w:tcPr>
            <w:tcW w:w="557" w:type="dxa"/>
          </w:tcPr>
          <w:p w:rsidR="00C40E55" w:rsidRPr="00A07B5E" w:rsidRDefault="00C40E55" w:rsidP="00C65456">
            <w:pPr>
              <w:jc w:val="center"/>
            </w:pPr>
            <w:r w:rsidRPr="00A07B5E">
              <w:t>3.</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фирма «Индустрия»</w:t>
            </w:r>
          </w:p>
        </w:tc>
      </w:tr>
      <w:tr w:rsidR="00C40E55" w:rsidRPr="00A07B5E" w:rsidTr="000C7153">
        <w:tc>
          <w:tcPr>
            <w:tcW w:w="557" w:type="dxa"/>
          </w:tcPr>
          <w:p w:rsidR="00C40E55" w:rsidRPr="00A07B5E" w:rsidRDefault="00C40E55" w:rsidP="00C65456">
            <w:pPr>
              <w:jc w:val="center"/>
            </w:pPr>
            <w:r w:rsidRPr="00A07B5E">
              <w:t>4.</w:t>
            </w:r>
          </w:p>
        </w:tc>
        <w:tc>
          <w:tcPr>
            <w:tcW w:w="9862" w:type="dxa"/>
            <w:vAlign w:val="center"/>
          </w:tcPr>
          <w:p w:rsidR="00C40E55" w:rsidRPr="00A07B5E" w:rsidRDefault="00C40E55" w:rsidP="00C65456">
            <w:pPr>
              <w:pStyle w:val="ad"/>
              <w:spacing w:line="300" w:lineRule="exact"/>
              <w:jc w:val="both"/>
              <w:rPr>
                <w:szCs w:val="24"/>
              </w:rPr>
            </w:pPr>
            <w:r w:rsidRPr="00A07B5E">
              <w:rPr>
                <w:szCs w:val="24"/>
              </w:rPr>
              <w:t>Общество с ограниченной ответственностью «Терра Софт»</w:t>
            </w:r>
          </w:p>
        </w:tc>
      </w:tr>
      <w:tr w:rsidR="00B50DCE" w:rsidRPr="00A07B5E" w:rsidTr="000C7153">
        <w:tc>
          <w:tcPr>
            <w:tcW w:w="557" w:type="dxa"/>
          </w:tcPr>
          <w:p w:rsidR="00B50DCE" w:rsidRPr="00A07B5E" w:rsidRDefault="00B50DCE" w:rsidP="00C65456">
            <w:pPr>
              <w:jc w:val="center"/>
            </w:pPr>
            <w:r w:rsidRPr="00A07B5E">
              <w:t>5.</w:t>
            </w:r>
          </w:p>
        </w:tc>
        <w:tc>
          <w:tcPr>
            <w:tcW w:w="9862" w:type="dxa"/>
            <w:vAlign w:val="center"/>
          </w:tcPr>
          <w:p w:rsidR="00B50DCE" w:rsidRPr="00A07B5E" w:rsidRDefault="00B50DCE" w:rsidP="00C65456">
            <w:pPr>
              <w:pStyle w:val="ad"/>
              <w:spacing w:line="300" w:lineRule="exact"/>
              <w:jc w:val="both"/>
              <w:rPr>
                <w:szCs w:val="24"/>
              </w:rPr>
            </w:pPr>
            <w:r w:rsidRPr="00A07B5E">
              <w:rPr>
                <w:szCs w:val="24"/>
              </w:rPr>
              <w:t>Общество с ограниченной ответственностью «АРВИОЙЛ»</w:t>
            </w:r>
          </w:p>
        </w:tc>
      </w:tr>
      <w:tr w:rsidR="00C40E55" w:rsidRPr="00A07B5E" w:rsidTr="000C7153">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pPr>
            <w:r w:rsidRPr="00A07B5E">
              <w:rPr>
                <w:b/>
                <w:bCs/>
              </w:rPr>
              <w:t>4. Муниципальное образование «Глинковский район» Смоленской области</w:t>
            </w:r>
          </w:p>
        </w:tc>
      </w:tr>
      <w:tr w:rsidR="00C40E55" w:rsidRPr="00A07B5E" w:rsidTr="000C7153">
        <w:tc>
          <w:tcPr>
            <w:tcW w:w="557" w:type="dxa"/>
            <w:vAlign w:val="center"/>
          </w:tcPr>
          <w:p w:rsidR="00C40E55" w:rsidRPr="00A07B5E" w:rsidRDefault="00C40E55" w:rsidP="00C65456">
            <w:pPr>
              <w:widowControl w:val="0"/>
              <w:jc w:val="center"/>
            </w:pPr>
            <w:r w:rsidRPr="00A07B5E">
              <w:t>1.</w:t>
            </w:r>
          </w:p>
        </w:tc>
        <w:tc>
          <w:tcPr>
            <w:tcW w:w="9862" w:type="dxa"/>
            <w:vAlign w:val="center"/>
          </w:tcPr>
          <w:p w:rsidR="00C40E55" w:rsidRPr="00A07B5E" w:rsidRDefault="00C40E55" w:rsidP="00C65456">
            <w:pPr>
              <w:ind w:right="17"/>
              <w:rPr>
                <w:sz w:val="20"/>
                <w:szCs w:val="20"/>
              </w:rPr>
            </w:pPr>
            <w:r w:rsidRPr="00A07B5E">
              <w:t>Индивидуальный предприниматель Ковалева Жанна Александровна</w:t>
            </w:r>
          </w:p>
        </w:tc>
      </w:tr>
      <w:tr w:rsidR="00C40E55" w:rsidRPr="00A07B5E" w:rsidTr="000C7153">
        <w:tc>
          <w:tcPr>
            <w:tcW w:w="557" w:type="dxa"/>
          </w:tcPr>
          <w:p w:rsidR="00C40E55" w:rsidRPr="00A07B5E" w:rsidRDefault="00C40E55" w:rsidP="00C65456">
            <w:pPr>
              <w:widowControl w:val="0"/>
              <w:jc w:val="center"/>
            </w:pPr>
            <w:r w:rsidRPr="00A07B5E">
              <w:t>2.</w:t>
            </w:r>
          </w:p>
        </w:tc>
        <w:tc>
          <w:tcPr>
            <w:tcW w:w="9862" w:type="dxa"/>
          </w:tcPr>
          <w:p w:rsidR="00C40E55" w:rsidRPr="00A07B5E" w:rsidRDefault="00C40E55" w:rsidP="00C65456">
            <w:pPr>
              <w:pStyle w:val="ad"/>
              <w:widowControl w:val="0"/>
              <w:jc w:val="both"/>
              <w:rPr>
                <w:color w:val="000000"/>
                <w:szCs w:val="24"/>
              </w:rPr>
            </w:pPr>
            <w:r w:rsidRPr="00A07B5E">
              <w:rPr>
                <w:szCs w:val="24"/>
              </w:rPr>
              <w:t>Общество с ограниченной ответственностью «Балтутино»</w:t>
            </w:r>
          </w:p>
        </w:tc>
      </w:tr>
      <w:tr w:rsidR="00C40E55" w:rsidRPr="00A07B5E" w:rsidTr="000C7153">
        <w:tc>
          <w:tcPr>
            <w:tcW w:w="557" w:type="dxa"/>
          </w:tcPr>
          <w:p w:rsidR="00C40E55" w:rsidRPr="00A07B5E" w:rsidRDefault="00C40E55" w:rsidP="00C65456">
            <w:pPr>
              <w:widowControl w:val="0"/>
              <w:jc w:val="center"/>
            </w:pPr>
            <w:r w:rsidRPr="00A07B5E">
              <w:t>3.</w:t>
            </w:r>
          </w:p>
        </w:tc>
        <w:tc>
          <w:tcPr>
            <w:tcW w:w="9862" w:type="dxa"/>
          </w:tcPr>
          <w:p w:rsidR="00C40E55" w:rsidRPr="00A07B5E" w:rsidRDefault="00C40E55" w:rsidP="00C65456">
            <w:pPr>
              <w:pStyle w:val="ad"/>
              <w:widowControl w:val="0"/>
              <w:jc w:val="both"/>
              <w:rPr>
                <w:color w:val="000000"/>
                <w:szCs w:val="24"/>
              </w:rPr>
            </w:pPr>
            <w:r w:rsidRPr="00A07B5E">
              <w:rPr>
                <w:szCs w:val="24"/>
              </w:rPr>
              <w:t>Индивидуальный предприниматель Игнатов Василий Анатольевич</w:t>
            </w:r>
          </w:p>
        </w:tc>
      </w:tr>
      <w:tr w:rsidR="00C40E55" w:rsidRPr="00A07B5E" w:rsidTr="000C7153">
        <w:tc>
          <w:tcPr>
            <w:tcW w:w="557" w:type="dxa"/>
          </w:tcPr>
          <w:p w:rsidR="00C40E55" w:rsidRPr="00A07B5E" w:rsidRDefault="00C40E55" w:rsidP="00C65456">
            <w:pPr>
              <w:widowControl w:val="0"/>
              <w:jc w:val="center"/>
            </w:pPr>
            <w:r w:rsidRPr="00A07B5E">
              <w:t>4.</w:t>
            </w:r>
          </w:p>
        </w:tc>
        <w:tc>
          <w:tcPr>
            <w:tcW w:w="9862" w:type="dxa"/>
          </w:tcPr>
          <w:p w:rsidR="00C40E55" w:rsidRPr="00A07B5E" w:rsidRDefault="00C40E55" w:rsidP="00C65456">
            <w:pPr>
              <w:pStyle w:val="ad"/>
              <w:widowControl w:val="0"/>
              <w:jc w:val="both"/>
              <w:rPr>
                <w:color w:val="000000"/>
                <w:szCs w:val="24"/>
              </w:rPr>
            </w:pPr>
            <w:r w:rsidRPr="00A07B5E">
              <w:rPr>
                <w:szCs w:val="24"/>
              </w:rPr>
              <w:t>Общество с ограниченной ответственностью «Мираж»</w:t>
            </w:r>
          </w:p>
        </w:tc>
      </w:tr>
      <w:tr w:rsidR="00C40E55" w:rsidRPr="00A07B5E" w:rsidTr="000C7153">
        <w:trPr>
          <w:trHeight w:val="62"/>
        </w:trPr>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pPr>
            <w:r w:rsidRPr="00A07B5E">
              <w:rPr>
                <w:b/>
                <w:bCs/>
              </w:rPr>
              <w:t>5. Муниципальное образование «Демидовский район» Смоленской области</w:t>
            </w:r>
          </w:p>
        </w:tc>
      </w:tr>
      <w:tr w:rsidR="00C40E55" w:rsidRPr="00A07B5E" w:rsidTr="000C7153">
        <w:tc>
          <w:tcPr>
            <w:tcW w:w="557" w:type="dxa"/>
          </w:tcPr>
          <w:p w:rsidR="00C40E55" w:rsidRPr="00A07B5E" w:rsidRDefault="00C40E55" w:rsidP="00C65456">
            <w:pPr>
              <w:jc w:val="center"/>
            </w:pPr>
            <w:r w:rsidRPr="00A07B5E">
              <w:t>1.</w:t>
            </w:r>
          </w:p>
        </w:tc>
        <w:tc>
          <w:tcPr>
            <w:tcW w:w="9862" w:type="dxa"/>
            <w:vAlign w:val="center"/>
          </w:tcPr>
          <w:p w:rsidR="00C40E55" w:rsidRPr="00A07B5E" w:rsidRDefault="00C40E55" w:rsidP="00C65456">
            <w:pPr>
              <w:pStyle w:val="ad"/>
              <w:spacing w:line="300" w:lineRule="exact"/>
              <w:jc w:val="both"/>
              <w:rPr>
                <w:szCs w:val="24"/>
              </w:rPr>
            </w:pPr>
            <w:r w:rsidRPr="00A07B5E">
              <w:rPr>
                <w:szCs w:val="24"/>
              </w:rPr>
              <w:t>Потребительское общество «Хлебокомбинат»</w:t>
            </w:r>
          </w:p>
        </w:tc>
      </w:tr>
      <w:tr w:rsidR="00C40E55" w:rsidRPr="00A07B5E" w:rsidTr="000C7153">
        <w:tc>
          <w:tcPr>
            <w:tcW w:w="557" w:type="dxa"/>
          </w:tcPr>
          <w:p w:rsidR="00C40E55" w:rsidRPr="00A07B5E" w:rsidRDefault="00C40E55" w:rsidP="00C65456">
            <w:pPr>
              <w:jc w:val="center"/>
            </w:pPr>
            <w:r w:rsidRPr="00A07B5E">
              <w:t>2.</w:t>
            </w:r>
          </w:p>
        </w:tc>
        <w:tc>
          <w:tcPr>
            <w:tcW w:w="9862" w:type="dxa"/>
            <w:vAlign w:val="center"/>
          </w:tcPr>
          <w:p w:rsidR="00C40E55" w:rsidRPr="00A07B5E" w:rsidRDefault="00C40E55" w:rsidP="00C65456">
            <w:pPr>
              <w:pStyle w:val="ad"/>
              <w:spacing w:line="300" w:lineRule="exact"/>
              <w:jc w:val="both"/>
              <w:rPr>
                <w:szCs w:val="24"/>
              </w:rPr>
            </w:pPr>
            <w:r w:rsidRPr="00A07B5E">
              <w:rPr>
                <w:szCs w:val="24"/>
              </w:rPr>
              <w:t>Потребительское общество «Феникс»</w:t>
            </w:r>
          </w:p>
        </w:tc>
      </w:tr>
      <w:tr w:rsidR="00C40E55" w:rsidRPr="00A07B5E" w:rsidTr="000C7153">
        <w:tc>
          <w:tcPr>
            <w:tcW w:w="557" w:type="dxa"/>
          </w:tcPr>
          <w:p w:rsidR="00C40E55" w:rsidRPr="00A07B5E" w:rsidRDefault="00C40E55" w:rsidP="00C65456">
            <w:pPr>
              <w:jc w:val="center"/>
            </w:pPr>
            <w:r w:rsidRPr="00A07B5E">
              <w:t>3.</w:t>
            </w:r>
          </w:p>
        </w:tc>
        <w:tc>
          <w:tcPr>
            <w:tcW w:w="9862" w:type="dxa"/>
            <w:vAlign w:val="center"/>
          </w:tcPr>
          <w:p w:rsidR="00C40E55" w:rsidRPr="00A07B5E" w:rsidRDefault="00C40E55" w:rsidP="00C65456">
            <w:pPr>
              <w:pStyle w:val="ad"/>
              <w:spacing w:line="300" w:lineRule="exact"/>
              <w:jc w:val="both"/>
              <w:rPr>
                <w:szCs w:val="24"/>
              </w:rPr>
            </w:pPr>
            <w:r w:rsidRPr="00A07B5E">
              <w:rPr>
                <w:szCs w:val="24"/>
              </w:rPr>
              <w:t>Открытое акционерное общество «Демидов-авто»</w:t>
            </w:r>
          </w:p>
        </w:tc>
      </w:tr>
      <w:tr w:rsidR="00C40E55" w:rsidRPr="00A07B5E" w:rsidTr="000C7153">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rPr>
                <w:b/>
                <w:bCs/>
              </w:rPr>
            </w:pPr>
            <w:r w:rsidRPr="00A07B5E">
              <w:rPr>
                <w:b/>
                <w:bCs/>
              </w:rPr>
              <w:t>6. Муниципальное образование «город Десногорск» Смоленской области</w:t>
            </w:r>
          </w:p>
        </w:tc>
      </w:tr>
      <w:tr w:rsidR="00C40E55" w:rsidRPr="00A07B5E" w:rsidTr="000C7153">
        <w:trPr>
          <w:trHeight w:val="261"/>
        </w:trPr>
        <w:tc>
          <w:tcPr>
            <w:tcW w:w="557" w:type="dxa"/>
          </w:tcPr>
          <w:p w:rsidR="00C40E55" w:rsidRPr="00A07B5E" w:rsidRDefault="00C40E55" w:rsidP="00C65456">
            <w:pPr>
              <w:jc w:val="center"/>
            </w:pPr>
            <w:r w:rsidRPr="00A07B5E">
              <w:t>1.</w:t>
            </w:r>
          </w:p>
        </w:tc>
        <w:tc>
          <w:tcPr>
            <w:tcW w:w="9862" w:type="dxa"/>
          </w:tcPr>
          <w:p w:rsidR="00C40E55" w:rsidRPr="00A07B5E" w:rsidRDefault="00C40E55" w:rsidP="00C65456">
            <w:pPr>
              <w:spacing w:line="300" w:lineRule="exact"/>
              <w:jc w:val="both"/>
            </w:pPr>
            <w:r w:rsidRPr="00A07B5E">
              <w:t>Первичная организация Электроцентромонтаж-Смоленск Смоленской областной организации Общественного объединения - «Всероссийский  Электропрофсоюз»</w:t>
            </w:r>
          </w:p>
        </w:tc>
      </w:tr>
      <w:tr w:rsidR="00C40E55" w:rsidRPr="00A07B5E" w:rsidTr="000C7153">
        <w:trPr>
          <w:trHeight w:val="349"/>
        </w:trPr>
        <w:tc>
          <w:tcPr>
            <w:tcW w:w="557" w:type="dxa"/>
          </w:tcPr>
          <w:p w:rsidR="00C40E55" w:rsidRPr="00A07B5E" w:rsidRDefault="00C40E55" w:rsidP="00C65456">
            <w:pPr>
              <w:jc w:val="center"/>
            </w:pPr>
            <w:r w:rsidRPr="00A07B5E">
              <w:t>2.</w:t>
            </w:r>
          </w:p>
        </w:tc>
        <w:tc>
          <w:tcPr>
            <w:tcW w:w="9862" w:type="dxa"/>
          </w:tcPr>
          <w:p w:rsidR="00C40E55" w:rsidRPr="00A07B5E" w:rsidRDefault="00C40E55" w:rsidP="00C65456">
            <w:pPr>
              <w:spacing w:line="300" w:lineRule="exact"/>
              <w:jc w:val="both"/>
            </w:pPr>
            <w:r w:rsidRPr="00A07B5E">
              <w:t>Филиал Открытого акционерного общества «Е4-Центрэнергомонтаж» Десногорское монтажное управление</w:t>
            </w:r>
          </w:p>
        </w:tc>
      </w:tr>
      <w:tr w:rsidR="00C40E55" w:rsidRPr="00A07B5E" w:rsidTr="000C7153">
        <w:trPr>
          <w:trHeight w:val="349"/>
        </w:trPr>
        <w:tc>
          <w:tcPr>
            <w:tcW w:w="557" w:type="dxa"/>
          </w:tcPr>
          <w:p w:rsidR="00C40E55" w:rsidRPr="00A07B5E" w:rsidRDefault="00C40E55" w:rsidP="00C65456">
            <w:pPr>
              <w:widowControl w:val="0"/>
              <w:jc w:val="center"/>
            </w:pPr>
            <w:r w:rsidRPr="00A07B5E">
              <w:t>3.</w:t>
            </w:r>
          </w:p>
        </w:tc>
        <w:tc>
          <w:tcPr>
            <w:tcW w:w="9862" w:type="dxa"/>
          </w:tcPr>
          <w:p w:rsidR="00C40E55" w:rsidRPr="00A07B5E" w:rsidRDefault="00C40E55" w:rsidP="00C65456">
            <w:pPr>
              <w:pStyle w:val="ad"/>
              <w:widowControl w:val="0"/>
              <w:jc w:val="both"/>
              <w:rPr>
                <w:color w:val="000000"/>
                <w:szCs w:val="24"/>
              </w:rPr>
            </w:pPr>
            <w:r w:rsidRPr="00A07B5E">
              <w:rPr>
                <w:szCs w:val="24"/>
              </w:rPr>
              <w:t>Общество с ограниченной ответственностью «Торговая компания «Десногорский рынок»</w:t>
            </w:r>
          </w:p>
        </w:tc>
      </w:tr>
      <w:tr w:rsidR="00C40E55" w:rsidRPr="00A07B5E" w:rsidTr="000C7153">
        <w:trPr>
          <w:trHeight w:val="349"/>
        </w:trPr>
        <w:tc>
          <w:tcPr>
            <w:tcW w:w="557" w:type="dxa"/>
          </w:tcPr>
          <w:p w:rsidR="00C40E55" w:rsidRPr="00A07B5E" w:rsidRDefault="00C40E55" w:rsidP="00C65456">
            <w:pPr>
              <w:widowControl w:val="0"/>
              <w:jc w:val="center"/>
            </w:pPr>
            <w:r w:rsidRPr="00A07B5E">
              <w:t>4.</w:t>
            </w:r>
          </w:p>
        </w:tc>
        <w:tc>
          <w:tcPr>
            <w:tcW w:w="9862" w:type="dxa"/>
          </w:tcPr>
          <w:p w:rsidR="00C40E55" w:rsidRPr="00A07B5E" w:rsidRDefault="00C40E55" w:rsidP="00C65456">
            <w:pPr>
              <w:pStyle w:val="ad"/>
              <w:widowControl w:val="0"/>
              <w:jc w:val="both"/>
              <w:rPr>
                <w:color w:val="000000"/>
                <w:szCs w:val="24"/>
              </w:rPr>
            </w:pPr>
            <w:r w:rsidRPr="00A07B5E">
              <w:rPr>
                <w:color w:val="000000"/>
                <w:szCs w:val="24"/>
              </w:rPr>
              <w:t>Смоленское управление - филиал А</w:t>
            </w:r>
            <w:r w:rsidRPr="00A07B5E">
              <w:rPr>
                <w:szCs w:val="24"/>
              </w:rPr>
              <w:t>кционерного общества «Электроцентромонтаж»</w:t>
            </w:r>
          </w:p>
        </w:tc>
      </w:tr>
      <w:tr w:rsidR="00C40E55" w:rsidRPr="00A07B5E" w:rsidTr="000C7153">
        <w:trPr>
          <w:trHeight w:val="371"/>
        </w:trPr>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rPr>
                <w:b/>
                <w:bCs/>
              </w:rPr>
            </w:pPr>
            <w:r w:rsidRPr="00A07B5E">
              <w:rPr>
                <w:b/>
                <w:bCs/>
              </w:rPr>
              <w:t>7. Муниципальное образование «Дорогобужский район» Смоленской области</w:t>
            </w:r>
          </w:p>
        </w:tc>
      </w:tr>
      <w:tr w:rsidR="00C40E55" w:rsidRPr="00A07B5E" w:rsidTr="000C7153">
        <w:tc>
          <w:tcPr>
            <w:tcW w:w="557" w:type="dxa"/>
          </w:tcPr>
          <w:p w:rsidR="00C40E55" w:rsidRPr="00A07B5E" w:rsidRDefault="00C40E55" w:rsidP="00C65456">
            <w:pPr>
              <w:jc w:val="center"/>
            </w:pPr>
            <w:r w:rsidRPr="00A07B5E">
              <w:t>1.</w:t>
            </w:r>
          </w:p>
        </w:tc>
        <w:tc>
          <w:tcPr>
            <w:tcW w:w="9862" w:type="dxa"/>
            <w:vAlign w:val="center"/>
          </w:tcPr>
          <w:p w:rsidR="00C40E55" w:rsidRPr="00A07B5E" w:rsidRDefault="00C40E55" w:rsidP="00C65456">
            <w:pPr>
              <w:spacing w:line="300" w:lineRule="exact"/>
            </w:pPr>
            <w:r w:rsidRPr="00A07B5E">
              <w:t>Открытое акционерное общество «Дорогобужкотломаш»</w:t>
            </w:r>
          </w:p>
        </w:tc>
      </w:tr>
      <w:tr w:rsidR="00C40E55" w:rsidRPr="00A07B5E" w:rsidTr="000C7153">
        <w:tc>
          <w:tcPr>
            <w:tcW w:w="557" w:type="dxa"/>
          </w:tcPr>
          <w:p w:rsidR="00C40E55" w:rsidRPr="00A07B5E" w:rsidRDefault="00C40E55" w:rsidP="00C65456">
            <w:pPr>
              <w:jc w:val="center"/>
            </w:pPr>
            <w:r w:rsidRPr="00A07B5E">
              <w:t>2.</w:t>
            </w:r>
          </w:p>
        </w:tc>
        <w:tc>
          <w:tcPr>
            <w:tcW w:w="9862" w:type="dxa"/>
            <w:vAlign w:val="center"/>
          </w:tcPr>
          <w:p w:rsidR="00C40E55" w:rsidRPr="00A07B5E" w:rsidRDefault="00C40E55" w:rsidP="00C65456">
            <w:pPr>
              <w:spacing w:line="300" w:lineRule="exact"/>
            </w:pPr>
            <w:r w:rsidRPr="00A07B5E">
              <w:t>Открытое акционерное общество «Дорогобуж»</w:t>
            </w:r>
          </w:p>
        </w:tc>
      </w:tr>
      <w:tr w:rsidR="00C40E55" w:rsidRPr="00A07B5E" w:rsidTr="000C7153">
        <w:tc>
          <w:tcPr>
            <w:tcW w:w="557" w:type="dxa"/>
          </w:tcPr>
          <w:p w:rsidR="00C40E55" w:rsidRPr="00A07B5E" w:rsidRDefault="00C40E55" w:rsidP="00C65456">
            <w:pPr>
              <w:jc w:val="center"/>
            </w:pPr>
            <w:r w:rsidRPr="00A07B5E">
              <w:t>3.</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Ремонтно-строительная фирма «Омега»</w:t>
            </w:r>
          </w:p>
        </w:tc>
      </w:tr>
      <w:tr w:rsidR="00C40E55" w:rsidRPr="00A07B5E" w:rsidTr="000C7153">
        <w:tc>
          <w:tcPr>
            <w:tcW w:w="557" w:type="dxa"/>
          </w:tcPr>
          <w:p w:rsidR="00C40E55" w:rsidRPr="00A07B5E" w:rsidRDefault="00C40E55" w:rsidP="00C65456">
            <w:pPr>
              <w:jc w:val="center"/>
            </w:pPr>
            <w:r w:rsidRPr="00A07B5E">
              <w:t>4.</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«ДСК-Монолит»</w:t>
            </w:r>
          </w:p>
        </w:tc>
      </w:tr>
      <w:tr w:rsidR="00C40E55" w:rsidRPr="00A07B5E" w:rsidTr="000C7153">
        <w:tc>
          <w:tcPr>
            <w:tcW w:w="557" w:type="dxa"/>
          </w:tcPr>
          <w:p w:rsidR="00C40E55" w:rsidRPr="00A07B5E" w:rsidRDefault="00C40E55" w:rsidP="00C65456">
            <w:pPr>
              <w:jc w:val="center"/>
            </w:pPr>
            <w:r w:rsidRPr="00A07B5E">
              <w:t>5.</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«Днепр»</w:t>
            </w:r>
          </w:p>
        </w:tc>
      </w:tr>
      <w:tr w:rsidR="00C40E55" w:rsidRPr="00A07B5E" w:rsidTr="000C7153">
        <w:tc>
          <w:tcPr>
            <w:tcW w:w="557" w:type="dxa"/>
          </w:tcPr>
          <w:p w:rsidR="00C40E55" w:rsidRPr="00A07B5E" w:rsidRDefault="00C40E55" w:rsidP="00C65456">
            <w:pPr>
              <w:jc w:val="center"/>
            </w:pPr>
            <w:r w:rsidRPr="00A07B5E">
              <w:t>6.</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«ОИЛ-РОУД»</w:t>
            </w:r>
          </w:p>
        </w:tc>
      </w:tr>
      <w:tr w:rsidR="00C40E55" w:rsidRPr="00A07B5E" w:rsidTr="000C7153">
        <w:tc>
          <w:tcPr>
            <w:tcW w:w="557" w:type="dxa"/>
          </w:tcPr>
          <w:p w:rsidR="00C40E55" w:rsidRPr="00A07B5E" w:rsidRDefault="00C40E55" w:rsidP="00C65456">
            <w:pPr>
              <w:jc w:val="center"/>
            </w:pPr>
            <w:r w:rsidRPr="00A07B5E">
              <w:t>7.</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«УК Единство»</w:t>
            </w:r>
          </w:p>
        </w:tc>
      </w:tr>
      <w:tr w:rsidR="00C40E55" w:rsidRPr="00A07B5E" w:rsidTr="000C7153">
        <w:tc>
          <w:tcPr>
            <w:tcW w:w="557" w:type="dxa"/>
          </w:tcPr>
          <w:p w:rsidR="00C40E55" w:rsidRPr="00A07B5E" w:rsidRDefault="00C40E55" w:rsidP="00C65456">
            <w:pPr>
              <w:jc w:val="center"/>
            </w:pPr>
            <w:r w:rsidRPr="00A07B5E">
              <w:t>8.</w:t>
            </w:r>
          </w:p>
        </w:tc>
        <w:tc>
          <w:tcPr>
            <w:tcW w:w="9862" w:type="dxa"/>
            <w:vAlign w:val="center"/>
          </w:tcPr>
          <w:p w:rsidR="00C40E55" w:rsidRPr="00A07B5E" w:rsidRDefault="00C40E55" w:rsidP="00C65456">
            <w:pPr>
              <w:spacing w:line="300" w:lineRule="exact"/>
            </w:pPr>
            <w:r w:rsidRPr="00A07B5E">
              <w:t>Индивидуальный предприниматель Розов Егор Сергеевич</w:t>
            </w:r>
          </w:p>
        </w:tc>
      </w:tr>
      <w:tr w:rsidR="00C40E55" w:rsidRPr="00A07B5E" w:rsidTr="000C7153">
        <w:tc>
          <w:tcPr>
            <w:tcW w:w="557" w:type="dxa"/>
          </w:tcPr>
          <w:p w:rsidR="00C40E55" w:rsidRPr="00A07B5E" w:rsidRDefault="00C40E55" w:rsidP="00C65456">
            <w:pPr>
              <w:jc w:val="center"/>
            </w:pPr>
            <w:r w:rsidRPr="00A07B5E">
              <w:t>9.</w:t>
            </w:r>
          </w:p>
        </w:tc>
        <w:tc>
          <w:tcPr>
            <w:tcW w:w="9862" w:type="dxa"/>
            <w:vAlign w:val="center"/>
          </w:tcPr>
          <w:p w:rsidR="00C40E55" w:rsidRPr="00A07B5E" w:rsidRDefault="00C40E55" w:rsidP="00C65456">
            <w:pPr>
              <w:spacing w:line="300" w:lineRule="exact"/>
            </w:pPr>
            <w:r w:rsidRPr="00A07B5E">
              <w:t>Индивидуальный предприниматель Кондрашова Марина Александровна</w:t>
            </w:r>
          </w:p>
        </w:tc>
      </w:tr>
      <w:tr w:rsidR="00C40E55" w:rsidRPr="00A07B5E" w:rsidTr="000C7153">
        <w:tc>
          <w:tcPr>
            <w:tcW w:w="557" w:type="dxa"/>
          </w:tcPr>
          <w:p w:rsidR="00C40E55" w:rsidRPr="00A07B5E" w:rsidRDefault="00C40E55" w:rsidP="00C65456">
            <w:pPr>
              <w:jc w:val="center"/>
            </w:pPr>
            <w:r w:rsidRPr="00A07B5E">
              <w:t>10.</w:t>
            </w:r>
          </w:p>
        </w:tc>
        <w:tc>
          <w:tcPr>
            <w:tcW w:w="9862" w:type="dxa"/>
            <w:vAlign w:val="center"/>
          </w:tcPr>
          <w:p w:rsidR="00C40E55" w:rsidRPr="00A07B5E" w:rsidRDefault="00C40E55" w:rsidP="00C65456">
            <w:pPr>
              <w:spacing w:line="300" w:lineRule="exact"/>
            </w:pPr>
            <w:r w:rsidRPr="00A07B5E">
              <w:t>Индивидуальный предприниматель Кротов Николай Борисович</w:t>
            </w:r>
          </w:p>
        </w:tc>
      </w:tr>
      <w:tr w:rsidR="00C40E55" w:rsidRPr="00A07B5E" w:rsidTr="004B2C85">
        <w:tc>
          <w:tcPr>
            <w:tcW w:w="557" w:type="dxa"/>
            <w:vAlign w:val="center"/>
          </w:tcPr>
          <w:p w:rsidR="00C40E55" w:rsidRPr="00A07B5E" w:rsidRDefault="00C40E55" w:rsidP="004B2C85">
            <w:pPr>
              <w:ind w:right="17"/>
              <w:jc w:val="center"/>
              <w:rPr>
                <w:sz w:val="20"/>
                <w:szCs w:val="20"/>
              </w:rPr>
            </w:pPr>
            <w:r w:rsidRPr="00A07B5E">
              <w:rPr>
                <w:sz w:val="20"/>
                <w:szCs w:val="20"/>
              </w:rPr>
              <w:t>1</w:t>
            </w:r>
          </w:p>
        </w:tc>
        <w:tc>
          <w:tcPr>
            <w:tcW w:w="9862" w:type="dxa"/>
            <w:vAlign w:val="center"/>
          </w:tcPr>
          <w:p w:rsidR="00C40E55" w:rsidRPr="00A07B5E" w:rsidRDefault="00C40E55" w:rsidP="004B2C85">
            <w:pPr>
              <w:ind w:right="17"/>
              <w:jc w:val="center"/>
              <w:rPr>
                <w:sz w:val="20"/>
                <w:szCs w:val="20"/>
              </w:rPr>
            </w:pPr>
            <w:r w:rsidRPr="00A07B5E">
              <w:rPr>
                <w:sz w:val="20"/>
                <w:szCs w:val="20"/>
              </w:rPr>
              <w:t>2</w:t>
            </w:r>
          </w:p>
        </w:tc>
      </w:tr>
      <w:tr w:rsidR="00C40E55" w:rsidRPr="00A07B5E" w:rsidTr="000C7153">
        <w:tc>
          <w:tcPr>
            <w:tcW w:w="557" w:type="dxa"/>
          </w:tcPr>
          <w:p w:rsidR="00C40E55" w:rsidRPr="00A07B5E" w:rsidRDefault="00C40E55" w:rsidP="00C65456">
            <w:pPr>
              <w:jc w:val="center"/>
            </w:pPr>
            <w:r w:rsidRPr="00A07B5E">
              <w:t>11.</w:t>
            </w:r>
          </w:p>
        </w:tc>
        <w:tc>
          <w:tcPr>
            <w:tcW w:w="9862" w:type="dxa"/>
            <w:vAlign w:val="center"/>
          </w:tcPr>
          <w:p w:rsidR="00C40E55" w:rsidRPr="00A07B5E" w:rsidRDefault="00C40E55" w:rsidP="00C65456">
            <w:pPr>
              <w:spacing w:line="300" w:lineRule="exact"/>
            </w:pPr>
            <w:r w:rsidRPr="00A07B5E">
              <w:t>Индивидуальный предприниматель Анопочкин Евгений Георгиевич</w:t>
            </w:r>
          </w:p>
        </w:tc>
      </w:tr>
      <w:tr w:rsidR="00C40E55" w:rsidRPr="00A07B5E" w:rsidTr="000C7153">
        <w:tc>
          <w:tcPr>
            <w:tcW w:w="557" w:type="dxa"/>
          </w:tcPr>
          <w:p w:rsidR="00C40E55" w:rsidRPr="00A07B5E" w:rsidRDefault="00C40E55" w:rsidP="00C65456">
            <w:pPr>
              <w:jc w:val="center"/>
            </w:pPr>
            <w:r w:rsidRPr="00A07B5E">
              <w:t>12.</w:t>
            </w:r>
          </w:p>
        </w:tc>
        <w:tc>
          <w:tcPr>
            <w:tcW w:w="9862" w:type="dxa"/>
            <w:vAlign w:val="center"/>
          </w:tcPr>
          <w:p w:rsidR="00C40E55" w:rsidRPr="00A07B5E" w:rsidRDefault="00C40E55" w:rsidP="00C65456">
            <w:pPr>
              <w:spacing w:line="300" w:lineRule="exact"/>
            </w:pPr>
            <w:r w:rsidRPr="00A07B5E">
              <w:t>Индивидуальный предприниматель Горбацкий Виталий Николаевич</w:t>
            </w:r>
          </w:p>
        </w:tc>
      </w:tr>
      <w:tr w:rsidR="00C40E55" w:rsidRPr="00A07B5E" w:rsidTr="000C7153">
        <w:tc>
          <w:tcPr>
            <w:tcW w:w="557" w:type="dxa"/>
          </w:tcPr>
          <w:p w:rsidR="00C40E55" w:rsidRPr="00A07B5E" w:rsidRDefault="00C40E55" w:rsidP="00C65456">
            <w:pPr>
              <w:jc w:val="center"/>
            </w:pPr>
            <w:r w:rsidRPr="00A07B5E">
              <w:t>13.</w:t>
            </w:r>
          </w:p>
        </w:tc>
        <w:tc>
          <w:tcPr>
            <w:tcW w:w="9862" w:type="dxa"/>
            <w:vAlign w:val="center"/>
          </w:tcPr>
          <w:p w:rsidR="00C40E55" w:rsidRPr="00A07B5E" w:rsidRDefault="00C40E55" w:rsidP="00C65456">
            <w:pPr>
              <w:spacing w:line="300" w:lineRule="exact"/>
            </w:pPr>
            <w:r w:rsidRPr="00A07B5E">
              <w:t>Индивидуальный предприниматель Дрейман Игорь Леонидович</w:t>
            </w:r>
          </w:p>
        </w:tc>
      </w:tr>
      <w:tr w:rsidR="00C40E55" w:rsidRPr="00A07B5E" w:rsidTr="000C7153">
        <w:tc>
          <w:tcPr>
            <w:tcW w:w="557" w:type="dxa"/>
          </w:tcPr>
          <w:p w:rsidR="00C40E55" w:rsidRPr="00A07B5E" w:rsidRDefault="00C40E55" w:rsidP="00C65456">
            <w:pPr>
              <w:jc w:val="center"/>
            </w:pPr>
            <w:r w:rsidRPr="00A07B5E">
              <w:t>14.</w:t>
            </w:r>
          </w:p>
        </w:tc>
        <w:tc>
          <w:tcPr>
            <w:tcW w:w="9862" w:type="dxa"/>
            <w:vAlign w:val="center"/>
          </w:tcPr>
          <w:p w:rsidR="00C40E55" w:rsidRPr="00A07B5E" w:rsidRDefault="00C40E55" w:rsidP="00C65456">
            <w:pPr>
              <w:spacing w:line="300" w:lineRule="exact"/>
            </w:pPr>
            <w:r w:rsidRPr="00A07B5E">
              <w:t>Индивидуальный предприниматель Саунова Анна Вадимовна</w:t>
            </w:r>
          </w:p>
        </w:tc>
      </w:tr>
      <w:tr w:rsidR="00C40E55" w:rsidRPr="00A07B5E" w:rsidTr="000C7153">
        <w:tc>
          <w:tcPr>
            <w:tcW w:w="557" w:type="dxa"/>
          </w:tcPr>
          <w:p w:rsidR="00C40E55" w:rsidRPr="00A07B5E" w:rsidRDefault="00C40E55" w:rsidP="00C65456">
            <w:pPr>
              <w:jc w:val="center"/>
            </w:pPr>
            <w:r w:rsidRPr="00A07B5E">
              <w:t>15.</w:t>
            </w:r>
          </w:p>
        </w:tc>
        <w:tc>
          <w:tcPr>
            <w:tcW w:w="9862" w:type="dxa"/>
            <w:vAlign w:val="center"/>
          </w:tcPr>
          <w:p w:rsidR="00C40E55" w:rsidRPr="00A07B5E" w:rsidRDefault="00C40E55" w:rsidP="00C65456">
            <w:pPr>
              <w:spacing w:line="300" w:lineRule="exact"/>
            </w:pPr>
            <w:r w:rsidRPr="00A07B5E">
              <w:t>Индивидуальный предприниматель Щеткина Татьяна Алексеевна</w:t>
            </w:r>
          </w:p>
        </w:tc>
      </w:tr>
      <w:tr w:rsidR="00C40E55" w:rsidRPr="00A07B5E" w:rsidTr="000C7153">
        <w:tc>
          <w:tcPr>
            <w:tcW w:w="557" w:type="dxa"/>
          </w:tcPr>
          <w:p w:rsidR="00C40E55" w:rsidRPr="00A07B5E" w:rsidRDefault="00C40E55" w:rsidP="00C65456">
            <w:pPr>
              <w:jc w:val="center"/>
            </w:pPr>
            <w:r w:rsidRPr="00A07B5E">
              <w:t>16.</w:t>
            </w:r>
          </w:p>
        </w:tc>
        <w:tc>
          <w:tcPr>
            <w:tcW w:w="9862" w:type="dxa"/>
            <w:vAlign w:val="center"/>
          </w:tcPr>
          <w:p w:rsidR="00C40E55" w:rsidRPr="00A07B5E" w:rsidRDefault="00C40E55" w:rsidP="00C65456">
            <w:pPr>
              <w:spacing w:line="300" w:lineRule="exact"/>
            </w:pPr>
            <w:r w:rsidRPr="00A07B5E">
              <w:t>Общество с ограниченной ответственностью «Синяя птица»</w:t>
            </w:r>
          </w:p>
        </w:tc>
      </w:tr>
      <w:tr w:rsidR="00C40E55" w:rsidRPr="00A07B5E" w:rsidTr="000C7153">
        <w:trPr>
          <w:trHeight w:val="347"/>
        </w:trPr>
        <w:tc>
          <w:tcPr>
            <w:tcW w:w="557" w:type="dxa"/>
          </w:tcPr>
          <w:p w:rsidR="00C40E55" w:rsidRPr="00A07B5E" w:rsidRDefault="00C40E55" w:rsidP="00C65456">
            <w:pPr>
              <w:jc w:val="center"/>
            </w:pPr>
          </w:p>
        </w:tc>
        <w:tc>
          <w:tcPr>
            <w:tcW w:w="9862" w:type="dxa"/>
            <w:vAlign w:val="center"/>
          </w:tcPr>
          <w:p w:rsidR="00C40E55" w:rsidRPr="00A07B5E" w:rsidRDefault="00C40E55" w:rsidP="00C65456">
            <w:pPr>
              <w:spacing w:line="300" w:lineRule="exact"/>
              <w:jc w:val="center"/>
            </w:pPr>
            <w:r w:rsidRPr="00A07B5E">
              <w:rPr>
                <w:b/>
                <w:bCs/>
              </w:rPr>
              <w:t>8. Муниципальное образование «Духовщинский район» Смоленской области</w:t>
            </w:r>
          </w:p>
        </w:tc>
      </w:tr>
      <w:tr w:rsidR="00C40E55" w:rsidRPr="00A07B5E" w:rsidTr="000C7153">
        <w:tc>
          <w:tcPr>
            <w:tcW w:w="557" w:type="dxa"/>
          </w:tcPr>
          <w:p w:rsidR="00C40E55" w:rsidRPr="00A07B5E" w:rsidRDefault="00C40E55" w:rsidP="00C65456">
            <w:pPr>
              <w:jc w:val="center"/>
            </w:pPr>
            <w:r w:rsidRPr="00A07B5E">
              <w:t>1.</w:t>
            </w:r>
          </w:p>
        </w:tc>
        <w:tc>
          <w:tcPr>
            <w:tcW w:w="9862" w:type="dxa"/>
            <w:vAlign w:val="center"/>
          </w:tcPr>
          <w:p w:rsidR="00C40E55" w:rsidRPr="00A07B5E" w:rsidRDefault="00C40E55" w:rsidP="00C65456">
            <w:pPr>
              <w:spacing w:line="300" w:lineRule="exact"/>
            </w:pPr>
            <w:r w:rsidRPr="00A07B5E">
              <w:t>Духовщинское районное потребительское общество</w:t>
            </w:r>
          </w:p>
        </w:tc>
      </w:tr>
      <w:tr w:rsidR="00C40E55" w:rsidRPr="00A07B5E" w:rsidTr="000C7153">
        <w:tc>
          <w:tcPr>
            <w:tcW w:w="557" w:type="dxa"/>
          </w:tcPr>
          <w:p w:rsidR="00C40E55" w:rsidRPr="00A07B5E" w:rsidRDefault="00C40E55" w:rsidP="00C65456">
            <w:pPr>
              <w:jc w:val="center"/>
            </w:pPr>
            <w:r w:rsidRPr="00A07B5E">
              <w:t>2.</w:t>
            </w:r>
          </w:p>
        </w:tc>
        <w:tc>
          <w:tcPr>
            <w:tcW w:w="9862" w:type="dxa"/>
            <w:vAlign w:val="center"/>
          </w:tcPr>
          <w:p w:rsidR="00C40E55" w:rsidRPr="00A07B5E" w:rsidRDefault="00C40E55" w:rsidP="00C65456">
            <w:pPr>
              <w:spacing w:line="300" w:lineRule="exact"/>
            </w:pPr>
            <w:r w:rsidRPr="00A07B5E">
              <w:t>Филиал «Смоленская ГРЭС» Открытое акционерное общество «Э.ОН. Россия»</w:t>
            </w:r>
          </w:p>
        </w:tc>
      </w:tr>
      <w:tr w:rsidR="00C40E55" w:rsidRPr="00A07B5E" w:rsidTr="000C7153">
        <w:tc>
          <w:tcPr>
            <w:tcW w:w="557" w:type="dxa"/>
          </w:tcPr>
          <w:p w:rsidR="00C40E55" w:rsidRPr="00A07B5E" w:rsidRDefault="00C40E55" w:rsidP="00C65456">
            <w:pPr>
              <w:jc w:val="center"/>
            </w:pPr>
            <w:r w:rsidRPr="00A07B5E">
              <w:t>3.</w:t>
            </w:r>
          </w:p>
        </w:tc>
        <w:tc>
          <w:tcPr>
            <w:tcW w:w="9862" w:type="dxa"/>
          </w:tcPr>
          <w:p w:rsidR="00C40E55" w:rsidRPr="00A07B5E" w:rsidRDefault="00C40E55" w:rsidP="00C65456">
            <w:pPr>
              <w:adjustRightInd w:val="0"/>
              <w:spacing w:line="300" w:lineRule="exact"/>
            </w:pPr>
            <w:r w:rsidRPr="00A07B5E">
              <w:t>Общество с ограниченной ответственностью «Управляющая компания Твой Дом»</w:t>
            </w:r>
          </w:p>
        </w:tc>
      </w:tr>
      <w:tr w:rsidR="00C40E55" w:rsidRPr="00A07B5E" w:rsidTr="000C7153">
        <w:tc>
          <w:tcPr>
            <w:tcW w:w="557" w:type="dxa"/>
          </w:tcPr>
          <w:p w:rsidR="00C40E55" w:rsidRPr="00A07B5E" w:rsidRDefault="00C40E55" w:rsidP="00C65456">
            <w:pPr>
              <w:jc w:val="center"/>
            </w:pPr>
            <w:r w:rsidRPr="00A07B5E">
              <w:t>4.</w:t>
            </w:r>
          </w:p>
        </w:tc>
        <w:tc>
          <w:tcPr>
            <w:tcW w:w="9862" w:type="dxa"/>
          </w:tcPr>
          <w:p w:rsidR="00C40E55" w:rsidRPr="00A07B5E" w:rsidRDefault="00C40E55" w:rsidP="00C65456">
            <w:pPr>
              <w:adjustRightInd w:val="0"/>
              <w:spacing w:line="300" w:lineRule="exact"/>
            </w:pPr>
            <w:r w:rsidRPr="00A07B5E">
              <w:t>Общество с ограниченной ответственностью «Трикотажный центр»</w:t>
            </w:r>
          </w:p>
        </w:tc>
      </w:tr>
      <w:tr w:rsidR="00C40E55" w:rsidRPr="00A07B5E" w:rsidTr="000C7153">
        <w:tc>
          <w:tcPr>
            <w:tcW w:w="557" w:type="dxa"/>
          </w:tcPr>
          <w:p w:rsidR="00C40E55" w:rsidRPr="00A07B5E" w:rsidRDefault="00C40E55" w:rsidP="00C65456">
            <w:pPr>
              <w:jc w:val="center"/>
            </w:pPr>
            <w:r w:rsidRPr="00A07B5E">
              <w:t>5.</w:t>
            </w:r>
          </w:p>
        </w:tc>
        <w:tc>
          <w:tcPr>
            <w:tcW w:w="9862" w:type="dxa"/>
          </w:tcPr>
          <w:p w:rsidR="00C40E55" w:rsidRPr="00A07B5E" w:rsidRDefault="00C40E55" w:rsidP="00C65456">
            <w:pPr>
              <w:adjustRightInd w:val="0"/>
              <w:spacing w:line="300" w:lineRule="exact"/>
            </w:pPr>
            <w:r w:rsidRPr="00A07B5E">
              <w:t>Общество с ограниченной ответственностью «ЖилСервис»</w:t>
            </w:r>
          </w:p>
        </w:tc>
      </w:tr>
      <w:tr w:rsidR="00C40E55" w:rsidRPr="00A07B5E" w:rsidTr="000C7153">
        <w:tc>
          <w:tcPr>
            <w:tcW w:w="557" w:type="dxa"/>
          </w:tcPr>
          <w:p w:rsidR="00C40E55" w:rsidRPr="00A07B5E" w:rsidRDefault="00C40E55" w:rsidP="00C65456">
            <w:pPr>
              <w:jc w:val="center"/>
            </w:pPr>
            <w:r w:rsidRPr="00A07B5E">
              <w:t>6.</w:t>
            </w:r>
          </w:p>
        </w:tc>
        <w:tc>
          <w:tcPr>
            <w:tcW w:w="9862" w:type="dxa"/>
          </w:tcPr>
          <w:p w:rsidR="00C40E55" w:rsidRPr="00A07B5E" w:rsidRDefault="00C40E55" w:rsidP="00C65456">
            <w:pPr>
              <w:adjustRightInd w:val="0"/>
              <w:spacing w:line="300" w:lineRule="exact"/>
            </w:pPr>
            <w:r w:rsidRPr="00A07B5E">
              <w:t>Открытое акционерное общество «Духовщинаагротехсервис»</w:t>
            </w:r>
          </w:p>
        </w:tc>
      </w:tr>
      <w:tr w:rsidR="00C40E55" w:rsidRPr="00A07B5E" w:rsidTr="000C7153">
        <w:tc>
          <w:tcPr>
            <w:tcW w:w="557" w:type="dxa"/>
          </w:tcPr>
          <w:p w:rsidR="00C40E55" w:rsidRPr="00A07B5E" w:rsidRDefault="00C40E55" w:rsidP="00C65456">
            <w:pPr>
              <w:jc w:val="center"/>
            </w:pPr>
            <w:r w:rsidRPr="00A07B5E">
              <w:t>7.</w:t>
            </w:r>
          </w:p>
        </w:tc>
        <w:tc>
          <w:tcPr>
            <w:tcW w:w="9862" w:type="dxa"/>
          </w:tcPr>
          <w:p w:rsidR="00C40E55" w:rsidRPr="00A07B5E" w:rsidRDefault="00C40E55" w:rsidP="00C65456">
            <w:pPr>
              <w:adjustRightInd w:val="0"/>
              <w:spacing w:line="300" w:lineRule="exact"/>
            </w:pPr>
            <w:r w:rsidRPr="00A07B5E">
              <w:t>Индивидуальный предприниматель Радюк Сергей Иванович</w:t>
            </w:r>
          </w:p>
        </w:tc>
      </w:tr>
      <w:tr w:rsidR="00916EDF" w:rsidRPr="00A07B5E" w:rsidTr="000C7153">
        <w:tc>
          <w:tcPr>
            <w:tcW w:w="557" w:type="dxa"/>
          </w:tcPr>
          <w:p w:rsidR="00916EDF" w:rsidRPr="00A07B5E" w:rsidRDefault="00916EDF" w:rsidP="00916EDF">
            <w:pPr>
              <w:jc w:val="center"/>
              <w:rPr>
                <w:sz w:val="20"/>
                <w:szCs w:val="20"/>
              </w:rPr>
            </w:pPr>
            <w:r w:rsidRPr="00A07B5E">
              <w:rPr>
                <w:sz w:val="20"/>
                <w:szCs w:val="20"/>
              </w:rPr>
              <w:lastRenderedPageBreak/>
              <w:t>1</w:t>
            </w:r>
          </w:p>
        </w:tc>
        <w:tc>
          <w:tcPr>
            <w:tcW w:w="9862" w:type="dxa"/>
          </w:tcPr>
          <w:p w:rsidR="00916EDF" w:rsidRPr="00A07B5E" w:rsidRDefault="00916EDF" w:rsidP="00916EDF">
            <w:pPr>
              <w:pStyle w:val="ad"/>
              <w:spacing w:line="300" w:lineRule="exact"/>
              <w:jc w:val="center"/>
              <w:rPr>
                <w:sz w:val="20"/>
              </w:rPr>
            </w:pPr>
            <w:r w:rsidRPr="00A07B5E">
              <w:rPr>
                <w:sz w:val="20"/>
              </w:rPr>
              <w:t>2</w:t>
            </w:r>
          </w:p>
        </w:tc>
      </w:tr>
      <w:tr w:rsidR="00916EDF" w:rsidRPr="00A07B5E" w:rsidTr="000C7153">
        <w:tc>
          <w:tcPr>
            <w:tcW w:w="557" w:type="dxa"/>
          </w:tcPr>
          <w:p w:rsidR="00916EDF" w:rsidRPr="00A07B5E" w:rsidRDefault="00916EDF" w:rsidP="00C65456">
            <w:pPr>
              <w:jc w:val="center"/>
            </w:pPr>
            <w:r w:rsidRPr="00A07B5E">
              <w:t>8.</w:t>
            </w:r>
          </w:p>
        </w:tc>
        <w:tc>
          <w:tcPr>
            <w:tcW w:w="9862" w:type="dxa"/>
          </w:tcPr>
          <w:p w:rsidR="00916EDF" w:rsidRPr="00A07B5E" w:rsidRDefault="00916EDF" w:rsidP="00C65456">
            <w:pPr>
              <w:adjustRightInd w:val="0"/>
              <w:spacing w:line="300" w:lineRule="exact"/>
            </w:pPr>
            <w:r w:rsidRPr="00A07B5E">
              <w:t>Индивидуальный предприниматель Петрищенков Владимир Михайлович</w:t>
            </w:r>
          </w:p>
        </w:tc>
      </w:tr>
      <w:tr w:rsidR="00916EDF" w:rsidRPr="00A07B5E" w:rsidTr="000C7153">
        <w:tc>
          <w:tcPr>
            <w:tcW w:w="557" w:type="dxa"/>
          </w:tcPr>
          <w:p w:rsidR="00916EDF" w:rsidRPr="00A07B5E" w:rsidRDefault="00916EDF" w:rsidP="00C65456">
            <w:pPr>
              <w:jc w:val="center"/>
            </w:pPr>
            <w:r w:rsidRPr="00A07B5E">
              <w:t>9.</w:t>
            </w:r>
          </w:p>
        </w:tc>
        <w:tc>
          <w:tcPr>
            <w:tcW w:w="9862" w:type="dxa"/>
            <w:vAlign w:val="center"/>
          </w:tcPr>
          <w:p w:rsidR="00916EDF" w:rsidRPr="00A07B5E" w:rsidRDefault="00916EDF" w:rsidP="005448DD">
            <w:pPr>
              <w:spacing w:line="300" w:lineRule="exact"/>
              <w:jc w:val="both"/>
            </w:pPr>
            <w:r w:rsidRPr="00A07B5E">
              <w:t>Филиал открытого акционерного общества «Межрегиональная распределительная сетевая компания Центра» - «Смоленскэнерго» (Духовщинские районные электрические сети)</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pPr>
            <w:r w:rsidRPr="00A07B5E">
              <w:rPr>
                <w:b/>
                <w:bCs/>
              </w:rPr>
              <w:t>9. Муниципальное образование «Ельнинский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Ельнинское районное потребительское общество</w:t>
            </w:r>
          </w:p>
        </w:tc>
      </w:tr>
      <w:tr w:rsidR="00916EDF" w:rsidRPr="00A07B5E" w:rsidTr="000C7153">
        <w:tc>
          <w:tcPr>
            <w:tcW w:w="557" w:type="dxa"/>
          </w:tcPr>
          <w:p w:rsidR="00916EDF" w:rsidRPr="00A07B5E" w:rsidRDefault="00916EDF" w:rsidP="00C65456">
            <w:pPr>
              <w:widowControl w:val="0"/>
              <w:jc w:val="center"/>
            </w:pPr>
            <w:r w:rsidRPr="00A07B5E">
              <w:t>2.</w:t>
            </w:r>
          </w:p>
        </w:tc>
        <w:tc>
          <w:tcPr>
            <w:tcW w:w="9862" w:type="dxa"/>
          </w:tcPr>
          <w:p w:rsidR="00916EDF" w:rsidRPr="00A07B5E" w:rsidRDefault="00916EDF" w:rsidP="00C65456">
            <w:pPr>
              <w:pStyle w:val="ad"/>
              <w:widowControl w:val="0"/>
              <w:jc w:val="both"/>
              <w:rPr>
                <w:color w:val="000000"/>
                <w:szCs w:val="24"/>
              </w:rPr>
            </w:pPr>
            <w:r w:rsidRPr="00A07B5E">
              <w:rPr>
                <w:szCs w:val="24"/>
              </w:rPr>
              <w:t>Закрытое акционерное общество «Автотранс»</w:t>
            </w:r>
          </w:p>
        </w:tc>
      </w:tr>
      <w:tr w:rsidR="00916EDF" w:rsidRPr="00A07B5E" w:rsidTr="000C7153">
        <w:tc>
          <w:tcPr>
            <w:tcW w:w="557" w:type="dxa"/>
          </w:tcPr>
          <w:p w:rsidR="00916EDF" w:rsidRPr="00A07B5E" w:rsidRDefault="00916EDF" w:rsidP="00C65456">
            <w:pPr>
              <w:widowControl w:val="0"/>
              <w:jc w:val="center"/>
            </w:pPr>
            <w:r w:rsidRPr="00A07B5E">
              <w:t>3.</w:t>
            </w:r>
          </w:p>
        </w:tc>
        <w:tc>
          <w:tcPr>
            <w:tcW w:w="9862" w:type="dxa"/>
          </w:tcPr>
          <w:p w:rsidR="00916EDF" w:rsidRPr="00A07B5E" w:rsidRDefault="00916EDF" w:rsidP="00C65456">
            <w:pPr>
              <w:pStyle w:val="ad"/>
              <w:widowControl w:val="0"/>
              <w:jc w:val="both"/>
              <w:rPr>
                <w:color w:val="000000"/>
                <w:szCs w:val="24"/>
              </w:rPr>
            </w:pPr>
            <w:r w:rsidRPr="00A07B5E">
              <w:rPr>
                <w:szCs w:val="24"/>
              </w:rPr>
              <w:t>Индивидуальный предприниматель Филиппенков Игорь Васильевич</w:t>
            </w:r>
          </w:p>
        </w:tc>
      </w:tr>
      <w:tr w:rsidR="00916EDF" w:rsidRPr="00A07B5E" w:rsidTr="000C7153">
        <w:tc>
          <w:tcPr>
            <w:tcW w:w="557" w:type="dxa"/>
          </w:tcPr>
          <w:p w:rsidR="00916EDF" w:rsidRPr="00A07B5E" w:rsidRDefault="00916EDF" w:rsidP="00C65456">
            <w:pPr>
              <w:jc w:val="center"/>
            </w:pPr>
            <w:r w:rsidRPr="00A07B5E">
              <w:t>4.</w:t>
            </w:r>
          </w:p>
        </w:tc>
        <w:tc>
          <w:tcPr>
            <w:tcW w:w="9862" w:type="dxa"/>
            <w:vAlign w:val="center"/>
          </w:tcPr>
          <w:p w:rsidR="00916EDF" w:rsidRPr="00A07B5E" w:rsidRDefault="00916EDF" w:rsidP="00C65456">
            <w:r w:rsidRPr="00A07B5E">
              <w:t>Индивидуальный предприниматель Леонов Александр Анатольевич</w:t>
            </w:r>
          </w:p>
        </w:tc>
      </w:tr>
      <w:tr w:rsidR="00916EDF" w:rsidRPr="00A07B5E" w:rsidTr="000C7153">
        <w:tc>
          <w:tcPr>
            <w:tcW w:w="557" w:type="dxa"/>
          </w:tcPr>
          <w:p w:rsidR="00916EDF" w:rsidRPr="00A07B5E" w:rsidRDefault="00916EDF" w:rsidP="00C65456">
            <w:pPr>
              <w:jc w:val="center"/>
            </w:pPr>
            <w:r w:rsidRPr="00A07B5E">
              <w:t>5.</w:t>
            </w:r>
          </w:p>
        </w:tc>
        <w:tc>
          <w:tcPr>
            <w:tcW w:w="9862" w:type="dxa"/>
            <w:vAlign w:val="center"/>
          </w:tcPr>
          <w:p w:rsidR="00916EDF" w:rsidRPr="00A07B5E" w:rsidRDefault="00916EDF" w:rsidP="00C65456">
            <w:r w:rsidRPr="00A07B5E">
              <w:t>Индивидуальный предприниматель Уланкин Михаил Николаевич</w:t>
            </w:r>
          </w:p>
        </w:tc>
      </w:tr>
      <w:tr w:rsidR="00916EDF" w:rsidRPr="00A07B5E" w:rsidTr="000C7153">
        <w:tc>
          <w:tcPr>
            <w:tcW w:w="557" w:type="dxa"/>
          </w:tcPr>
          <w:p w:rsidR="00916EDF" w:rsidRPr="00A07B5E" w:rsidRDefault="00916EDF" w:rsidP="00C65456">
            <w:pPr>
              <w:jc w:val="center"/>
            </w:pPr>
            <w:r w:rsidRPr="00A07B5E">
              <w:t>6.</w:t>
            </w:r>
          </w:p>
        </w:tc>
        <w:tc>
          <w:tcPr>
            <w:tcW w:w="9862" w:type="dxa"/>
            <w:vAlign w:val="center"/>
          </w:tcPr>
          <w:p w:rsidR="00916EDF" w:rsidRPr="00A07B5E" w:rsidRDefault="00916EDF" w:rsidP="00C65456">
            <w:r w:rsidRPr="00A07B5E">
              <w:t>Сельскохозяйственный производственный кооператив «Теренино»</w:t>
            </w:r>
          </w:p>
        </w:tc>
      </w:tr>
      <w:tr w:rsidR="00916EDF" w:rsidRPr="00A07B5E" w:rsidTr="000C7153">
        <w:tc>
          <w:tcPr>
            <w:tcW w:w="557" w:type="dxa"/>
          </w:tcPr>
          <w:p w:rsidR="00916EDF" w:rsidRPr="00A07B5E" w:rsidRDefault="00916EDF" w:rsidP="00C65456">
            <w:pPr>
              <w:widowControl w:val="0"/>
              <w:jc w:val="center"/>
            </w:pPr>
          </w:p>
        </w:tc>
        <w:tc>
          <w:tcPr>
            <w:tcW w:w="9862" w:type="dxa"/>
            <w:vAlign w:val="center"/>
          </w:tcPr>
          <w:p w:rsidR="00916EDF" w:rsidRPr="00A07B5E" w:rsidRDefault="00916EDF" w:rsidP="00C65456">
            <w:pPr>
              <w:spacing w:line="300" w:lineRule="exact"/>
              <w:jc w:val="center"/>
              <w:rPr>
                <w:b/>
                <w:bCs/>
              </w:rPr>
            </w:pPr>
            <w:r w:rsidRPr="00A07B5E">
              <w:rPr>
                <w:b/>
              </w:rPr>
              <w:t>9</w:t>
            </w:r>
            <w:r w:rsidRPr="00A07B5E">
              <w:rPr>
                <w:b/>
                <w:vertAlign w:val="superscript"/>
              </w:rPr>
              <w:t>1</w:t>
            </w:r>
            <w:r w:rsidRPr="00A07B5E">
              <w:rPr>
                <w:b/>
              </w:rPr>
              <w:t>.</w:t>
            </w:r>
            <w:r w:rsidRPr="00A07B5E">
              <w:rPr>
                <w:b/>
                <w:bCs/>
              </w:rPr>
              <w:t xml:space="preserve"> Муниципальное образование - Ершичский район Смоленской области</w:t>
            </w:r>
          </w:p>
        </w:tc>
      </w:tr>
      <w:tr w:rsidR="00916EDF" w:rsidRPr="00A07B5E" w:rsidTr="000C7153">
        <w:tc>
          <w:tcPr>
            <w:tcW w:w="557" w:type="dxa"/>
          </w:tcPr>
          <w:p w:rsidR="00916EDF" w:rsidRPr="00A07B5E" w:rsidRDefault="00916EDF" w:rsidP="00C65456">
            <w:pPr>
              <w:widowControl w:val="0"/>
              <w:jc w:val="center"/>
            </w:pPr>
            <w:r w:rsidRPr="00A07B5E">
              <w:t>1.</w:t>
            </w:r>
          </w:p>
        </w:tc>
        <w:tc>
          <w:tcPr>
            <w:tcW w:w="9862" w:type="dxa"/>
            <w:vAlign w:val="center"/>
          </w:tcPr>
          <w:p w:rsidR="00916EDF" w:rsidRPr="00A07B5E" w:rsidRDefault="00916EDF" w:rsidP="00C65456">
            <w:pPr>
              <w:widowControl w:val="0"/>
            </w:pPr>
            <w:r w:rsidRPr="00A07B5E">
              <w:t>Индивидуальный предприниматель Заплохова Александра Владимировна</w:t>
            </w:r>
          </w:p>
        </w:tc>
      </w:tr>
      <w:tr w:rsidR="00916EDF" w:rsidRPr="00A07B5E" w:rsidTr="000C7153">
        <w:tc>
          <w:tcPr>
            <w:tcW w:w="557" w:type="dxa"/>
          </w:tcPr>
          <w:p w:rsidR="00916EDF" w:rsidRPr="00A07B5E" w:rsidRDefault="00916EDF" w:rsidP="00C65456">
            <w:pPr>
              <w:widowControl w:val="0"/>
              <w:jc w:val="center"/>
            </w:pPr>
            <w:r w:rsidRPr="00A07B5E">
              <w:t>2.</w:t>
            </w:r>
          </w:p>
        </w:tc>
        <w:tc>
          <w:tcPr>
            <w:tcW w:w="9862" w:type="dxa"/>
            <w:vAlign w:val="center"/>
          </w:tcPr>
          <w:p w:rsidR="00916EDF" w:rsidRPr="00A07B5E" w:rsidRDefault="00916EDF" w:rsidP="00C65456">
            <w:pPr>
              <w:widowControl w:val="0"/>
            </w:pPr>
            <w:r w:rsidRPr="00A07B5E">
              <w:t>МУП «Коммунальщик» МО Ершичского сельского поселения</w:t>
            </w:r>
          </w:p>
        </w:tc>
      </w:tr>
      <w:tr w:rsidR="00916EDF" w:rsidRPr="00A07B5E" w:rsidTr="000C7153">
        <w:tc>
          <w:tcPr>
            <w:tcW w:w="557" w:type="dxa"/>
          </w:tcPr>
          <w:p w:rsidR="00916EDF" w:rsidRPr="00A07B5E" w:rsidRDefault="00916EDF" w:rsidP="00C65456">
            <w:pPr>
              <w:widowControl w:val="0"/>
              <w:jc w:val="center"/>
            </w:pPr>
            <w:r w:rsidRPr="00A07B5E">
              <w:t>3.</w:t>
            </w:r>
          </w:p>
        </w:tc>
        <w:tc>
          <w:tcPr>
            <w:tcW w:w="9862" w:type="dxa"/>
            <w:vAlign w:val="center"/>
          </w:tcPr>
          <w:p w:rsidR="00916EDF" w:rsidRPr="00A07B5E" w:rsidRDefault="00916EDF" w:rsidP="00C65456">
            <w:pPr>
              <w:widowControl w:val="0"/>
            </w:pPr>
            <w:r w:rsidRPr="00A07B5E">
              <w:t>Индивидуальный предприниматель Нечаев Юрий Васильевич</w:t>
            </w:r>
          </w:p>
        </w:tc>
      </w:tr>
      <w:tr w:rsidR="00916EDF" w:rsidRPr="00A07B5E" w:rsidTr="000C7153">
        <w:tc>
          <w:tcPr>
            <w:tcW w:w="557" w:type="dxa"/>
          </w:tcPr>
          <w:p w:rsidR="00916EDF" w:rsidRPr="00A07B5E" w:rsidRDefault="00916EDF" w:rsidP="00C65456">
            <w:pPr>
              <w:widowControl w:val="0"/>
              <w:jc w:val="center"/>
            </w:pPr>
          </w:p>
        </w:tc>
        <w:tc>
          <w:tcPr>
            <w:tcW w:w="9862" w:type="dxa"/>
            <w:vAlign w:val="center"/>
          </w:tcPr>
          <w:p w:rsidR="00916EDF" w:rsidRPr="00A07B5E" w:rsidRDefault="00916EDF" w:rsidP="00C65456">
            <w:pPr>
              <w:widowControl w:val="0"/>
              <w:jc w:val="center"/>
              <w:rPr>
                <w:b/>
              </w:rPr>
            </w:pPr>
            <w:r w:rsidRPr="00A07B5E">
              <w:rPr>
                <w:b/>
              </w:rPr>
              <w:t>9</w:t>
            </w:r>
            <w:r w:rsidRPr="00A07B5E">
              <w:rPr>
                <w:b/>
                <w:vertAlign w:val="superscript"/>
              </w:rPr>
              <w:t>2</w:t>
            </w:r>
            <w:r w:rsidRPr="00A07B5E">
              <w:rPr>
                <w:b/>
              </w:rPr>
              <w:t>. Муниципальное образование «Кардымовский район» Смоленской области</w:t>
            </w:r>
          </w:p>
        </w:tc>
      </w:tr>
      <w:tr w:rsidR="00916EDF" w:rsidRPr="00A07B5E" w:rsidTr="000C7153">
        <w:tc>
          <w:tcPr>
            <w:tcW w:w="557" w:type="dxa"/>
          </w:tcPr>
          <w:p w:rsidR="00916EDF" w:rsidRPr="00A07B5E" w:rsidRDefault="00916EDF" w:rsidP="00C65456">
            <w:pPr>
              <w:widowControl w:val="0"/>
              <w:jc w:val="center"/>
            </w:pPr>
            <w:r w:rsidRPr="00A07B5E">
              <w:t>1.</w:t>
            </w:r>
          </w:p>
        </w:tc>
        <w:tc>
          <w:tcPr>
            <w:tcW w:w="9862" w:type="dxa"/>
            <w:vAlign w:val="center"/>
          </w:tcPr>
          <w:p w:rsidR="00916EDF" w:rsidRPr="00A07B5E" w:rsidRDefault="00916EDF" w:rsidP="00C65456">
            <w:pPr>
              <w:widowControl w:val="0"/>
            </w:pPr>
            <w:r w:rsidRPr="00A07B5E">
              <w:t>Общество с ограниченной ответственностью «КардымовоВодоканал»</w:t>
            </w:r>
          </w:p>
        </w:tc>
      </w:tr>
      <w:tr w:rsidR="00916EDF" w:rsidRPr="00A07B5E" w:rsidTr="000C7153">
        <w:tc>
          <w:tcPr>
            <w:tcW w:w="557" w:type="dxa"/>
          </w:tcPr>
          <w:p w:rsidR="00916EDF" w:rsidRPr="00A07B5E" w:rsidRDefault="00916EDF" w:rsidP="00C65456">
            <w:pPr>
              <w:widowControl w:val="0"/>
              <w:jc w:val="center"/>
            </w:pPr>
            <w:r w:rsidRPr="00A07B5E">
              <w:t>2.</w:t>
            </w:r>
          </w:p>
        </w:tc>
        <w:tc>
          <w:tcPr>
            <w:tcW w:w="9862" w:type="dxa"/>
            <w:vAlign w:val="center"/>
          </w:tcPr>
          <w:p w:rsidR="00916EDF" w:rsidRPr="00A07B5E" w:rsidRDefault="00916EDF" w:rsidP="00C65456">
            <w:pPr>
              <w:widowControl w:val="0"/>
            </w:pPr>
            <w:r w:rsidRPr="00A07B5E">
              <w:t>Общество с ограниченной ответственностью «Перспектива ПО «Кардымовский пищевик»</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pPr>
            <w:r w:rsidRPr="00A07B5E">
              <w:rPr>
                <w:b/>
                <w:bCs/>
              </w:rPr>
              <w:t>10. Муниципальное образование «Краснинский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«ВЕСТ-Компани»</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Открытое акционерное общество «Гусинская крутильная фабрика»</w:t>
            </w:r>
          </w:p>
        </w:tc>
      </w:tr>
      <w:tr w:rsidR="00916EDF" w:rsidRPr="00A07B5E" w:rsidTr="000C7153">
        <w:tc>
          <w:tcPr>
            <w:tcW w:w="557" w:type="dxa"/>
          </w:tcPr>
          <w:p w:rsidR="00916EDF" w:rsidRPr="00A07B5E" w:rsidRDefault="00916EDF" w:rsidP="00C65456">
            <w:pPr>
              <w:jc w:val="center"/>
            </w:pPr>
            <w:r w:rsidRPr="00A07B5E">
              <w:t>3.</w:t>
            </w:r>
          </w:p>
        </w:tc>
        <w:tc>
          <w:tcPr>
            <w:tcW w:w="9862" w:type="dxa"/>
            <w:vAlign w:val="center"/>
          </w:tcPr>
          <w:p w:rsidR="00916EDF" w:rsidRPr="00A07B5E" w:rsidRDefault="00916EDF" w:rsidP="00C65456">
            <w:pPr>
              <w:spacing w:line="300" w:lineRule="exact"/>
            </w:pPr>
            <w:r w:rsidRPr="00A07B5E">
              <w:t>Индивидуальный предприниматель Кулешов Александр Владимирович</w:t>
            </w:r>
          </w:p>
        </w:tc>
      </w:tr>
      <w:tr w:rsidR="00916EDF" w:rsidRPr="00A07B5E" w:rsidTr="000C7153">
        <w:tc>
          <w:tcPr>
            <w:tcW w:w="557" w:type="dxa"/>
          </w:tcPr>
          <w:p w:rsidR="00916EDF" w:rsidRPr="00A07B5E" w:rsidRDefault="00916EDF" w:rsidP="00C65456">
            <w:pPr>
              <w:widowControl w:val="0"/>
              <w:jc w:val="center"/>
            </w:pPr>
            <w:r w:rsidRPr="00A07B5E">
              <w:t>4.</w:t>
            </w:r>
          </w:p>
        </w:tc>
        <w:tc>
          <w:tcPr>
            <w:tcW w:w="9862" w:type="dxa"/>
          </w:tcPr>
          <w:p w:rsidR="00916EDF" w:rsidRPr="00A07B5E" w:rsidRDefault="00916EDF" w:rsidP="00C65456">
            <w:pPr>
              <w:pStyle w:val="ad"/>
              <w:widowControl w:val="0"/>
              <w:jc w:val="both"/>
              <w:rPr>
                <w:szCs w:val="24"/>
              </w:rPr>
            </w:pPr>
            <w:r w:rsidRPr="00A07B5E">
              <w:rPr>
                <w:szCs w:val="24"/>
              </w:rPr>
              <w:t>Краснинское районное потребительское общество</w:t>
            </w:r>
          </w:p>
        </w:tc>
      </w:tr>
      <w:tr w:rsidR="00916EDF" w:rsidRPr="00A07B5E" w:rsidTr="000C7153">
        <w:trPr>
          <w:trHeight w:val="290"/>
        </w:trPr>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pPr>
            <w:r w:rsidRPr="00A07B5E">
              <w:rPr>
                <w:b/>
                <w:bCs/>
              </w:rPr>
              <w:t>11. Муниципальное образование «Монастырщинский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Потребительское общество Монастырщина «ОБЩЕПИТ»</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Потребительское общество «Монастырщинахлеб»</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pPr>
            <w:r w:rsidRPr="00A07B5E">
              <w:rPr>
                <w:b/>
                <w:bCs/>
              </w:rPr>
              <w:t>12. Муниципальное образование «Починковский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Потребительское общество «Колос» п. Стодолище</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«Починковская швейная фабрика»</w:t>
            </w:r>
          </w:p>
        </w:tc>
      </w:tr>
      <w:tr w:rsidR="00916EDF" w:rsidRPr="00A07B5E" w:rsidTr="000C7153">
        <w:tc>
          <w:tcPr>
            <w:tcW w:w="557" w:type="dxa"/>
          </w:tcPr>
          <w:p w:rsidR="00916EDF" w:rsidRPr="00A07B5E" w:rsidRDefault="00916EDF" w:rsidP="00C65456">
            <w:pPr>
              <w:widowControl w:val="0"/>
              <w:jc w:val="center"/>
            </w:pPr>
            <w:r w:rsidRPr="00A07B5E">
              <w:t>3.</w:t>
            </w:r>
          </w:p>
        </w:tc>
        <w:tc>
          <w:tcPr>
            <w:tcW w:w="9862" w:type="dxa"/>
          </w:tcPr>
          <w:p w:rsidR="00916EDF" w:rsidRPr="00A07B5E" w:rsidRDefault="00916EDF" w:rsidP="00C65456">
            <w:pPr>
              <w:jc w:val="both"/>
            </w:pPr>
            <w:r w:rsidRPr="00A07B5E">
              <w:t>Общество с ограниченной ответственностью Ремонтно-промышленная корпорация «Технология»</w:t>
            </w:r>
          </w:p>
        </w:tc>
      </w:tr>
      <w:tr w:rsidR="00916EDF" w:rsidRPr="00A07B5E" w:rsidTr="000C7153">
        <w:tc>
          <w:tcPr>
            <w:tcW w:w="557" w:type="dxa"/>
          </w:tcPr>
          <w:p w:rsidR="00916EDF" w:rsidRPr="00A07B5E" w:rsidRDefault="00916EDF" w:rsidP="00C65456">
            <w:pPr>
              <w:widowControl w:val="0"/>
              <w:jc w:val="center"/>
            </w:pPr>
            <w:r w:rsidRPr="00A07B5E">
              <w:t>4.</w:t>
            </w:r>
          </w:p>
        </w:tc>
        <w:tc>
          <w:tcPr>
            <w:tcW w:w="9862" w:type="dxa"/>
          </w:tcPr>
          <w:p w:rsidR="00916EDF" w:rsidRPr="00A07B5E" w:rsidRDefault="00916EDF" w:rsidP="00C65456">
            <w:pPr>
              <w:jc w:val="both"/>
            </w:pPr>
            <w:r w:rsidRPr="00A07B5E">
              <w:t>Общество с ограниченной ответственностью «Починокагропроммехмонтаж»</w:t>
            </w:r>
          </w:p>
        </w:tc>
      </w:tr>
      <w:tr w:rsidR="00916EDF" w:rsidRPr="00A07B5E" w:rsidTr="000C7153">
        <w:tc>
          <w:tcPr>
            <w:tcW w:w="557" w:type="dxa"/>
          </w:tcPr>
          <w:p w:rsidR="00916EDF" w:rsidRPr="00A07B5E" w:rsidRDefault="00916EDF" w:rsidP="00C65456">
            <w:pPr>
              <w:widowControl w:val="0"/>
              <w:jc w:val="center"/>
            </w:pPr>
            <w:r w:rsidRPr="00A07B5E">
              <w:t>5.</w:t>
            </w:r>
          </w:p>
        </w:tc>
        <w:tc>
          <w:tcPr>
            <w:tcW w:w="9862" w:type="dxa"/>
          </w:tcPr>
          <w:p w:rsidR="00916EDF" w:rsidRPr="00A07B5E" w:rsidRDefault="00916EDF" w:rsidP="00C65456">
            <w:pPr>
              <w:jc w:val="both"/>
            </w:pPr>
            <w:r w:rsidRPr="00A07B5E">
              <w:t>Закрытое акционерное общество  «Ремсервис»</w:t>
            </w:r>
          </w:p>
        </w:tc>
      </w:tr>
      <w:tr w:rsidR="00916EDF" w:rsidRPr="00A07B5E" w:rsidTr="000C7153">
        <w:tc>
          <w:tcPr>
            <w:tcW w:w="557" w:type="dxa"/>
          </w:tcPr>
          <w:p w:rsidR="00916EDF" w:rsidRPr="00A07B5E" w:rsidRDefault="00916EDF" w:rsidP="00C65456">
            <w:pPr>
              <w:widowControl w:val="0"/>
              <w:jc w:val="center"/>
            </w:pPr>
            <w:r w:rsidRPr="00A07B5E">
              <w:t>6.</w:t>
            </w:r>
          </w:p>
        </w:tc>
        <w:tc>
          <w:tcPr>
            <w:tcW w:w="9862" w:type="dxa"/>
          </w:tcPr>
          <w:p w:rsidR="00916EDF" w:rsidRPr="00A07B5E" w:rsidRDefault="00916EDF" w:rsidP="00C65456">
            <w:pPr>
              <w:jc w:val="both"/>
            </w:pPr>
            <w:r w:rsidRPr="00A07B5E">
              <w:t>Общество с ограниченной ответственностью «Эталон»</w:t>
            </w:r>
          </w:p>
        </w:tc>
      </w:tr>
      <w:tr w:rsidR="00916EDF" w:rsidRPr="00A07B5E" w:rsidTr="000C7153">
        <w:tc>
          <w:tcPr>
            <w:tcW w:w="557" w:type="dxa"/>
          </w:tcPr>
          <w:p w:rsidR="00916EDF" w:rsidRPr="00A07B5E" w:rsidRDefault="00916EDF" w:rsidP="00C65456">
            <w:pPr>
              <w:widowControl w:val="0"/>
              <w:jc w:val="center"/>
            </w:pPr>
            <w:r w:rsidRPr="00A07B5E">
              <w:t>7.</w:t>
            </w:r>
          </w:p>
        </w:tc>
        <w:tc>
          <w:tcPr>
            <w:tcW w:w="9862" w:type="dxa"/>
          </w:tcPr>
          <w:p w:rsidR="00916EDF" w:rsidRPr="00A07B5E" w:rsidRDefault="00916EDF" w:rsidP="00C65456">
            <w:pPr>
              <w:jc w:val="both"/>
            </w:pPr>
            <w:r w:rsidRPr="00A07B5E">
              <w:t>Общество с ограниченной ответственностью «Корнеева и К</w:t>
            </w:r>
            <w:r w:rsidRPr="00A07B5E">
              <w:rPr>
                <w:vertAlign w:val="superscript"/>
              </w:rPr>
              <w:t>о</w:t>
            </w:r>
            <w:r w:rsidRPr="00A07B5E">
              <w:t>»</w:t>
            </w:r>
          </w:p>
        </w:tc>
      </w:tr>
      <w:tr w:rsidR="00916EDF" w:rsidRPr="00A07B5E" w:rsidTr="000C7153">
        <w:tc>
          <w:tcPr>
            <w:tcW w:w="557" w:type="dxa"/>
          </w:tcPr>
          <w:p w:rsidR="00916EDF" w:rsidRPr="00A07B5E" w:rsidRDefault="00916EDF" w:rsidP="00C65456">
            <w:pPr>
              <w:widowControl w:val="0"/>
              <w:jc w:val="center"/>
            </w:pPr>
            <w:r w:rsidRPr="00A07B5E">
              <w:t>8.</w:t>
            </w:r>
          </w:p>
        </w:tc>
        <w:tc>
          <w:tcPr>
            <w:tcW w:w="9862" w:type="dxa"/>
          </w:tcPr>
          <w:p w:rsidR="00916EDF" w:rsidRPr="00A07B5E" w:rsidRDefault="00916EDF" w:rsidP="00C65456">
            <w:pPr>
              <w:jc w:val="both"/>
            </w:pPr>
            <w:r w:rsidRPr="00A07B5E">
              <w:t>Закрытое акционерное общество  «Роснеруд»</w:t>
            </w:r>
          </w:p>
        </w:tc>
      </w:tr>
      <w:tr w:rsidR="00916EDF" w:rsidRPr="00A07B5E" w:rsidTr="000C7153">
        <w:tc>
          <w:tcPr>
            <w:tcW w:w="557" w:type="dxa"/>
          </w:tcPr>
          <w:p w:rsidR="00916EDF" w:rsidRPr="00A07B5E" w:rsidRDefault="00916EDF" w:rsidP="00C65456">
            <w:pPr>
              <w:widowControl w:val="0"/>
              <w:jc w:val="center"/>
            </w:pPr>
            <w:r w:rsidRPr="00A07B5E">
              <w:t>9.</w:t>
            </w:r>
          </w:p>
        </w:tc>
        <w:tc>
          <w:tcPr>
            <w:tcW w:w="9862" w:type="dxa"/>
          </w:tcPr>
          <w:p w:rsidR="00916EDF" w:rsidRPr="00A07B5E" w:rsidRDefault="00916EDF" w:rsidP="00C65456">
            <w:pPr>
              <w:jc w:val="both"/>
            </w:pPr>
            <w:r w:rsidRPr="00A07B5E">
              <w:t>Индивидуальный предприниматель Кондрат Александр Степанович  глава крестьянского (фермерского) хозяйства</w:t>
            </w:r>
          </w:p>
        </w:tc>
      </w:tr>
      <w:tr w:rsidR="00916EDF" w:rsidRPr="00A07B5E" w:rsidTr="000C7153">
        <w:tc>
          <w:tcPr>
            <w:tcW w:w="557" w:type="dxa"/>
          </w:tcPr>
          <w:p w:rsidR="00916EDF" w:rsidRPr="00A07B5E" w:rsidRDefault="00916EDF" w:rsidP="00C65456">
            <w:pPr>
              <w:widowControl w:val="0"/>
              <w:jc w:val="center"/>
            </w:pPr>
            <w:r w:rsidRPr="00A07B5E">
              <w:t>10.</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«ТрейдСмолМаркет»</w:t>
            </w:r>
          </w:p>
        </w:tc>
      </w:tr>
      <w:tr w:rsidR="00916EDF" w:rsidRPr="00A07B5E" w:rsidTr="000C7153">
        <w:tc>
          <w:tcPr>
            <w:tcW w:w="557" w:type="dxa"/>
          </w:tcPr>
          <w:p w:rsidR="00916EDF" w:rsidRPr="00A07B5E" w:rsidRDefault="00916EDF" w:rsidP="00C65456">
            <w:pPr>
              <w:widowControl w:val="0"/>
              <w:jc w:val="center"/>
            </w:pPr>
            <w:r w:rsidRPr="00A07B5E">
              <w:t xml:space="preserve">11. </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«Родник»</w:t>
            </w:r>
          </w:p>
        </w:tc>
      </w:tr>
      <w:tr w:rsidR="00916EDF" w:rsidRPr="00A07B5E" w:rsidTr="000C7153">
        <w:tc>
          <w:tcPr>
            <w:tcW w:w="557" w:type="dxa"/>
          </w:tcPr>
          <w:p w:rsidR="00916EDF" w:rsidRPr="00A07B5E" w:rsidRDefault="00916EDF" w:rsidP="00C65456">
            <w:pPr>
              <w:widowControl w:val="0"/>
              <w:jc w:val="center"/>
            </w:pPr>
            <w:r w:rsidRPr="00A07B5E">
              <w:t>12.</w:t>
            </w:r>
          </w:p>
        </w:tc>
        <w:tc>
          <w:tcPr>
            <w:tcW w:w="9862" w:type="dxa"/>
            <w:vAlign w:val="center"/>
          </w:tcPr>
          <w:p w:rsidR="00916EDF" w:rsidRPr="00A07B5E" w:rsidRDefault="00916EDF" w:rsidP="00C65456">
            <w:pPr>
              <w:widowControl w:val="0"/>
            </w:pPr>
            <w:r w:rsidRPr="00A07B5E">
              <w:t>Индивидуальный предприниматель  Филиппов Николай Сергеевич</w:t>
            </w:r>
          </w:p>
        </w:tc>
      </w:tr>
      <w:tr w:rsidR="00E07C44" w:rsidRPr="00A07B5E" w:rsidTr="000C7153">
        <w:tc>
          <w:tcPr>
            <w:tcW w:w="557" w:type="dxa"/>
          </w:tcPr>
          <w:p w:rsidR="00E07C44" w:rsidRPr="00A07B5E" w:rsidRDefault="00E07C44" w:rsidP="00C65456">
            <w:pPr>
              <w:widowControl w:val="0"/>
              <w:jc w:val="center"/>
            </w:pPr>
            <w:r w:rsidRPr="00A07B5E">
              <w:t>13.</w:t>
            </w:r>
          </w:p>
        </w:tc>
        <w:tc>
          <w:tcPr>
            <w:tcW w:w="9862" w:type="dxa"/>
            <w:vAlign w:val="center"/>
          </w:tcPr>
          <w:p w:rsidR="00E07C44" w:rsidRPr="00A07B5E" w:rsidRDefault="00E07C44" w:rsidP="00C65456">
            <w:pPr>
              <w:widowControl w:val="0"/>
            </w:pPr>
            <w:r w:rsidRPr="00A07B5E">
              <w:t xml:space="preserve">Индивидуальный предприниматель  </w:t>
            </w:r>
            <w:r w:rsidR="00B50DCE" w:rsidRPr="00A07B5E">
              <w:t>Гапеенков Дмитрий Александрович</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pPr>
            <w:r w:rsidRPr="00A07B5E">
              <w:rPr>
                <w:b/>
                <w:bCs/>
              </w:rPr>
              <w:t>13. Муниципальное образование «Рославльский  район» Смоленской области</w:t>
            </w:r>
          </w:p>
        </w:tc>
      </w:tr>
      <w:tr w:rsidR="00916EDF" w:rsidRPr="00A07B5E" w:rsidTr="004B2C85">
        <w:trPr>
          <w:trHeight w:val="333"/>
        </w:trPr>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4B2C85">
            <w:pPr>
              <w:jc w:val="both"/>
            </w:pPr>
            <w:r w:rsidRPr="00A07B5E">
              <w:t>Открытое акционерное общество Рославльский акционерный коммерческий банк «Смолевич»</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pStyle w:val="ad"/>
              <w:spacing w:line="300" w:lineRule="exact"/>
              <w:jc w:val="both"/>
              <w:rPr>
                <w:szCs w:val="24"/>
              </w:rPr>
            </w:pPr>
            <w:r w:rsidRPr="00A07B5E">
              <w:rPr>
                <w:szCs w:val="24"/>
              </w:rPr>
              <w:t>Рославльское районное потребительское общество</w:t>
            </w:r>
          </w:p>
        </w:tc>
      </w:tr>
      <w:tr w:rsidR="00916EDF" w:rsidRPr="00A07B5E" w:rsidTr="000C7153">
        <w:tc>
          <w:tcPr>
            <w:tcW w:w="557" w:type="dxa"/>
          </w:tcPr>
          <w:p w:rsidR="00916EDF" w:rsidRPr="00A07B5E" w:rsidRDefault="00916EDF" w:rsidP="00C65456">
            <w:pPr>
              <w:widowControl w:val="0"/>
              <w:jc w:val="both"/>
            </w:pPr>
            <w:r w:rsidRPr="00A07B5E">
              <w:t>3.</w:t>
            </w:r>
          </w:p>
        </w:tc>
        <w:tc>
          <w:tcPr>
            <w:tcW w:w="9862" w:type="dxa"/>
          </w:tcPr>
          <w:p w:rsidR="00916EDF" w:rsidRPr="00A07B5E" w:rsidRDefault="00916EDF" w:rsidP="00C65456">
            <w:pPr>
              <w:jc w:val="both"/>
            </w:pPr>
            <w:r w:rsidRPr="00A07B5E">
              <w:t>Закрытое акционерное общество «Рославльская ДСПМК»</w:t>
            </w:r>
          </w:p>
        </w:tc>
      </w:tr>
      <w:tr w:rsidR="00916EDF" w:rsidRPr="00A07B5E" w:rsidTr="000C7153">
        <w:tc>
          <w:tcPr>
            <w:tcW w:w="557" w:type="dxa"/>
          </w:tcPr>
          <w:p w:rsidR="00916EDF" w:rsidRPr="00A07B5E" w:rsidRDefault="00916EDF" w:rsidP="00C65456">
            <w:pPr>
              <w:widowControl w:val="0"/>
              <w:jc w:val="both"/>
            </w:pPr>
            <w:r w:rsidRPr="00A07B5E">
              <w:t>4.</w:t>
            </w:r>
          </w:p>
        </w:tc>
        <w:tc>
          <w:tcPr>
            <w:tcW w:w="9862" w:type="dxa"/>
          </w:tcPr>
          <w:p w:rsidR="00916EDF" w:rsidRPr="00A07B5E" w:rsidRDefault="00916EDF" w:rsidP="00C65456">
            <w:pPr>
              <w:jc w:val="both"/>
            </w:pPr>
            <w:r w:rsidRPr="00A07B5E">
              <w:t>Индивидуальный предприниматель Кравцова Татьяна Леонидовна</w:t>
            </w:r>
          </w:p>
        </w:tc>
      </w:tr>
      <w:tr w:rsidR="00916EDF" w:rsidRPr="00A07B5E" w:rsidTr="000C7153">
        <w:tc>
          <w:tcPr>
            <w:tcW w:w="557" w:type="dxa"/>
          </w:tcPr>
          <w:p w:rsidR="00916EDF" w:rsidRPr="00A07B5E" w:rsidRDefault="00916EDF" w:rsidP="00C65456">
            <w:pPr>
              <w:widowControl w:val="0"/>
              <w:jc w:val="both"/>
            </w:pPr>
            <w:r w:rsidRPr="00A07B5E">
              <w:lastRenderedPageBreak/>
              <w:t>5.</w:t>
            </w:r>
          </w:p>
        </w:tc>
        <w:tc>
          <w:tcPr>
            <w:tcW w:w="9862" w:type="dxa"/>
          </w:tcPr>
          <w:p w:rsidR="00916EDF" w:rsidRPr="00A07B5E" w:rsidRDefault="00916EDF" w:rsidP="00C65456">
            <w:pPr>
              <w:jc w:val="both"/>
            </w:pPr>
            <w:r w:rsidRPr="00A07B5E">
              <w:t>Индивидуальный предприниматель Могучева Светлана Викторовна</w:t>
            </w:r>
          </w:p>
        </w:tc>
      </w:tr>
      <w:tr w:rsidR="00916EDF" w:rsidRPr="00A07B5E" w:rsidTr="000C7153">
        <w:tc>
          <w:tcPr>
            <w:tcW w:w="557" w:type="dxa"/>
          </w:tcPr>
          <w:p w:rsidR="00916EDF" w:rsidRPr="00A07B5E" w:rsidRDefault="00916EDF" w:rsidP="00C65456">
            <w:pPr>
              <w:widowControl w:val="0"/>
              <w:jc w:val="both"/>
            </w:pPr>
            <w:r w:rsidRPr="00A07B5E">
              <w:t>6.</w:t>
            </w:r>
          </w:p>
        </w:tc>
        <w:tc>
          <w:tcPr>
            <w:tcW w:w="9862" w:type="dxa"/>
          </w:tcPr>
          <w:p w:rsidR="00916EDF" w:rsidRPr="00A07B5E" w:rsidRDefault="00916EDF" w:rsidP="00C65456">
            <w:pPr>
              <w:jc w:val="both"/>
            </w:pPr>
            <w:r w:rsidRPr="00A07B5E">
              <w:t>Индивидуальный предприниматель Карпов Олег Витальевич</w:t>
            </w:r>
          </w:p>
        </w:tc>
      </w:tr>
      <w:tr w:rsidR="00916EDF" w:rsidRPr="00A07B5E" w:rsidTr="000C7153">
        <w:tc>
          <w:tcPr>
            <w:tcW w:w="557" w:type="dxa"/>
          </w:tcPr>
          <w:p w:rsidR="00916EDF" w:rsidRPr="00A07B5E" w:rsidRDefault="00916EDF" w:rsidP="00C65456">
            <w:pPr>
              <w:widowControl w:val="0"/>
              <w:jc w:val="both"/>
            </w:pPr>
            <w:r w:rsidRPr="00A07B5E">
              <w:t>7.</w:t>
            </w:r>
          </w:p>
        </w:tc>
        <w:tc>
          <w:tcPr>
            <w:tcW w:w="9862" w:type="dxa"/>
          </w:tcPr>
          <w:p w:rsidR="00916EDF" w:rsidRPr="00A07B5E" w:rsidRDefault="00916EDF" w:rsidP="00C65456">
            <w:pPr>
              <w:jc w:val="both"/>
            </w:pPr>
            <w:r w:rsidRPr="00A07B5E">
              <w:t>Индивидуальный предприниматель Гуторов Владислав Викторович</w:t>
            </w:r>
          </w:p>
        </w:tc>
      </w:tr>
      <w:tr w:rsidR="00916EDF" w:rsidRPr="00A07B5E" w:rsidTr="000C7153">
        <w:tc>
          <w:tcPr>
            <w:tcW w:w="557" w:type="dxa"/>
          </w:tcPr>
          <w:p w:rsidR="00916EDF" w:rsidRPr="00A07B5E" w:rsidRDefault="00916EDF" w:rsidP="00C65456">
            <w:pPr>
              <w:widowControl w:val="0"/>
              <w:jc w:val="center"/>
            </w:pPr>
            <w:r w:rsidRPr="00A07B5E">
              <w:t>8.</w:t>
            </w:r>
          </w:p>
        </w:tc>
        <w:tc>
          <w:tcPr>
            <w:tcW w:w="9862" w:type="dxa"/>
          </w:tcPr>
          <w:p w:rsidR="00916EDF" w:rsidRPr="00A07B5E" w:rsidRDefault="00916EDF" w:rsidP="00C65456">
            <w:pPr>
              <w:pStyle w:val="ad"/>
              <w:widowControl w:val="0"/>
              <w:jc w:val="both"/>
              <w:rPr>
                <w:szCs w:val="24"/>
              </w:rPr>
            </w:pPr>
            <w:r w:rsidRPr="00A07B5E">
              <w:rPr>
                <w:szCs w:val="24"/>
              </w:rPr>
              <w:t>Открытое акционерное общество «Рославльская трикотажная фабрика «Апрель»</w:t>
            </w:r>
          </w:p>
        </w:tc>
      </w:tr>
      <w:tr w:rsidR="00916EDF" w:rsidRPr="00A07B5E" w:rsidTr="000C7153">
        <w:tc>
          <w:tcPr>
            <w:tcW w:w="557" w:type="dxa"/>
          </w:tcPr>
          <w:p w:rsidR="00916EDF" w:rsidRPr="00A07B5E" w:rsidRDefault="00916EDF" w:rsidP="00C65456">
            <w:pPr>
              <w:widowControl w:val="0"/>
              <w:jc w:val="center"/>
            </w:pPr>
            <w:r w:rsidRPr="00A07B5E">
              <w:t>9.</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«Смирнов»</w:t>
            </w:r>
          </w:p>
        </w:tc>
      </w:tr>
      <w:tr w:rsidR="00916EDF" w:rsidRPr="00A07B5E" w:rsidTr="000C7153">
        <w:tc>
          <w:tcPr>
            <w:tcW w:w="557" w:type="dxa"/>
          </w:tcPr>
          <w:p w:rsidR="00916EDF" w:rsidRPr="00A07B5E" w:rsidRDefault="00916EDF" w:rsidP="00C65456">
            <w:pPr>
              <w:widowControl w:val="0"/>
              <w:jc w:val="center"/>
            </w:pPr>
            <w:r w:rsidRPr="00A07B5E">
              <w:t>10.</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«Трикотаж»</w:t>
            </w:r>
          </w:p>
        </w:tc>
      </w:tr>
      <w:tr w:rsidR="00916EDF" w:rsidRPr="00A07B5E" w:rsidTr="000C7153">
        <w:tc>
          <w:tcPr>
            <w:tcW w:w="557" w:type="dxa"/>
          </w:tcPr>
          <w:p w:rsidR="00916EDF" w:rsidRPr="00A07B5E" w:rsidRDefault="00916EDF" w:rsidP="00C65456">
            <w:pPr>
              <w:widowControl w:val="0"/>
              <w:jc w:val="center"/>
            </w:pPr>
            <w:r w:rsidRPr="00A07B5E">
              <w:t>11.</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«Трикотажка»</w:t>
            </w:r>
          </w:p>
        </w:tc>
      </w:tr>
      <w:tr w:rsidR="00916EDF" w:rsidRPr="00A07B5E" w:rsidTr="000C7153">
        <w:tc>
          <w:tcPr>
            <w:tcW w:w="557" w:type="dxa"/>
          </w:tcPr>
          <w:p w:rsidR="00916EDF" w:rsidRPr="00A07B5E" w:rsidRDefault="00916EDF" w:rsidP="00C65456">
            <w:pPr>
              <w:widowControl w:val="0"/>
              <w:jc w:val="center"/>
            </w:pPr>
            <w:r w:rsidRPr="00A07B5E">
              <w:t>12.</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«Развлекательный комплекс «Фабрика»</w:t>
            </w:r>
          </w:p>
        </w:tc>
      </w:tr>
      <w:tr w:rsidR="00916EDF" w:rsidRPr="00A07B5E" w:rsidTr="000C7153">
        <w:tc>
          <w:tcPr>
            <w:tcW w:w="557" w:type="dxa"/>
          </w:tcPr>
          <w:p w:rsidR="00916EDF" w:rsidRPr="00A07B5E" w:rsidRDefault="00916EDF" w:rsidP="00C65456">
            <w:pPr>
              <w:widowControl w:val="0"/>
              <w:jc w:val="center"/>
            </w:pPr>
            <w:r w:rsidRPr="00A07B5E">
              <w:t>13.</w:t>
            </w:r>
          </w:p>
        </w:tc>
        <w:tc>
          <w:tcPr>
            <w:tcW w:w="9862" w:type="dxa"/>
          </w:tcPr>
          <w:p w:rsidR="00916EDF" w:rsidRPr="00A07B5E" w:rsidRDefault="00916EDF" w:rsidP="00C65456">
            <w:pPr>
              <w:pStyle w:val="ad"/>
              <w:widowControl w:val="0"/>
              <w:jc w:val="both"/>
              <w:rPr>
                <w:szCs w:val="24"/>
              </w:rPr>
            </w:pPr>
            <w:r w:rsidRPr="00A07B5E">
              <w:rPr>
                <w:szCs w:val="24"/>
              </w:rPr>
              <w:t>Открытое акционерное общество «Рославльская игрушка»</w:t>
            </w:r>
          </w:p>
        </w:tc>
      </w:tr>
      <w:tr w:rsidR="00916EDF" w:rsidRPr="00A07B5E" w:rsidTr="004B2C85">
        <w:trPr>
          <w:trHeight w:val="149"/>
        </w:trPr>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rPr>
                <w:b/>
                <w:bCs/>
              </w:rPr>
            </w:pPr>
            <w:r w:rsidRPr="00A07B5E">
              <w:rPr>
                <w:b/>
                <w:bCs/>
              </w:rPr>
              <w:t>14. Муниципальное образование Руднянский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Открытое акционерное общество «1897-АВТО»</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Руднянское районное потребительское общество</w:t>
            </w:r>
          </w:p>
        </w:tc>
      </w:tr>
      <w:tr w:rsidR="00916EDF" w:rsidRPr="00A07B5E" w:rsidTr="000C7153">
        <w:tc>
          <w:tcPr>
            <w:tcW w:w="557" w:type="dxa"/>
          </w:tcPr>
          <w:p w:rsidR="00916EDF" w:rsidRPr="00A07B5E" w:rsidRDefault="00916EDF" w:rsidP="00C65456">
            <w:pPr>
              <w:jc w:val="center"/>
            </w:pPr>
            <w:r w:rsidRPr="00A07B5E">
              <w:t>3.</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«Промконсервы»</w:t>
            </w:r>
          </w:p>
        </w:tc>
      </w:tr>
      <w:tr w:rsidR="00916EDF" w:rsidRPr="00A07B5E" w:rsidTr="000C7153">
        <w:tc>
          <w:tcPr>
            <w:tcW w:w="557" w:type="dxa"/>
          </w:tcPr>
          <w:p w:rsidR="00916EDF" w:rsidRPr="00A07B5E" w:rsidRDefault="00916EDF" w:rsidP="00C65456">
            <w:pPr>
              <w:jc w:val="center"/>
            </w:pPr>
            <w:r w:rsidRPr="00A07B5E">
              <w:t>4.</w:t>
            </w:r>
          </w:p>
        </w:tc>
        <w:tc>
          <w:tcPr>
            <w:tcW w:w="9862" w:type="dxa"/>
            <w:vAlign w:val="center"/>
          </w:tcPr>
          <w:p w:rsidR="00916EDF" w:rsidRPr="00A07B5E" w:rsidRDefault="00916EDF" w:rsidP="00C65456">
            <w:pPr>
              <w:spacing w:line="300" w:lineRule="exact"/>
            </w:pPr>
            <w:r w:rsidRPr="00A07B5E">
              <w:t>Сельскохозяйственный производственный кооператив (колхоз) «Нива»</w:t>
            </w:r>
          </w:p>
        </w:tc>
      </w:tr>
      <w:tr w:rsidR="00916EDF" w:rsidRPr="00A07B5E" w:rsidTr="004B2C85">
        <w:trPr>
          <w:trHeight w:val="426"/>
        </w:trPr>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pPr>
            <w:r w:rsidRPr="00A07B5E">
              <w:rPr>
                <w:b/>
                <w:bCs/>
              </w:rPr>
              <w:t>15. Муниципальное образование «Сафоновский  район» Смоленской области</w:t>
            </w:r>
          </w:p>
        </w:tc>
      </w:tr>
      <w:tr w:rsidR="00916EDF" w:rsidRPr="00A07B5E" w:rsidTr="000C7153">
        <w:trPr>
          <w:trHeight w:val="377"/>
        </w:trPr>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 xml:space="preserve">Открытое акционерное общество «Авангард»       </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Закрытое акционерное общество «Сафоновская швейная фабрика «Орел»</w:t>
            </w:r>
          </w:p>
        </w:tc>
      </w:tr>
      <w:tr w:rsidR="00916EDF" w:rsidRPr="00A07B5E" w:rsidTr="000C7153">
        <w:tc>
          <w:tcPr>
            <w:tcW w:w="557" w:type="dxa"/>
          </w:tcPr>
          <w:p w:rsidR="00916EDF" w:rsidRPr="00A07B5E" w:rsidRDefault="00916EDF" w:rsidP="00C65456">
            <w:pPr>
              <w:jc w:val="center"/>
            </w:pPr>
            <w:r w:rsidRPr="00A07B5E">
              <w:t>3.</w:t>
            </w:r>
          </w:p>
        </w:tc>
        <w:tc>
          <w:tcPr>
            <w:tcW w:w="9862" w:type="dxa"/>
            <w:vAlign w:val="center"/>
          </w:tcPr>
          <w:p w:rsidR="00916EDF" w:rsidRPr="00A07B5E" w:rsidRDefault="00916EDF" w:rsidP="00C65456">
            <w:pPr>
              <w:spacing w:line="300" w:lineRule="exact"/>
            </w:pPr>
            <w:r w:rsidRPr="00A07B5E">
              <w:t>Открытое акционерное общество «Приборы контроля и регулирования техпроцессов»</w:t>
            </w:r>
          </w:p>
        </w:tc>
      </w:tr>
      <w:tr w:rsidR="00916EDF" w:rsidRPr="00A07B5E" w:rsidTr="000C7153">
        <w:tc>
          <w:tcPr>
            <w:tcW w:w="557" w:type="dxa"/>
          </w:tcPr>
          <w:p w:rsidR="00916EDF" w:rsidRPr="00A07B5E" w:rsidRDefault="00916EDF" w:rsidP="00C65456">
            <w:pPr>
              <w:jc w:val="center"/>
            </w:pPr>
            <w:r w:rsidRPr="00A07B5E">
              <w:t>4.</w:t>
            </w:r>
          </w:p>
        </w:tc>
        <w:tc>
          <w:tcPr>
            <w:tcW w:w="9862" w:type="dxa"/>
            <w:vAlign w:val="center"/>
          </w:tcPr>
          <w:p w:rsidR="00916EDF" w:rsidRPr="00A07B5E" w:rsidRDefault="00916EDF" w:rsidP="00C65456">
            <w:pPr>
              <w:spacing w:line="300" w:lineRule="exact"/>
            </w:pPr>
            <w:r w:rsidRPr="00A07B5E">
              <w:t>Открытое акционерное общество «Сафоновский завод «Гидрометприбор»</w:t>
            </w:r>
          </w:p>
        </w:tc>
      </w:tr>
      <w:tr w:rsidR="00916EDF" w:rsidRPr="00A07B5E" w:rsidTr="000C7153">
        <w:tc>
          <w:tcPr>
            <w:tcW w:w="557" w:type="dxa"/>
          </w:tcPr>
          <w:p w:rsidR="00916EDF" w:rsidRPr="00A07B5E" w:rsidRDefault="00916EDF" w:rsidP="00C65456">
            <w:pPr>
              <w:jc w:val="center"/>
            </w:pPr>
            <w:r w:rsidRPr="00A07B5E">
              <w:t>5.</w:t>
            </w:r>
          </w:p>
        </w:tc>
        <w:tc>
          <w:tcPr>
            <w:tcW w:w="9862" w:type="dxa"/>
            <w:vAlign w:val="center"/>
          </w:tcPr>
          <w:p w:rsidR="00916EDF" w:rsidRPr="00A07B5E" w:rsidRDefault="00916EDF" w:rsidP="00C65456">
            <w:pPr>
              <w:spacing w:line="300" w:lineRule="exact"/>
            </w:pPr>
            <w:r w:rsidRPr="00A07B5E">
              <w:t>Закрытое акционерное общество «Сафоновохлеб»</w:t>
            </w:r>
          </w:p>
        </w:tc>
      </w:tr>
      <w:tr w:rsidR="00916EDF" w:rsidRPr="00A07B5E" w:rsidTr="000C7153">
        <w:tc>
          <w:tcPr>
            <w:tcW w:w="557" w:type="dxa"/>
          </w:tcPr>
          <w:p w:rsidR="00916EDF" w:rsidRPr="00A07B5E" w:rsidRDefault="00916EDF" w:rsidP="00C65456">
            <w:pPr>
              <w:jc w:val="center"/>
            </w:pPr>
            <w:r w:rsidRPr="00A07B5E">
              <w:t>6.</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«Роял-Кейк»</w:t>
            </w:r>
          </w:p>
        </w:tc>
      </w:tr>
      <w:tr w:rsidR="00916EDF" w:rsidRPr="00A07B5E" w:rsidTr="000C7153">
        <w:tc>
          <w:tcPr>
            <w:tcW w:w="557" w:type="dxa"/>
          </w:tcPr>
          <w:p w:rsidR="00916EDF" w:rsidRPr="00A07B5E" w:rsidRDefault="00916EDF" w:rsidP="00C65456">
            <w:pPr>
              <w:jc w:val="center"/>
            </w:pPr>
            <w:r w:rsidRPr="00A07B5E">
              <w:t>7.</w:t>
            </w:r>
          </w:p>
        </w:tc>
        <w:tc>
          <w:tcPr>
            <w:tcW w:w="9862" w:type="dxa"/>
            <w:vAlign w:val="center"/>
          </w:tcPr>
          <w:p w:rsidR="00916EDF" w:rsidRPr="00A07B5E" w:rsidRDefault="00916EDF" w:rsidP="00C65456">
            <w:pPr>
              <w:spacing w:line="300" w:lineRule="exact"/>
            </w:pPr>
            <w:r w:rsidRPr="00A07B5E">
              <w:t>Открытое акционерное общество «Сафоновский сельский строительный комбинат»</w:t>
            </w:r>
          </w:p>
        </w:tc>
      </w:tr>
      <w:tr w:rsidR="00916EDF" w:rsidRPr="00A07B5E" w:rsidTr="000C7153">
        <w:tc>
          <w:tcPr>
            <w:tcW w:w="557" w:type="dxa"/>
          </w:tcPr>
          <w:p w:rsidR="00916EDF" w:rsidRPr="00A07B5E" w:rsidRDefault="00916EDF" w:rsidP="00C65456">
            <w:pPr>
              <w:jc w:val="center"/>
            </w:pPr>
            <w:r w:rsidRPr="00A07B5E">
              <w:t>8.</w:t>
            </w:r>
          </w:p>
        </w:tc>
        <w:tc>
          <w:tcPr>
            <w:tcW w:w="9862" w:type="dxa"/>
            <w:vAlign w:val="center"/>
          </w:tcPr>
          <w:p w:rsidR="00916EDF" w:rsidRPr="00A07B5E" w:rsidRDefault="00916EDF" w:rsidP="00C65456">
            <w:pPr>
              <w:spacing w:line="300" w:lineRule="exact"/>
            </w:pPr>
            <w:r w:rsidRPr="00A07B5E">
              <w:t>Открытое акционерное общество «Сафоновский электромашиностроительный завод»</w:t>
            </w:r>
          </w:p>
        </w:tc>
      </w:tr>
      <w:tr w:rsidR="00916EDF" w:rsidRPr="00A07B5E" w:rsidTr="000C7153">
        <w:tc>
          <w:tcPr>
            <w:tcW w:w="557" w:type="dxa"/>
          </w:tcPr>
          <w:p w:rsidR="00916EDF" w:rsidRPr="00A07B5E" w:rsidRDefault="00916EDF" w:rsidP="00C65456">
            <w:pPr>
              <w:jc w:val="center"/>
            </w:pPr>
            <w:r w:rsidRPr="00A07B5E">
              <w:t>9.</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«ХимАгроТара»</w:t>
            </w:r>
          </w:p>
        </w:tc>
      </w:tr>
      <w:tr w:rsidR="00916EDF" w:rsidRPr="00A07B5E" w:rsidTr="000C7153">
        <w:tc>
          <w:tcPr>
            <w:tcW w:w="557" w:type="dxa"/>
          </w:tcPr>
          <w:p w:rsidR="00916EDF" w:rsidRPr="00A07B5E" w:rsidRDefault="00916EDF" w:rsidP="00C65456">
            <w:pPr>
              <w:jc w:val="center"/>
            </w:pPr>
            <w:r w:rsidRPr="00A07B5E">
              <w:t>10.</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«Кирпичный завод»</w:t>
            </w:r>
          </w:p>
        </w:tc>
      </w:tr>
      <w:tr w:rsidR="00916EDF" w:rsidRPr="00A07B5E" w:rsidTr="000C7153">
        <w:tc>
          <w:tcPr>
            <w:tcW w:w="557" w:type="dxa"/>
          </w:tcPr>
          <w:p w:rsidR="00916EDF" w:rsidRPr="00A07B5E" w:rsidRDefault="00916EDF" w:rsidP="00C65456">
            <w:pPr>
              <w:jc w:val="center"/>
            </w:pPr>
            <w:r w:rsidRPr="00A07B5E">
              <w:t>11.</w:t>
            </w:r>
          </w:p>
        </w:tc>
        <w:tc>
          <w:tcPr>
            <w:tcW w:w="9862" w:type="dxa"/>
            <w:vAlign w:val="center"/>
          </w:tcPr>
          <w:p w:rsidR="00916EDF" w:rsidRPr="00A07B5E" w:rsidRDefault="00916EDF" w:rsidP="00C65456">
            <w:pPr>
              <w:spacing w:line="300" w:lineRule="exact"/>
            </w:pPr>
            <w:r w:rsidRPr="00A07B5E">
              <w:t>Сафоновское районное потребительское общество</w:t>
            </w:r>
          </w:p>
        </w:tc>
      </w:tr>
      <w:tr w:rsidR="00916EDF" w:rsidRPr="00A07B5E" w:rsidTr="000C7153">
        <w:tc>
          <w:tcPr>
            <w:tcW w:w="557" w:type="dxa"/>
          </w:tcPr>
          <w:p w:rsidR="00916EDF" w:rsidRPr="00A07B5E" w:rsidRDefault="00916EDF" w:rsidP="00C65456">
            <w:pPr>
              <w:jc w:val="center"/>
            </w:pPr>
            <w:r w:rsidRPr="00A07B5E">
              <w:t>12.</w:t>
            </w:r>
          </w:p>
        </w:tc>
        <w:tc>
          <w:tcPr>
            <w:tcW w:w="9862" w:type="dxa"/>
            <w:vAlign w:val="center"/>
          </w:tcPr>
          <w:p w:rsidR="00916EDF" w:rsidRPr="00A07B5E" w:rsidRDefault="00916EDF" w:rsidP="00C65456">
            <w:pPr>
              <w:spacing w:line="300" w:lineRule="exact"/>
            </w:pPr>
            <w:r w:rsidRPr="00A07B5E">
              <w:t>Закрытое акционерное общество «СП Компитал»</w:t>
            </w:r>
          </w:p>
        </w:tc>
      </w:tr>
      <w:tr w:rsidR="00916EDF" w:rsidRPr="00A07B5E" w:rsidTr="000C7153">
        <w:tc>
          <w:tcPr>
            <w:tcW w:w="557" w:type="dxa"/>
          </w:tcPr>
          <w:p w:rsidR="00916EDF" w:rsidRPr="00A07B5E" w:rsidRDefault="00916EDF" w:rsidP="00C65456">
            <w:pPr>
              <w:jc w:val="center"/>
            </w:pPr>
            <w:r w:rsidRPr="00A07B5E">
              <w:t>13.</w:t>
            </w:r>
          </w:p>
        </w:tc>
        <w:tc>
          <w:tcPr>
            <w:tcW w:w="9862" w:type="dxa"/>
            <w:vAlign w:val="center"/>
          </w:tcPr>
          <w:p w:rsidR="00916EDF" w:rsidRPr="00A07B5E" w:rsidRDefault="00916EDF" w:rsidP="00C65456">
            <w:pPr>
              <w:spacing w:line="300" w:lineRule="exact"/>
            </w:pPr>
            <w:r w:rsidRPr="00A07B5E">
              <w:t>Индивидуальный предприниматель Саветникова Наталья Николаевна</w:t>
            </w:r>
          </w:p>
        </w:tc>
      </w:tr>
      <w:tr w:rsidR="00916EDF" w:rsidRPr="00A07B5E" w:rsidTr="000C7153">
        <w:tc>
          <w:tcPr>
            <w:tcW w:w="557" w:type="dxa"/>
          </w:tcPr>
          <w:p w:rsidR="00916EDF" w:rsidRPr="00A07B5E" w:rsidRDefault="00916EDF" w:rsidP="00C65456">
            <w:pPr>
              <w:jc w:val="center"/>
            </w:pPr>
            <w:r w:rsidRPr="00A07B5E">
              <w:t>14.</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«Сафоновотурист»</w:t>
            </w:r>
          </w:p>
        </w:tc>
      </w:tr>
      <w:tr w:rsidR="00916EDF" w:rsidRPr="00A07B5E" w:rsidTr="000C7153">
        <w:tc>
          <w:tcPr>
            <w:tcW w:w="557" w:type="dxa"/>
          </w:tcPr>
          <w:p w:rsidR="00916EDF" w:rsidRPr="00A07B5E" w:rsidRDefault="00916EDF" w:rsidP="00C65456">
            <w:pPr>
              <w:jc w:val="center"/>
            </w:pPr>
            <w:r w:rsidRPr="00A07B5E">
              <w:t>15.</w:t>
            </w:r>
          </w:p>
        </w:tc>
        <w:tc>
          <w:tcPr>
            <w:tcW w:w="9862" w:type="dxa"/>
          </w:tcPr>
          <w:p w:rsidR="00916EDF" w:rsidRPr="00A07B5E" w:rsidRDefault="00916EDF" w:rsidP="00C65456">
            <w:r w:rsidRPr="00A07B5E">
              <w:t>Общество с ограниченной ответственностью «Аркада»</w:t>
            </w:r>
          </w:p>
        </w:tc>
      </w:tr>
      <w:tr w:rsidR="00916EDF" w:rsidRPr="00A07B5E" w:rsidTr="000C7153">
        <w:tc>
          <w:tcPr>
            <w:tcW w:w="557" w:type="dxa"/>
          </w:tcPr>
          <w:p w:rsidR="00916EDF" w:rsidRPr="00A07B5E" w:rsidRDefault="00916EDF" w:rsidP="00C65456">
            <w:pPr>
              <w:jc w:val="center"/>
            </w:pPr>
            <w:r w:rsidRPr="00A07B5E">
              <w:t>16.</w:t>
            </w:r>
          </w:p>
        </w:tc>
        <w:tc>
          <w:tcPr>
            <w:tcW w:w="9862" w:type="dxa"/>
          </w:tcPr>
          <w:p w:rsidR="00916EDF" w:rsidRPr="00A07B5E" w:rsidRDefault="00916EDF" w:rsidP="00C65456">
            <w:r w:rsidRPr="00A07B5E">
              <w:t>Общество с ограниченной ответственностью «Аркада 2009»</w:t>
            </w:r>
          </w:p>
        </w:tc>
      </w:tr>
      <w:tr w:rsidR="00916EDF" w:rsidRPr="00A07B5E" w:rsidTr="000C7153">
        <w:tc>
          <w:tcPr>
            <w:tcW w:w="557" w:type="dxa"/>
          </w:tcPr>
          <w:p w:rsidR="00916EDF" w:rsidRPr="00A07B5E" w:rsidRDefault="00916EDF" w:rsidP="00C65456">
            <w:pPr>
              <w:jc w:val="center"/>
            </w:pPr>
            <w:r w:rsidRPr="00A07B5E">
              <w:t>17.</w:t>
            </w:r>
          </w:p>
        </w:tc>
        <w:tc>
          <w:tcPr>
            <w:tcW w:w="9862" w:type="dxa"/>
          </w:tcPr>
          <w:p w:rsidR="00916EDF" w:rsidRPr="00A07B5E" w:rsidRDefault="00916EDF" w:rsidP="00C65456">
            <w:r w:rsidRPr="00A07B5E">
              <w:t>Индивидуальный предприниматель Горельцева Елена Александровна</w:t>
            </w:r>
          </w:p>
        </w:tc>
      </w:tr>
      <w:tr w:rsidR="00916EDF" w:rsidRPr="00A07B5E" w:rsidTr="000C7153">
        <w:tc>
          <w:tcPr>
            <w:tcW w:w="557" w:type="dxa"/>
          </w:tcPr>
          <w:p w:rsidR="00916EDF" w:rsidRPr="00A07B5E" w:rsidRDefault="00916EDF" w:rsidP="00C65456">
            <w:pPr>
              <w:jc w:val="center"/>
            </w:pPr>
            <w:r w:rsidRPr="00A07B5E">
              <w:t>18.</w:t>
            </w:r>
          </w:p>
        </w:tc>
        <w:tc>
          <w:tcPr>
            <w:tcW w:w="9862" w:type="dxa"/>
          </w:tcPr>
          <w:p w:rsidR="00916EDF" w:rsidRPr="00A07B5E" w:rsidRDefault="00916EDF" w:rsidP="00C65456">
            <w:r w:rsidRPr="00A07B5E">
              <w:t>Индивидуальный предприниматель Надобников Кирилл Анатольевич</w:t>
            </w:r>
          </w:p>
        </w:tc>
      </w:tr>
      <w:tr w:rsidR="00916EDF" w:rsidRPr="00A07B5E" w:rsidTr="000C7153">
        <w:tc>
          <w:tcPr>
            <w:tcW w:w="557" w:type="dxa"/>
          </w:tcPr>
          <w:p w:rsidR="00916EDF" w:rsidRPr="00A07B5E" w:rsidRDefault="00916EDF" w:rsidP="00C65456">
            <w:pPr>
              <w:jc w:val="center"/>
            </w:pPr>
            <w:r w:rsidRPr="00A07B5E">
              <w:t>19.</w:t>
            </w:r>
          </w:p>
        </w:tc>
        <w:tc>
          <w:tcPr>
            <w:tcW w:w="9862" w:type="dxa"/>
          </w:tcPr>
          <w:p w:rsidR="00916EDF" w:rsidRPr="00A07B5E" w:rsidRDefault="00916EDF" w:rsidP="000D2F73">
            <w:r w:rsidRPr="00A07B5E">
              <w:t>Общество с ограниченной ответственностью «Смолстройкерамика»</w:t>
            </w:r>
          </w:p>
        </w:tc>
      </w:tr>
      <w:tr w:rsidR="00916EDF" w:rsidRPr="00A07B5E" w:rsidTr="00203943">
        <w:trPr>
          <w:trHeight w:val="251"/>
        </w:trPr>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rPr>
                <w:b/>
                <w:bCs/>
              </w:rPr>
            </w:pPr>
            <w:r w:rsidRPr="00A07B5E">
              <w:rPr>
                <w:b/>
                <w:bCs/>
              </w:rPr>
              <w:t>16. Город Смоленск</w:t>
            </w:r>
          </w:p>
        </w:tc>
      </w:tr>
      <w:tr w:rsidR="00916EDF" w:rsidRPr="00A07B5E" w:rsidTr="000C7153">
        <w:trPr>
          <w:trHeight w:val="70"/>
        </w:trPr>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Открытое акционерное общество «Производственное объединение «Кристалл»</w:t>
            </w:r>
          </w:p>
        </w:tc>
      </w:tr>
      <w:tr w:rsidR="00916EDF" w:rsidRPr="00A07B5E" w:rsidTr="000C7153">
        <w:tc>
          <w:tcPr>
            <w:tcW w:w="557" w:type="dxa"/>
          </w:tcPr>
          <w:p w:rsidR="00916EDF" w:rsidRPr="00A07B5E" w:rsidRDefault="00916EDF" w:rsidP="00C65456">
            <w:pPr>
              <w:jc w:val="both"/>
            </w:pPr>
            <w:r w:rsidRPr="00A07B5E">
              <w:t>2.</w:t>
            </w:r>
          </w:p>
        </w:tc>
        <w:tc>
          <w:tcPr>
            <w:tcW w:w="9862" w:type="dxa"/>
            <w:vAlign w:val="center"/>
          </w:tcPr>
          <w:p w:rsidR="00916EDF" w:rsidRPr="00A07B5E" w:rsidRDefault="00916EDF" w:rsidP="00C65456">
            <w:pPr>
              <w:spacing w:line="300" w:lineRule="exact"/>
              <w:jc w:val="both"/>
            </w:pPr>
            <w:r w:rsidRPr="00A07B5E">
              <w:t>Общество с ограниченной ответственностью «СМОЛЕНСКИЙ ЦЕНТР ПРАВА И СОЦИОЛОГИИ»</w:t>
            </w:r>
          </w:p>
        </w:tc>
      </w:tr>
      <w:tr w:rsidR="00916EDF" w:rsidRPr="00A07B5E" w:rsidTr="000C7153">
        <w:trPr>
          <w:trHeight w:val="117"/>
        </w:trPr>
        <w:tc>
          <w:tcPr>
            <w:tcW w:w="557" w:type="dxa"/>
          </w:tcPr>
          <w:p w:rsidR="00916EDF" w:rsidRPr="00A07B5E" w:rsidRDefault="00916EDF" w:rsidP="00C65456">
            <w:pPr>
              <w:jc w:val="center"/>
            </w:pPr>
            <w:r w:rsidRPr="00A07B5E">
              <w:t>3.</w:t>
            </w:r>
          </w:p>
        </w:tc>
        <w:tc>
          <w:tcPr>
            <w:tcW w:w="9862" w:type="dxa"/>
          </w:tcPr>
          <w:p w:rsidR="00916EDF" w:rsidRPr="00A07B5E" w:rsidRDefault="00916EDF" w:rsidP="00C65456">
            <w:pPr>
              <w:spacing w:line="300" w:lineRule="exact"/>
            </w:pPr>
            <w:r w:rsidRPr="00A07B5E">
              <w:t>Общество с ограниченной ответственностью «Центр инженерных изысканий»</w:t>
            </w:r>
          </w:p>
        </w:tc>
      </w:tr>
      <w:tr w:rsidR="00916EDF" w:rsidRPr="00A07B5E" w:rsidTr="000C7153">
        <w:trPr>
          <w:trHeight w:val="70"/>
        </w:trPr>
        <w:tc>
          <w:tcPr>
            <w:tcW w:w="557" w:type="dxa"/>
          </w:tcPr>
          <w:p w:rsidR="00916EDF" w:rsidRPr="00A07B5E" w:rsidRDefault="00916EDF" w:rsidP="00C65456">
            <w:pPr>
              <w:jc w:val="center"/>
            </w:pPr>
            <w:r w:rsidRPr="00A07B5E">
              <w:t>4.</w:t>
            </w:r>
          </w:p>
        </w:tc>
        <w:tc>
          <w:tcPr>
            <w:tcW w:w="9862" w:type="dxa"/>
          </w:tcPr>
          <w:p w:rsidR="00916EDF" w:rsidRPr="00A07B5E" w:rsidRDefault="00916EDF" w:rsidP="00C65456">
            <w:pPr>
              <w:spacing w:line="300" w:lineRule="exact"/>
            </w:pPr>
            <w:r w:rsidRPr="00A07B5E">
              <w:t>Общество с ограниченной ответственностью Научно-производственное предприятие «БАЗИССТРОЙ»</w:t>
            </w:r>
          </w:p>
        </w:tc>
      </w:tr>
      <w:tr w:rsidR="00916EDF" w:rsidRPr="00A07B5E" w:rsidTr="000C7153">
        <w:tc>
          <w:tcPr>
            <w:tcW w:w="557" w:type="dxa"/>
          </w:tcPr>
          <w:p w:rsidR="00916EDF" w:rsidRPr="00A07B5E" w:rsidRDefault="00916EDF" w:rsidP="00C65456">
            <w:pPr>
              <w:jc w:val="center"/>
            </w:pPr>
            <w:r w:rsidRPr="00A07B5E">
              <w:t>5.</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«СПУТНИК»</w:t>
            </w:r>
          </w:p>
        </w:tc>
      </w:tr>
      <w:tr w:rsidR="00916EDF" w:rsidRPr="00A07B5E" w:rsidTr="000C7153">
        <w:tc>
          <w:tcPr>
            <w:tcW w:w="557" w:type="dxa"/>
          </w:tcPr>
          <w:p w:rsidR="00916EDF" w:rsidRPr="00A07B5E" w:rsidRDefault="00916EDF" w:rsidP="00C65456">
            <w:pPr>
              <w:jc w:val="center"/>
            </w:pPr>
            <w:r w:rsidRPr="00A07B5E">
              <w:t>6.</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«Мобильный передвижной отряд «Ространс»</w:t>
            </w:r>
          </w:p>
        </w:tc>
      </w:tr>
      <w:tr w:rsidR="00916EDF" w:rsidRPr="00A07B5E" w:rsidTr="000C7153">
        <w:trPr>
          <w:trHeight w:val="403"/>
        </w:trPr>
        <w:tc>
          <w:tcPr>
            <w:tcW w:w="557" w:type="dxa"/>
          </w:tcPr>
          <w:p w:rsidR="00916EDF" w:rsidRPr="00A07B5E" w:rsidRDefault="00916EDF" w:rsidP="00C65456">
            <w:pPr>
              <w:jc w:val="center"/>
            </w:pPr>
            <w:r w:rsidRPr="00A07B5E">
              <w:t>7.</w:t>
            </w:r>
          </w:p>
        </w:tc>
        <w:tc>
          <w:tcPr>
            <w:tcW w:w="9862" w:type="dxa"/>
            <w:vAlign w:val="center"/>
          </w:tcPr>
          <w:p w:rsidR="00916EDF" w:rsidRPr="00A07B5E" w:rsidRDefault="00916EDF" w:rsidP="00C65456">
            <w:pPr>
              <w:spacing w:line="300" w:lineRule="exact"/>
              <w:jc w:val="both"/>
            </w:pPr>
            <w:r w:rsidRPr="00A07B5E">
              <w:t>Смоленское открытое акционерное общество производителей спирта и ликероводочных изделий «Бахус»</w:t>
            </w:r>
          </w:p>
        </w:tc>
      </w:tr>
      <w:tr w:rsidR="00916EDF" w:rsidRPr="00A07B5E" w:rsidTr="000C7153">
        <w:trPr>
          <w:trHeight w:val="105"/>
        </w:trPr>
        <w:tc>
          <w:tcPr>
            <w:tcW w:w="557" w:type="dxa"/>
          </w:tcPr>
          <w:p w:rsidR="00916EDF" w:rsidRPr="00A07B5E" w:rsidRDefault="00916EDF" w:rsidP="00C65456">
            <w:pPr>
              <w:jc w:val="center"/>
            </w:pPr>
            <w:r w:rsidRPr="00A07B5E">
              <w:t>8.</w:t>
            </w:r>
          </w:p>
        </w:tc>
        <w:tc>
          <w:tcPr>
            <w:tcW w:w="9862" w:type="dxa"/>
            <w:vAlign w:val="center"/>
          </w:tcPr>
          <w:p w:rsidR="00916EDF" w:rsidRPr="00A07B5E" w:rsidRDefault="00916EDF" w:rsidP="00C65456">
            <w:pPr>
              <w:spacing w:line="300" w:lineRule="exact"/>
            </w:pPr>
            <w:r w:rsidRPr="00A07B5E">
              <w:t>Акционерное общество «Управление подсобных предприятий»</w:t>
            </w:r>
          </w:p>
        </w:tc>
      </w:tr>
      <w:tr w:rsidR="00916EDF" w:rsidRPr="00A07B5E" w:rsidTr="00916EDF">
        <w:trPr>
          <w:trHeight w:val="70"/>
        </w:trPr>
        <w:tc>
          <w:tcPr>
            <w:tcW w:w="557" w:type="dxa"/>
          </w:tcPr>
          <w:p w:rsidR="00916EDF" w:rsidRPr="00A07B5E" w:rsidRDefault="00916EDF" w:rsidP="00916EDF">
            <w:pPr>
              <w:jc w:val="center"/>
              <w:rPr>
                <w:sz w:val="20"/>
                <w:szCs w:val="20"/>
              </w:rPr>
            </w:pPr>
            <w:r w:rsidRPr="00A07B5E">
              <w:rPr>
                <w:sz w:val="20"/>
                <w:szCs w:val="20"/>
              </w:rPr>
              <w:lastRenderedPageBreak/>
              <w:t>1</w:t>
            </w:r>
          </w:p>
        </w:tc>
        <w:tc>
          <w:tcPr>
            <w:tcW w:w="9862" w:type="dxa"/>
          </w:tcPr>
          <w:p w:rsidR="00916EDF" w:rsidRPr="00A07B5E" w:rsidRDefault="00916EDF" w:rsidP="00916EDF">
            <w:pPr>
              <w:pStyle w:val="ad"/>
              <w:spacing w:line="300" w:lineRule="exact"/>
              <w:jc w:val="center"/>
              <w:rPr>
                <w:sz w:val="20"/>
              </w:rPr>
            </w:pPr>
            <w:r w:rsidRPr="00A07B5E">
              <w:rPr>
                <w:sz w:val="20"/>
              </w:rPr>
              <w:t>2</w:t>
            </w:r>
          </w:p>
        </w:tc>
      </w:tr>
      <w:tr w:rsidR="00916EDF" w:rsidRPr="00A07B5E" w:rsidTr="000C7153">
        <w:trPr>
          <w:trHeight w:val="70"/>
        </w:trPr>
        <w:tc>
          <w:tcPr>
            <w:tcW w:w="557" w:type="dxa"/>
          </w:tcPr>
          <w:p w:rsidR="00916EDF" w:rsidRPr="00A07B5E" w:rsidRDefault="00916EDF" w:rsidP="00C65456">
            <w:pPr>
              <w:jc w:val="center"/>
            </w:pPr>
            <w:r w:rsidRPr="00A07B5E">
              <w:t>9.</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«Каравай»</w:t>
            </w:r>
          </w:p>
        </w:tc>
      </w:tr>
      <w:tr w:rsidR="00916EDF" w:rsidRPr="00A07B5E" w:rsidTr="000C7153">
        <w:tc>
          <w:tcPr>
            <w:tcW w:w="557" w:type="dxa"/>
          </w:tcPr>
          <w:p w:rsidR="00916EDF" w:rsidRPr="00A07B5E" w:rsidRDefault="00916EDF" w:rsidP="00C65456">
            <w:pPr>
              <w:jc w:val="center"/>
            </w:pPr>
            <w:r w:rsidRPr="00A07B5E">
              <w:t>10.</w:t>
            </w:r>
          </w:p>
        </w:tc>
        <w:tc>
          <w:tcPr>
            <w:tcW w:w="9862" w:type="dxa"/>
            <w:vAlign w:val="center"/>
          </w:tcPr>
          <w:p w:rsidR="00916EDF" w:rsidRPr="00A07B5E" w:rsidRDefault="00916EDF" w:rsidP="00C65456">
            <w:pPr>
              <w:spacing w:line="300" w:lineRule="exact"/>
            </w:pPr>
            <w:r w:rsidRPr="00A07B5E">
              <w:t>Открытое акционерное общество «Смоленский комбинат хлебопродуктов»</w:t>
            </w:r>
          </w:p>
        </w:tc>
      </w:tr>
      <w:tr w:rsidR="00916EDF" w:rsidRPr="00A07B5E" w:rsidTr="000C7153">
        <w:trPr>
          <w:trHeight w:val="375"/>
        </w:trPr>
        <w:tc>
          <w:tcPr>
            <w:tcW w:w="557" w:type="dxa"/>
          </w:tcPr>
          <w:p w:rsidR="00916EDF" w:rsidRPr="00A07B5E" w:rsidRDefault="00916EDF" w:rsidP="00C65456">
            <w:pPr>
              <w:spacing w:line="300" w:lineRule="exact"/>
              <w:jc w:val="both"/>
            </w:pPr>
            <w:r w:rsidRPr="00A07B5E">
              <w:t>11.</w:t>
            </w:r>
          </w:p>
        </w:tc>
        <w:tc>
          <w:tcPr>
            <w:tcW w:w="9862" w:type="dxa"/>
          </w:tcPr>
          <w:p w:rsidR="00916EDF" w:rsidRPr="00A07B5E" w:rsidRDefault="00916EDF" w:rsidP="00C65456">
            <w:pPr>
              <w:spacing w:line="300" w:lineRule="exact"/>
              <w:jc w:val="both"/>
            </w:pPr>
            <w:r w:rsidRPr="00A07B5E">
              <w:t>Общество с ограниченной ответственностью «Мясоперерабатывающий комбинат «Смолмясо»</w:t>
            </w:r>
          </w:p>
        </w:tc>
      </w:tr>
      <w:tr w:rsidR="00916EDF" w:rsidRPr="00A07B5E" w:rsidTr="000C7153">
        <w:tc>
          <w:tcPr>
            <w:tcW w:w="557" w:type="dxa"/>
          </w:tcPr>
          <w:p w:rsidR="00916EDF" w:rsidRPr="00A07B5E" w:rsidRDefault="00916EDF" w:rsidP="00C65456">
            <w:pPr>
              <w:widowControl w:val="0"/>
              <w:jc w:val="center"/>
            </w:pPr>
            <w:r w:rsidRPr="00A07B5E">
              <w:t>12.</w:t>
            </w:r>
          </w:p>
        </w:tc>
        <w:tc>
          <w:tcPr>
            <w:tcW w:w="9862" w:type="dxa"/>
          </w:tcPr>
          <w:p w:rsidR="00916EDF" w:rsidRPr="00A07B5E" w:rsidRDefault="00916EDF" w:rsidP="00C65456">
            <w:r w:rsidRPr="00A07B5E">
              <w:t>Общество с ограниченной ответственностью СТРОИТЕЛЬНАЯ ГРУППА «АТРИУМ»</w:t>
            </w:r>
          </w:p>
        </w:tc>
      </w:tr>
      <w:tr w:rsidR="00916EDF" w:rsidRPr="00A07B5E" w:rsidTr="000C7153">
        <w:tc>
          <w:tcPr>
            <w:tcW w:w="557" w:type="dxa"/>
          </w:tcPr>
          <w:p w:rsidR="00916EDF" w:rsidRPr="00A07B5E" w:rsidRDefault="00916EDF" w:rsidP="00C65456">
            <w:pPr>
              <w:widowControl w:val="0"/>
              <w:jc w:val="center"/>
            </w:pPr>
            <w:r w:rsidRPr="00A07B5E">
              <w:t>13.</w:t>
            </w:r>
          </w:p>
        </w:tc>
        <w:tc>
          <w:tcPr>
            <w:tcW w:w="9862" w:type="dxa"/>
          </w:tcPr>
          <w:p w:rsidR="00916EDF" w:rsidRPr="00A07B5E" w:rsidRDefault="00916EDF" w:rsidP="00C65456">
            <w:r w:rsidRPr="00A07B5E">
              <w:t>Общество с ограниченной ответственностью «БАСТИОН»</w:t>
            </w:r>
          </w:p>
        </w:tc>
      </w:tr>
      <w:tr w:rsidR="00916EDF" w:rsidRPr="00A07B5E" w:rsidTr="000C7153">
        <w:tc>
          <w:tcPr>
            <w:tcW w:w="557" w:type="dxa"/>
          </w:tcPr>
          <w:p w:rsidR="00916EDF" w:rsidRPr="00A07B5E" w:rsidRDefault="00916EDF" w:rsidP="00C65456">
            <w:pPr>
              <w:widowControl w:val="0"/>
              <w:jc w:val="center"/>
            </w:pPr>
            <w:r w:rsidRPr="00A07B5E">
              <w:t>14.</w:t>
            </w:r>
          </w:p>
        </w:tc>
        <w:tc>
          <w:tcPr>
            <w:tcW w:w="9862" w:type="dxa"/>
          </w:tcPr>
          <w:p w:rsidR="00916EDF" w:rsidRPr="00A07B5E" w:rsidRDefault="00916EDF" w:rsidP="005E54BD">
            <w:pPr>
              <w:jc w:val="both"/>
            </w:pPr>
            <w:r w:rsidRPr="00A07B5E">
              <w:t>Частное учреждение дополнительного образования «Специализированный центр разговорного иностранного языка «Логос»</w:t>
            </w:r>
          </w:p>
        </w:tc>
      </w:tr>
      <w:tr w:rsidR="00916EDF" w:rsidRPr="00A07B5E" w:rsidTr="000C7153">
        <w:tc>
          <w:tcPr>
            <w:tcW w:w="557" w:type="dxa"/>
          </w:tcPr>
          <w:p w:rsidR="00916EDF" w:rsidRPr="00A07B5E" w:rsidRDefault="00916EDF" w:rsidP="00C65456">
            <w:pPr>
              <w:widowControl w:val="0"/>
              <w:jc w:val="center"/>
            </w:pPr>
            <w:r w:rsidRPr="00A07B5E">
              <w:t>15.</w:t>
            </w:r>
          </w:p>
        </w:tc>
        <w:tc>
          <w:tcPr>
            <w:tcW w:w="9862" w:type="dxa"/>
          </w:tcPr>
          <w:p w:rsidR="00916EDF" w:rsidRPr="00A07B5E" w:rsidRDefault="00916EDF" w:rsidP="00C65456">
            <w:r w:rsidRPr="00A07B5E">
              <w:t>Общество с ограниченной ответственностью «Смоленский электротехнический завод»</w:t>
            </w:r>
          </w:p>
        </w:tc>
      </w:tr>
      <w:tr w:rsidR="00916EDF" w:rsidRPr="00A07B5E" w:rsidTr="000C7153">
        <w:tc>
          <w:tcPr>
            <w:tcW w:w="557" w:type="dxa"/>
          </w:tcPr>
          <w:p w:rsidR="00916EDF" w:rsidRPr="00A07B5E" w:rsidRDefault="00916EDF" w:rsidP="00C65456">
            <w:pPr>
              <w:widowControl w:val="0"/>
              <w:jc w:val="center"/>
            </w:pPr>
            <w:r w:rsidRPr="00A07B5E">
              <w:t>16.</w:t>
            </w:r>
          </w:p>
        </w:tc>
        <w:tc>
          <w:tcPr>
            <w:tcW w:w="9862" w:type="dxa"/>
          </w:tcPr>
          <w:p w:rsidR="00916EDF" w:rsidRPr="00A07B5E" w:rsidRDefault="00916EDF" w:rsidP="00C65456">
            <w:r w:rsidRPr="00A07B5E">
              <w:t>Общество с ограниченной ответственностью «Швейное предприятие «Восход»</w:t>
            </w:r>
          </w:p>
        </w:tc>
      </w:tr>
      <w:tr w:rsidR="00916EDF" w:rsidRPr="00A07B5E" w:rsidTr="000C7153">
        <w:tc>
          <w:tcPr>
            <w:tcW w:w="557" w:type="dxa"/>
          </w:tcPr>
          <w:p w:rsidR="00916EDF" w:rsidRPr="00A07B5E" w:rsidRDefault="00916EDF" w:rsidP="00C65456">
            <w:pPr>
              <w:widowControl w:val="0"/>
              <w:jc w:val="center"/>
            </w:pPr>
            <w:r w:rsidRPr="00A07B5E">
              <w:t>17.</w:t>
            </w:r>
          </w:p>
        </w:tc>
        <w:tc>
          <w:tcPr>
            <w:tcW w:w="9862" w:type="dxa"/>
          </w:tcPr>
          <w:p w:rsidR="00916EDF" w:rsidRPr="00A07B5E" w:rsidRDefault="00916EDF" w:rsidP="00C65456">
            <w:pPr>
              <w:pStyle w:val="ad"/>
              <w:widowControl w:val="0"/>
              <w:jc w:val="both"/>
              <w:rPr>
                <w:szCs w:val="24"/>
              </w:rPr>
            </w:pPr>
            <w:r w:rsidRPr="00A07B5E">
              <w:rPr>
                <w:szCs w:val="24"/>
              </w:rPr>
              <w:t>Индивидуальный предприниматель Кондратенко Надежда Ивановна</w:t>
            </w:r>
          </w:p>
        </w:tc>
      </w:tr>
      <w:tr w:rsidR="00916EDF" w:rsidRPr="00A07B5E" w:rsidTr="000C7153">
        <w:tc>
          <w:tcPr>
            <w:tcW w:w="557" w:type="dxa"/>
          </w:tcPr>
          <w:p w:rsidR="00916EDF" w:rsidRPr="00A07B5E" w:rsidRDefault="00916EDF" w:rsidP="00C65456">
            <w:pPr>
              <w:widowControl w:val="0"/>
              <w:jc w:val="center"/>
            </w:pPr>
            <w:r w:rsidRPr="00A07B5E">
              <w:t>18.</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Производственное предприятие «Глайс»</w:t>
            </w:r>
          </w:p>
        </w:tc>
      </w:tr>
      <w:tr w:rsidR="00916EDF" w:rsidRPr="00A07B5E" w:rsidTr="000C7153">
        <w:tc>
          <w:tcPr>
            <w:tcW w:w="557" w:type="dxa"/>
          </w:tcPr>
          <w:p w:rsidR="00916EDF" w:rsidRPr="00A07B5E" w:rsidRDefault="00916EDF" w:rsidP="00C65456">
            <w:pPr>
              <w:widowControl w:val="0"/>
              <w:jc w:val="center"/>
            </w:pPr>
            <w:r w:rsidRPr="00A07B5E">
              <w:t>19.</w:t>
            </w:r>
          </w:p>
        </w:tc>
        <w:tc>
          <w:tcPr>
            <w:tcW w:w="9862" w:type="dxa"/>
          </w:tcPr>
          <w:p w:rsidR="00916EDF" w:rsidRPr="00A07B5E" w:rsidRDefault="00916EDF" w:rsidP="00C65456">
            <w:pPr>
              <w:pStyle w:val="ad"/>
              <w:widowControl w:val="0"/>
              <w:jc w:val="both"/>
              <w:rPr>
                <w:szCs w:val="24"/>
              </w:rPr>
            </w:pPr>
            <w:r w:rsidRPr="00A07B5E">
              <w:rPr>
                <w:szCs w:val="24"/>
              </w:rPr>
              <w:t>Индивидуальный предприниматель Войтко Сергей Александрович</w:t>
            </w:r>
          </w:p>
        </w:tc>
      </w:tr>
      <w:tr w:rsidR="00916EDF" w:rsidRPr="00A07B5E" w:rsidTr="000C7153">
        <w:tc>
          <w:tcPr>
            <w:tcW w:w="557" w:type="dxa"/>
          </w:tcPr>
          <w:p w:rsidR="00916EDF" w:rsidRPr="00A07B5E" w:rsidRDefault="00916EDF" w:rsidP="00C65456">
            <w:pPr>
              <w:widowControl w:val="0"/>
              <w:jc w:val="center"/>
            </w:pPr>
            <w:r w:rsidRPr="00A07B5E">
              <w:t>20.</w:t>
            </w:r>
          </w:p>
        </w:tc>
        <w:tc>
          <w:tcPr>
            <w:tcW w:w="9862" w:type="dxa"/>
          </w:tcPr>
          <w:p w:rsidR="00916EDF" w:rsidRPr="00A07B5E" w:rsidRDefault="00916EDF" w:rsidP="00C65456">
            <w:pPr>
              <w:pStyle w:val="ad"/>
              <w:widowControl w:val="0"/>
              <w:jc w:val="both"/>
              <w:rPr>
                <w:szCs w:val="24"/>
              </w:rPr>
            </w:pPr>
            <w:r w:rsidRPr="00A07B5E">
              <w:rPr>
                <w:szCs w:val="24"/>
              </w:rPr>
              <w:t>Общество с ограниченной ответственностью «УНИТОРГ»</w:t>
            </w:r>
          </w:p>
        </w:tc>
      </w:tr>
      <w:tr w:rsidR="00916EDF" w:rsidRPr="00A07B5E" w:rsidTr="000C7153">
        <w:tc>
          <w:tcPr>
            <w:tcW w:w="557" w:type="dxa"/>
          </w:tcPr>
          <w:p w:rsidR="00916EDF" w:rsidRPr="00A07B5E" w:rsidRDefault="00916EDF" w:rsidP="00C65456">
            <w:pPr>
              <w:widowControl w:val="0"/>
              <w:jc w:val="center"/>
            </w:pPr>
            <w:r w:rsidRPr="00A07B5E">
              <w:t>21.</w:t>
            </w:r>
          </w:p>
        </w:tc>
        <w:tc>
          <w:tcPr>
            <w:tcW w:w="9862" w:type="dxa"/>
          </w:tcPr>
          <w:p w:rsidR="00916EDF" w:rsidRPr="00A07B5E" w:rsidRDefault="00916EDF" w:rsidP="00C65456">
            <w:pPr>
              <w:pStyle w:val="ad"/>
              <w:widowControl w:val="0"/>
              <w:jc w:val="both"/>
              <w:rPr>
                <w:szCs w:val="24"/>
              </w:rPr>
            </w:pPr>
            <w:r w:rsidRPr="00A07B5E">
              <w:rPr>
                <w:szCs w:val="24"/>
              </w:rPr>
              <w:t>Региональное объединение работодателей «Объединение предпринимательских организаций работодателей малого и среднего бизнеса Смоленской области»</w:t>
            </w:r>
          </w:p>
        </w:tc>
      </w:tr>
      <w:tr w:rsidR="00916EDF" w:rsidRPr="00A07B5E" w:rsidTr="000C7153">
        <w:tc>
          <w:tcPr>
            <w:tcW w:w="557" w:type="dxa"/>
          </w:tcPr>
          <w:p w:rsidR="00916EDF" w:rsidRPr="00A07B5E" w:rsidRDefault="00916EDF" w:rsidP="00C65456">
            <w:pPr>
              <w:widowControl w:val="0"/>
              <w:jc w:val="center"/>
            </w:pPr>
            <w:r w:rsidRPr="00A07B5E">
              <w:t>22.</w:t>
            </w:r>
          </w:p>
        </w:tc>
        <w:tc>
          <w:tcPr>
            <w:tcW w:w="9862" w:type="dxa"/>
          </w:tcPr>
          <w:p w:rsidR="00916EDF" w:rsidRPr="00A07B5E" w:rsidRDefault="00916EDF" w:rsidP="00C65456">
            <w:pPr>
              <w:pStyle w:val="ad"/>
              <w:widowControl w:val="0"/>
              <w:jc w:val="both"/>
              <w:rPr>
                <w:szCs w:val="24"/>
              </w:rPr>
            </w:pPr>
            <w:r w:rsidRPr="00A07B5E">
              <w:rPr>
                <w:szCs w:val="24"/>
              </w:rPr>
              <w:t>Индивидуальный предприниматель Метелица Ольга Александровна</w:t>
            </w:r>
          </w:p>
        </w:tc>
      </w:tr>
      <w:tr w:rsidR="00916EDF" w:rsidRPr="00A07B5E" w:rsidTr="000C7153">
        <w:tc>
          <w:tcPr>
            <w:tcW w:w="557" w:type="dxa"/>
          </w:tcPr>
          <w:p w:rsidR="00916EDF" w:rsidRPr="00A07B5E" w:rsidRDefault="00916EDF" w:rsidP="00C65456">
            <w:pPr>
              <w:widowControl w:val="0"/>
              <w:jc w:val="center"/>
            </w:pPr>
            <w:r w:rsidRPr="00A07B5E">
              <w:t>23.</w:t>
            </w:r>
          </w:p>
        </w:tc>
        <w:tc>
          <w:tcPr>
            <w:tcW w:w="9862" w:type="dxa"/>
          </w:tcPr>
          <w:p w:rsidR="00916EDF" w:rsidRPr="00A07B5E" w:rsidRDefault="00916EDF" w:rsidP="00C65456">
            <w:pPr>
              <w:pStyle w:val="ad"/>
              <w:widowControl w:val="0"/>
              <w:jc w:val="both"/>
              <w:rPr>
                <w:szCs w:val="24"/>
              </w:rPr>
            </w:pPr>
            <w:r w:rsidRPr="00A07B5E">
              <w:rPr>
                <w:szCs w:val="24"/>
              </w:rPr>
              <w:t>Индивидуальный предприниматель Веселкова Ольга Андреевна</w:t>
            </w:r>
          </w:p>
        </w:tc>
      </w:tr>
      <w:tr w:rsidR="00916EDF" w:rsidRPr="00A07B5E" w:rsidTr="000C7153">
        <w:tc>
          <w:tcPr>
            <w:tcW w:w="557" w:type="dxa"/>
          </w:tcPr>
          <w:p w:rsidR="00916EDF" w:rsidRPr="00A07B5E" w:rsidRDefault="00916EDF" w:rsidP="00C65456">
            <w:pPr>
              <w:widowControl w:val="0"/>
              <w:jc w:val="center"/>
            </w:pPr>
            <w:r w:rsidRPr="00A07B5E">
              <w:t>24.</w:t>
            </w:r>
          </w:p>
        </w:tc>
        <w:tc>
          <w:tcPr>
            <w:tcW w:w="9862" w:type="dxa"/>
          </w:tcPr>
          <w:p w:rsidR="00916EDF" w:rsidRPr="00A07B5E" w:rsidRDefault="00916EDF" w:rsidP="00C65456">
            <w:pPr>
              <w:pStyle w:val="ad"/>
              <w:widowControl w:val="0"/>
              <w:jc w:val="both"/>
              <w:rPr>
                <w:szCs w:val="24"/>
              </w:rPr>
            </w:pPr>
            <w:r w:rsidRPr="00A07B5E">
              <w:rPr>
                <w:szCs w:val="24"/>
              </w:rPr>
              <w:t>Индивидуальный предприниматель Морозова Ольга Станиславовна</w:t>
            </w:r>
          </w:p>
        </w:tc>
      </w:tr>
      <w:tr w:rsidR="00916EDF" w:rsidRPr="00A07B5E" w:rsidTr="000C7153">
        <w:tc>
          <w:tcPr>
            <w:tcW w:w="557" w:type="dxa"/>
          </w:tcPr>
          <w:p w:rsidR="00916EDF" w:rsidRPr="00A07B5E" w:rsidRDefault="00916EDF" w:rsidP="00C65456">
            <w:pPr>
              <w:widowControl w:val="0"/>
              <w:jc w:val="center"/>
            </w:pPr>
            <w:r w:rsidRPr="00A07B5E">
              <w:t>25.</w:t>
            </w:r>
          </w:p>
        </w:tc>
        <w:tc>
          <w:tcPr>
            <w:tcW w:w="9862" w:type="dxa"/>
          </w:tcPr>
          <w:p w:rsidR="00916EDF" w:rsidRPr="00A07B5E" w:rsidRDefault="00916EDF" w:rsidP="00E44B8C">
            <w:pPr>
              <w:pStyle w:val="ad"/>
              <w:widowControl w:val="0"/>
              <w:jc w:val="both"/>
              <w:rPr>
                <w:szCs w:val="24"/>
              </w:rPr>
            </w:pPr>
            <w:r w:rsidRPr="00A07B5E">
              <w:rPr>
                <w:szCs w:val="24"/>
              </w:rPr>
              <w:t>Общество с ограниченной ответственностью «Информационный Центр Альянс»</w:t>
            </w:r>
          </w:p>
        </w:tc>
      </w:tr>
      <w:tr w:rsidR="00916EDF" w:rsidRPr="00A07B5E" w:rsidTr="000C7153">
        <w:tc>
          <w:tcPr>
            <w:tcW w:w="557" w:type="dxa"/>
          </w:tcPr>
          <w:p w:rsidR="00916EDF" w:rsidRPr="00A07B5E" w:rsidRDefault="00916EDF" w:rsidP="00516FD5">
            <w:pPr>
              <w:widowControl w:val="0"/>
              <w:jc w:val="center"/>
            </w:pPr>
            <w:r w:rsidRPr="00A07B5E">
              <w:t>26.</w:t>
            </w:r>
          </w:p>
        </w:tc>
        <w:tc>
          <w:tcPr>
            <w:tcW w:w="9862" w:type="dxa"/>
          </w:tcPr>
          <w:p w:rsidR="00916EDF" w:rsidRPr="00A07B5E" w:rsidRDefault="00916EDF" w:rsidP="00516FD5">
            <w:pPr>
              <w:pStyle w:val="ad"/>
              <w:widowControl w:val="0"/>
              <w:jc w:val="both"/>
              <w:rPr>
                <w:szCs w:val="24"/>
              </w:rPr>
            </w:pPr>
            <w:r w:rsidRPr="00A07B5E">
              <w:rPr>
                <w:szCs w:val="24"/>
              </w:rPr>
              <w:t>Индивидуальный предприниматель Ананьев Виктор Иванович</w:t>
            </w:r>
          </w:p>
        </w:tc>
      </w:tr>
      <w:tr w:rsidR="00916EDF" w:rsidRPr="00A07B5E" w:rsidTr="000C7153">
        <w:tc>
          <w:tcPr>
            <w:tcW w:w="557" w:type="dxa"/>
          </w:tcPr>
          <w:p w:rsidR="00916EDF" w:rsidRPr="00A07B5E" w:rsidRDefault="00916EDF" w:rsidP="00516FD5">
            <w:pPr>
              <w:widowControl w:val="0"/>
              <w:jc w:val="center"/>
            </w:pPr>
            <w:r w:rsidRPr="00A07B5E">
              <w:t>27.</w:t>
            </w:r>
          </w:p>
        </w:tc>
        <w:tc>
          <w:tcPr>
            <w:tcW w:w="9862" w:type="dxa"/>
          </w:tcPr>
          <w:p w:rsidR="00916EDF" w:rsidRPr="00A07B5E" w:rsidRDefault="00916EDF" w:rsidP="00516FD5">
            <w:pPr>
              <w:pStyle w:val="ad"/>
              <w:widowControl w:val="0"/>
              <w:jc w:val="both"/>
              <w:rPr>
                <w:szCs w:val="24"/>
              </w:rPr>
            </w:pPr>
            <w:r w:rsidRPr="00A07B5E">
              <w:rPr>
                <w:szCs w:val="24"/>
              </w:rPr>
              <w:t>Общество с ограниченной ответственностью ресторан «Витязь»</w:t>
            </w:r>
          </w:p>
        </w:tc>
      </w:tr>
      <w:tr w:rsidR="00916EDF" w:rsidRPr="00A07B5E" w:rsidTr="000C7153">
        <w:tc>
          <w:tcPr>
            <w:tcW w:w="557" w:type="dxa"/>
          </w:tcPr>
          <w:p w:rsidR="00916EDF" w:rsidRPr="00A07B5E" w:rsidRDefault="00916EDF" w:rsidP="00516FD5">
            <w:pPr>
              <w:widowControl w:val="0"/>
              <w:jc w:val="center"/>
            </w:pPr>
            <w:r w:rsidRPr="00A07B5E">
              <w:t>28.</w:t>
            </w:r>
          </w:p>
        </w:tc>
        <w:tc>
          <w:tcPr>
            <w:tcW w:w="9862" w:type="dxa"/>
          </w:tcPr>
          <w:p w:rsidR="00916EDF" w:rsidRPr="00A07B5E" w:rsidRDefault="00916EDF" w:rsidP="00516FD5">
            <w:pPr>
              <w:pStyle w:val="ad"/>
              <w:widowControl w:val="0"/>
              <w:jc w:val="both"/>
              <w:rPr>
                <w:szCs w:val="24"/>
              </w:rPr>
            </w:pPr>
            <w:r w:rsidRPr="00A07B5E">
              <w:rPr>
                <w:szCs w:val="24"/>
              </w:rPr>
              <w:t>Закрытое акционерное общество Научно-производственное предприятие «ГРАНЬ»</w:t>
            </w:r>
          </w:p>
        </w:tc>
      </w:tr>
      <w:tr w:rsidR="00916EDF" w:rsidRPr="00A07B5E" w:rsidTr="000C7153">
        <w:tc>
          <w:tcPr>
            <w:tcW w:w="557" w:type="dxa"/>
          </w:tcPr>
          <w:p w:rsidR="00916EDF" w:rsidRPr="00A07B5E" w:rsidRDefault="00916EDF" w:rsidP="000C7153">
            <w:pPr>
              <w:widowControl w:val="0"/>
              <w:jc w:val="center"/>
            </w:pPr>
            <w:r w:rsidRPr="00A07B5E">
              <w:t>29.</w:t>
            </w:r>
          </w:p>
        </w:tc>
        <w:tc>
          <w:tcPr>
            <w:tcW w:w="9862" w:type="dxa"/>
          </w:tcPr>
          <w:p w:rsidR="00916EDF" w:rsidRPr="00A07B5E" w:rsidRDefault="00916EDF" w:rsidP="00516FD5">
            <w:pPr>
              <w:pStyle w:val="ad"/>
              <w:widowControl w:val="0"/>
              <w:jc w:val="both"/>
              <w:rPr>
                <w:szCs w:val="24"/>
              </w:rPr>
            </w:pPr>
            <w:r w:rsidRPr="00A07B5E">
              <w:rPr>
                <w:szCs w:val="24"/>
              </w:rPr>
              <w:t>Открытое акционерное общество «Смоленск-Фармация»</w:t>
            </w:r>
          </w:p>
        </w:tc>
      </w:tr>
      <w:tr w:rsidR="00916EDF" w:rsidRPr="00A07B5E" w:rsidTr="000C7153">
        <w:tc>
          <w:tcPr>
            <w:tcW w:w="557" w:type="dxa"/>
          </w:tcPr>
          <w:p w:rsidR="00916EDF" w:rsidRPr="00A07B5E" w:rsidRDefault="00916EDF" w:rsidP="00516FD5">
            <w:pPr>
              <w:widowControl w:val="0"/>
              <w:jc w:val="center"/>
            </w:pPr>
            <w:r w:rsidRPr="00A07B5E">
              <w:t>30.</w:t>
            </w:r>
          </w:p>
        </w:tc>
        <w:tc>
          <w:tcPr>
            <w:tcW w:w="9862" w:type="dxa"/>
          </w:tcPr>
          <w:p w:rsidR="00916EDF" w:rsidRPr="00A07B5E" w:rsidRDefault="00916EDF" w:rsidP="00516FD5">
            <w:pPr>
              <w:pStyle w:val="ad"/>
              <w:widowControl w:val="0"/>
              <w:jc w:val="both"/>
              <w:rPr>
                <w:szCs w:val="24"/>
              </w:rPr>
            </w:pPr>
            <w:r w:rsidRPr="00A07B5E">
              <w:rPr>
                <w:szCs w:val="24"/>
              </w:rPr>
              <w:t>Общество с ограниченной ответственностью «Сметанино»</w:t>
            </w:r>
          </w:p>
        </w:tc>
      </w:tr>
      <w:tr w:rsidR="00916EDF" w:rsidRPr="00A07B5E" w:rsidTr="000C7153">
        <w:tc>
          <w:tcPr>
            <w:tcW w:w="557" w:type="dxa"/>
          </w:tcPr>
          <w:p w:rsidR="00916EDF" w:rsidRPr="00A07B5E" w:rsidRDefault="00916EDF" w:rsidP="00516FD5">
            <w:pPr>
              <w:widowControl w:val="0"/>
              <w:jc w:val="center"/>
            </w:pPr>
            <w:r w:rsidRPr="00A07B5E">
              <w:t>31.</w:t>
            </w:r>
          </w:p>
        </w:tc>
        <w:tc>
          <w:tcPr>
            <w:tcW w:w="9862" w:type="dxa"/>
          </w:tcPr>
          <w:p w:rsidR="00916EDF" w:rsidRPr="00A07B5E" w:rsidRDefault="00916EDF" w:rsidP="00516FD5">
            <w:pPr>
              <w:pStyle w:val="ad"/>
              <w:widowControl w:val="0"/>
              <w:jc w:val="both"/>
              <w:rPr>
                <w:szCs w:val="24"/>
              </w:rPr>
            </w:pPr>
            <w:r w:rsidRPr="00A07B5E">
              <w:t>Общество с ограниченной ответственностью «Смоленский завод пластиковых изделий»</w:t>
            </w:r>
          </w:p>
        </w:tc>
      </w:tr>
      <w:tr w:rsidR="00916EDF" w:rsidRPr="00A07B5E" w:rsidTr="000C7153">
        <w:tc>
          <w:tcPr>
            <w:tcW w:w="557" w:type="dxa"/>
          </w:tcPr>
          <w:p w:rsidR="00916EDF" w:rsidRPr="00A07B5E" w:rsidRDefault="00916EDF" w:rsidP="00516FD5">
            <w:pPr>
              <w:widowControl w:val="0"/>
              <w:jc w:val="center"/>
            </w:pPr>
            <w:r w:rsidRPr="00A07B5E">
              <w:t>32.</w:t>
            </w:r>
          </w:p>
        </w:tc>
        <w:tc>
          <w:tcPr>
            <w:tcW w:w="9862" w:type="dxa"/>
          </w:tcPr>
          <w:p w:rsidR="00916EDF" w:rsidRPr="00A07B5E" w:rsidRDefault="00916EDF" w:rsidP="00516FD5">
            <w:pPr>
              <w:pStyle w:val="ad"/>
              <w:widowControl w:val="0"/>
              <w:jc w:val="both"/>
            </w:pPr>
            <w:r w:rsidRPr="00A07B5E">
              <w:t>Общество с ограниченной ответственностью «ТехПромСнаб»</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rPr>
                <w:b/>
                <w:bCs/>
              </w:rPr>
            </w:pPr>
            <w:r w:rsidRPr="00A07B5E">
              <w:rPr>
                <w:b/>
                <w:bCs/>
              </w:rPr>
              <w:t>17. Муниципальное образование «Смоленский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Закрытое акционерное общество «Агрофирма-Катынь»</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«АвтоКонтактСервис»</w:t>
            </w:r>
          </w:p>
        </w:tc>
      </w:tr>
      <w:tr w:rsidR="00916EDF" w:rsidRPr="00A07B5E" w:rsidTr="000C7153">
        <w:tc>
          <w:tcPr>
            <w:tcW w:w="557" w:type="dxa"/>
          </w:tcPr>
          <w:p w:rsidR="00916EDF" w:rsidRPr="00A07B5E" w:rsidRDefault="00916EDF" w:rsidP="00C65456">
            <w:pPr>
              <w:jc w:val="center"/>
            </w:pPr>
            <w:r w:rsidRPr="00A07B5E">
              <w:t>3.</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«Белхлеб-Катынь»</w:t>
            </w:r>
          </w:p>
        </w:tc>
      </w:tr>
      <w:tr w:rsidR="00916EDF" w:rsidRPr="00A07B5E" w:rsidTr="000C7153">
        <w:trPr>
          <w:trHeight w:val="70"/>
        </w:trPr>
        <w:tc>
          <w:tcPr>
            <w:tcW w:w="557" w:type="dxa"/>
          </w:tcPr>
          <w:p w:rsidR="00916EDF" w:rsidRPr="00A07B5E" w:rsidRDefault="00916EDF" w:rsidP="00C65456">
            <w:pPr>
              <w:jc w:val="center"/>
            </w:pPr>
            <w:r w:rsidRPr="00A07B5E">
              <w:t>4.</w:t>
            </w:r>
          </w:p>
        </w:tc>
        <w:tc>
          <w:tcPr>
            <w:tcW w:w="9862" w:type="dxa"/>
            <w:vAlign w:val="center"/>
          </w:tcPr>
          <w:p w:rsidR="00916EDF" w:rsidRPr="00A07B5E" w:rsidRDefault="00916EDF" w:rsidP="00C65456">
            <w:pPr>
              <w:spacing w:line="300" w:lineRule="exact"/>
            </w:pPr>
            <w:r w:rsidRPr="00A07B5E">
              <w:t>Смоленское районное потребительское общество</w:t>
            </w:r>
          </w:p>
        </w:tc>
      </w:tr>
      <w:tr w:rsidR="00916EDF" w:rsidRPr="00A07B5E" w:rsidTr="000C7153">
        <w:trPr>
          <w:trHeight w:val="115"/>
        </w:trPr>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rPr>
                <w:b/>
                <w:bCs/>
              </w:rPr>
            </w:pPr>
            <w:r w:rsidRPr="00A07B5E">
              <w:rPr>
                <w:b/>
                <w:bCs/>
              </w:rPr>
              <w:t>18. Муниципальное образование «Сычевский район» Смоленской области</w:t>
            </w:r>
          </w:p>
        </w:tc>
      </w:tr>
      <w:tr w:rsidR="00916EDF" w:rsidRPr="00A07B5E" w:rsidTr="000C7153">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Сычевское районное потребительское общество</w:t>
            </w:r>
          </w:p>
        </w:tc>
      </w:tr>
      <w:tr w:rsidR="00916EDF" w:rsidRPr="00A07B5E" w:rsidTr="000C7153">
        <w:trPr>
          <w:trHeight w:val="125"/>
        </w:trPr>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pPr>
            <w:r w:rsidRPr="00A07B5E">
              <w:t>Открытое акционерное общество «Сычевкамясопродукт»</w:t>
            </w:r>
          </w:p>
        </w:tc>
      </w:tr>
      <w:tr w:rsidR="00916EDF" w:rsidRPr="00A07B5E" w:rsidTr="000C7153">
        <w:trPr>
          <w:trHeight w:val="101"/>
        </w:trPr>
        <w:tc>
          <w:tcPr>
            <w:tcW w:w="557" w:type="dxa"/>
          </w:tcPr>
          <w:p w:rsidR="00916EDF" w:rsidRPr="00A07B5E" w:rsidRDefault="00916EDF" w:rsidP="00C65456">
            <w:pPr>
              <w:jc w:val="center"/>
            </w:pPr>
            <w:r w:rsidRPr="00A07B5E">
              <w:t>3.</w:t>
            </w:r>
          </w:p>
        </w:tc>
        <w:tc>
          <w:tcPr>
            <w:tcW w:w="9862" w:type="dxa"/>
            <w:vAlign w:val="center"/>
          </w:tcPr>
          <w:p w:rsidR="00916EDF" w:rsidRPr="00A07B5E" w:rsidRDefault="00916EDF" w:rsidP="00C65456">
            <w:pPr>
              <w:spacing w:line="300" w:lineRule="exact"/>
            </w:pPr>
            <w:r w:rsidRPr="00A07B5E">
              <w:t>Открытое акционерное общество «Автомобилист 1665»</w:t>
            </w:r>
          </w:p>
        </w:tc>
      </w:tr>
      <w:tr w:rsidR="00916EDF" w:rsidRPr="00A07B5E" w:rsidTr="000C7153">
        <w:trPr>
          <w:trHeight w:val="70"/>
        </w:trPr>
        <w:tc>
          <w:tcPr>
            <w:tcW w:w="557" w:type="dxa"/>
          </w:tcPr>
          <w:p w:rsidR="00916EDF" w:rsidRPr="00A07B5E" w:rsidRDefault="00916EDF" w:rsidP="00C65456">
            <w:pPr>
              <w:jc w:val="center"/>
            </w:pPr>
            <w:r w:rsidRPr="00A07B5E">
              <w:t>4.</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«Сычевское коммунальное предприятие»</w:t>
            </w:r>
          </w:p>
        </w:tc>
      </w:tr>
      <w:tr w:rsidR="00916EDF" w:rsidRPr="00A07B5E" w:rsidTr="000C7153">
        <w:trPr>
          <w:trHeight w:val="195"/>
        </w:trPr>
        <w:tc>
          <w:tcPr>
            <w:tcW w:w="557" w:type="dxa"/>
          </w:tcPr>
          <w:p w:rsidR="00916EDF" w:rsidRPr="00A07B5E" w:rsidRDefault="00916EDF" w:rsidP="00C65456">
            <w:pPr>
              <w:jc w:val="center"/>
            </w:pPr>
            <w:r w:rsidRPr="00A07B5E">
              <w:t>5.</w:t>
            </w:r>
          </w:p>
        </w:tc>
        <w:tc>
          <w:tcPr>
            <w:tcW w:w="9862" w:type="dxa"/>
            <w:vAlign w:val="center"/>
          </w:tcPr>
          <w:p w:rsidR="00916EDF" w:rsidRPr="00A07B5E" w:rsidRDefault="00916EDF" w:rsidP="00C65456">
            <w:pPr>
              <w:spacing w:line="300" w:lineRule="exact"/>
            </w:pPr>
            <w:r w:rsidRPr="00A07B5E">
              <w:t>Индивидуальный предприниматель Пучкова Виорика Васильевна</w:t>
            </w:r>
          </w:p>
        </w:tc>
      </w:tr>
      <w:tr w:rsidR="00916EDF" w:rsidRPr="00A07B5E" w:rsidTr="000C7153">
        <w:tc>
          <w:tcPr>
            <w:tcW w:w="557" w:type="dxa"/>
          </w:tcPr>
          <w:p w:rsidR="00916EDF" w:rsidRPr="00A07B5E" w:rsidRDefault="00916EDF" w:rsidP="00C65456">
            <w:pPr>
              <w:jc w:val="center"/>
            </w:pPr>
            <w:r w:rsidRPr="00A07B5E">
              <w:t>6.</w:t>
            </w:r>
          </w:p>
        </w:tc>
        <w:tc>
          <w:tcPr>
            <w:tcW w:w="9862" w:type="dxa"/>
            <w:vAlign w:val="center"/>
          </w:tcPr>
          <w:p w:rsidR="00916EDF" w:rsidRPr="00A07B5E" w:rsidRDefault="00916EDF" w:rsidP="00C65456">
            <w:pPr>
              <w:spacing w:line="300" w:lineRule="exact"/>
            </w:pPr>
            <w:r w:rsidRPr="00A07B5E">
              <w:t>Общество с ограниченной ответственностью «Белояр»</w:t>
            </w:r>
          </w:p>
        </w:tc>
      </w:tr>
      <w:tr w:rsidR="00916EDF" w:rsidRPr="00A07B5E" w:rsidTr="000C7153">
        <w:trPr>
          <w:trHeight w:val="70"/>
        </w:trPr>
        <w:tc>
          <w:tcPr>
            <w:tcW w:w="557" w:type="dxa"/>
          </w:tcPr>
          <w:p w:rsidR="00916EDF" w:rsidRPr="00A07B5E" w:rsidRDefault="00916EDF" w:rsidP="00C65456">
            <w:pPr>
              <w:jc w:val="center"/>
            </w:pPr>
            <w:r w:rsidRPr="00A07B5E">
              <w:t>7</w:t>
            </w:r>
          </w:p>
        </w:tc>
        <w:tc>
          <w:tcPr>
            <w:tcW w:w="9862" w:type="dxa"/>
            <w:vAlign w:val="center"/>
          </w:tcPr>
          <w:p w:rsidR="00916EDF" w:rsidRPr="00A07B5E" w:rsidRDefault="00916EDF" w:rsidP="004242ED">
            <w:pPr>
              <w:spacing w:line="300" w:lineRule="exact"/>
            </w:pPr>
            <w:r w:rsidRPr="00A07B5E">
              <w:t>Общество с ограниченной ответственностью «Русский хлеб»</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rPr>
                <w:b/>
                <w:bCs/>
              </w:rPr>
            </w:pPr>
            <w:r w:rsidRPr="00A07B5E">
              <w:rPr>
                <w:b/>
                <w:bCs/>
              </w:rPr>
              <w:t>19. Муниципальное образование «Шумячский  район» Смоленской области</w:t>
            </w:r>
          </w:p>
        </w:tc>
      </w:tr>
      <w:tr w:rsidR="00916EDF" w:rsidRPr="00A07B5E" w:rsidTr="000C7153">
        <w:trPr>
          <w:trHeight w:val="178"/>
        </w:trPr>
        <w:tc>
          <w:tcPr>
            <w:tcW w:w="557" w:type="dxa"/>
          </w:tcPr>
          <w:p w:rsidR="00916EDF" w:rsidRPr="00A07B5E" w:rsidRDefault="00916EDF" w:rsidP="00C65456">
            <w:pPr>
              <w:jc w:val="center"/>
            </w:pPr>
            <w:r w:rsidRPr="00A07B5E">
              <w:t>1.</w:t>
            </w:r>
          </w:p>
        </w:tc>
        <w:tc>
          <w:tcPr>
            <w:tcW w:w="9862" w:type="dxa"/>
            <w:vAlign w:val="center"/>
          </w:tcPr>
          <w:p w:rsidR="00916EDF" w:rsidRPr="00A07B5E" w:rsidRDefault="00916EDF" w:rsidP="00C65456">
            <w:pPr>
              <w:spacing w:line="300" w:lineRule="exact"/>
            </w:pPr>
            <w:r w:rsidRPr="00A07B5E">
              <w:t>Шумячское районное потребительское общество</w:t>
            </w:r>
          </w:p>
        </w:tc>
      </w:tr>
      <w:tr w:rsidR="00916EDF" w:rsidRPr="00A07B5E" w:rsidTr="000C7153">
        <w:tc>
          <w:tcPr>
            <w:tcW w:w="557" w:type="dxa"/>
          </w:tcPr>
          <w:p w:rsidR="00916EDF" w:rsidRPr="00A07B5E" w:rsidRDefault="00916EDF" w:rsidP="00C65456">
            <w:pPr>
              <w:jc w:val="center"/>
            </w:pPr>
            <w:r w:rsidRPr="00A07B5E">
              <w:t>2.</w:t>
            </w:r>
          </w:p>
        </w:tc>
        <w:tc>
          <w:tcPr>
            <w:tcW w:w="9862" w:type="dxa"/>
            <w:vAlign w:val="center"/>
          </w:tcPr>
          <w:p w:rsidR="00916EDF" w:rsidRPr="00A07B5E" w:rsidRDefault="00916EDF" w:rsidP="00C65456">
            <w:pPr>
              <w:spacing w:line="300" w:lineRule="exact"/>
              <w:rPr>
                <w:bCs/>
              </w:rPr>
            </w:pPr>
            <w:r w:rsidRPr="00A07B5E">
              <w:t>Открытое акционерное общество «Первомайский стекольный завод»</w:t>
            </w:r>
          </w:p>
        </w:tc>
      </w:tr>
      <w:tr w:rsidR="00916EDF" w:rsidRPr="00A07B5E" w:rsidTr="00CA11B9">
        <w:tc>
          <w:tcPr>
            <w:tcW w:w="557" w:type="dxa"/>
          </w:tcPr>
          <w:p w:rsidR="00916EDF" w:rsidRPr="00A07B5E" w:rsidRDefault="00916EDF" w:rsidP="00CA11B9">
            <w:pPr>
              <w:pStyle w:val="af0"/>
            </w:pPr>
            <w:r w:rsidRPr="00A07B5E">
              <w:t>3.</w:t>
            </w:r>
          </w:p>
        </w:tc>
        <w:tc>
          <w:tcPr>
            <w:tcW w:w="9862" w:type="dxa"/>
          </w:tcPr>
          <w:p w:rsidR="00916EDF" w:rsidRPr="00A07B5E" w:rsidRDefault="00916EDF">
            <w:r w:rsidRPr="00A07B5E">
              <w:t xml:space="preserve">Индивидуальный предприниматель Губанова Оксана Викторовна </w:t>
            </w:r>
          </w:p>
        </w:tc>
      </w:tr>
      <w:tr w:rsidR="00916EDF" w:rsidRPr="00A07B5E" w:rsidTr="00CA11B9">
        <w:tc>
          <w:tcPr>
            <w:tcW w:w="557" w:type="dxa"/>
          </w:tcPr>
          <w:p w:rsidR="00916EDF" w:rsidRPr="00A07B5E" w:rsidRDefault="00916EDF" w:rsidP="00CA11B9">
            <w:pPr>
              <w:pStyle w:val="af0"/>
            </w:pPr>
            <w:r w:rsidRPr="00A07B5E">
              <w:t>4.</w:t>
            </w:r>
          </w:p>
        </w:tc>
        <w:tc>
          <w:tcPr>
            <w:tcW w:w="9862" w:type="dxa"/>
          </w:tcPr>
          <w:p w:rsidR="00916EDF" w:rsidRPr="00A07B5E" w:rsidRDefault="00916EDF">
            <w:r w:rsidRPr="00A07B5E">
              <w:t xml:space="preserve">Индивидуальный предприниматель Чуриков Сергей Анатольевич </w:t>
            </w:r>
          </w:p>
        </w:tc>
      </w:tr>
      <w:tr w:rsidR="00916EDF" w:rsidRPr="00A07B5E" w:rsidTr="00CA11B9">
        <w:tc>
          <w:tcPr>
            <w:tcW w:w="557" w:type="dxa"/>
          </w:tcPr>
          <w:p w:rsidR="00916EDF" w:rsidRPr="00A07B5E" w:rsidRDefault="00916EDF" w:rsidP="00CA11B9">
            <w:pPr>
              <w:pStyle w:val="af0"/>
            </w:pPr>
            <w:r w:rsidRPr="00A07B5E">
              <w:t>5.</w:t>
            </w:r>
          </w:p>
        </w:tc>
        <w:tc>
          <w:tcPr>
            <w:tcW w:w="9862" w:type="dxa"/>
          </w:tcPr>
          <w:p w:rsidR="00916EDF" w:rsidRPr="00A07B5E" w:rsidRDefault="00916EDF" w:rsidP="000D2F73">
            <w:r w:rsidRPr="00A07B5E">
              <w:t>Общество с ограниченной ответственностью «Шумячская картофельная фабрика»</w:t>
            </w:r>
          </w:p>
        </w:tc>
      </w:tr>
      <w:tr w:rsidR="00916EDF" w:rsidRPr="00A07B5E" w:rsidTr="000C7153">
        <w:tc>
          <w:tcPr>
            <w:tcW w:w="557" w:type="dxa"/>
          </w:tcPr>
          <w:p w:rsidR="00916EDF" w:rsidRPr="00A07B5E" w:rsidRDefault="00916EDF" w:rsidP="00C65456">
            <w:pPr>
              <w:jc w:val="center"/>
            </w:pPr>
          </w:p>
        </w:tc>
        <w:tc>
          <w:tcPr>
            <w:tcW w:w="9862" w:type="dxa"/>
            <w:vAlign w:val="center"/>
          </w:tcPr>
          <w:p w:rsidR="00916EDF" w:rsidRPr="00A07B5E" w:rsidRDefault="00916EDF" w:rsidP="00C65456">
            <w:pPr>
              <w:spacing w:line="300" w:lineRule="exact"/>
              <w:jc w:val="center"/>
              <w:rPr>
                <w:b/>
                <w:bCs/>
              </w:rPr>
            </w:pPr>
            <w:r w:rsidRPr="00A07B5E">
              <w:rPr>
                <w:b/>
                <w:bCs/>
              </w:rPr>
              <w:t>20. Муниципальное образование «Ярцевский  район» Смоленской области</w:t>
            </w:r>
          </w:p>
        </w:tc>
      </w:tr>
      <w:tr w:rsidR="00317C25" w:rsidRPr="00A07B5E" w:rsidTr="000C7153">
        <w:trPr>
          <w:trHeight w:val="170"/>
        </w:trPr>
        <w:tc>
          <w:tcPr>
            <w:tcW w:w="557" w:type="dxa"/>
          </w:tcPr>
          <w:p w:rsidR="00317C25" w:rsidRPr="00A07B5E" w:rsidRDefault="00317C25" w:rsidP="001E5FDA">
            <w:pPr>
              <w:jc w:val="center"/>
              <w:rPr>
                <w:sz w:val="20"/>
                <w:szCs w:val="20"/>
              </w:rPr>
            </w:pPr>
            <w:r w:rsidRPr="00A07B5E">
              <w:rPr>
                <w:sz w:val="20"/>
                <w:szCs w:val="20"/>
              </w:rPr>
              <w:lastRenderedPageBreak/>
              <w:t>1</w:t>
            </w:r>
          </w:p>
        </w:tc>
        <w:tc>
          <w:tcPr>
            <w:tcW w:w="9862" w:type="dxa"/>
          </w:tcPr>
          <w:p w:rsidR="00317C25" w:rsidRPr="00A07B5E" w:rsidRDefault="00317C25" w:rsidP="001E5FDA">
            <w:pPr>
              <w:pStyle w:val="ad"/>
              <w:spacing w:line="300" w:lineRule="exact"/>
              <w:jc w:val="center"/>
              <w:rPr>
                <w:sz w:val="20"/>
              </w:rPr>
            </w:pPr>
            <w:r w:rsidRPr="00A07B5E">
              <w:rPr>
                <w:sz w:val="20"/>
              </w:rPr>
              <w:t>2</w:t>
            </w:r>
          </w:p>
        </w:tc>
      </w:tr>
      <w:tr w:rsidR="00317C25" w:rsidRPr="00A07B5E" w:rsidTr="000C7153">
        <w:trPr>
          <w:trHeight w:val="170"/>
        </w:trPr>
        <w:tc>
          <w:tcPr>
            <w:tcW w:w="557" w:type="dxa"/>
          </w:tcPr>
          <w:p w:rsidR="00317C25" w:rsidRPr="00A07B5E" w:rsidRDefault="00317C25" w:rsidP="00C65456">
            <w:pPr>
              <w:pStyle w:val="af0"/>
            </w:pPr>
            <w:r w:rsidRPr="00A07B5E">
              <w:t>1.</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«Ярцевский хлопчатобумажный комбинат»</w:t>
            </w:r>
          </w:p>
        </w:tc>
      </w:tr>
      <w:tr w:rsidR="00317C25" w:rsidRPr="00A07B5E" w:rsidTr="000C7153">
        <w:trPr>
          <w:trHeight w:val="170"/>
        </w:trPr>
        <w:tc>
          <w:tcPr>
            <w:tcW w:w="557" w:type="dxa"/>
          </w:tcPr>
          <w:p w:rsidR="00317C25" w:rsidRPr="00A07B5E" w:rsidRDefault="00317C25" w:rsidP="00C65456">
            <w:pPr>
              <w:pStyle w:val="af0"/>
            </w:pPr>
            <w:r w:rsidRPr="00A07B5E">
              <w:t>2.</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«Мебельный комбинат «Ярцево»</w:t>
            </w:r>
          </w:p>
        </w:tc>
      </w:tr>
      <w:tr w:rsidR="00317C25" w:rsidRPr="00A07B5E" w:rsidTr="000C7153">
        <w:trPr>
          <w:trHeight w:val="170"/>
        </w:trPr>
        <w:tc>
          <w:tcPr>
            <w:tcW w:w="557" w:type="dxa"/>
          </w:tcPr>
          <w:p w:rsidR="00317C25" w:rsidRPr="00A07B5E" w:rsidRDefault="00317C25" w:rsidP="00C65456">
            <w:pPr>
              <w:pStyle w:val="af0"/>
            </w:pPr>
            <w:r w:rsidRPr="00A07B5E">
              <w:t>3.</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«Адмирал»</w:t>
            </w:r>
          </w:p>
        </w:tc>
      </w:tr>
      <w:tr w:rsidR="00317C25" w:rsidRPr="00A07B5E" w:rsidTr="000C7153">
        <w:trPr>
          <w:trHeight w:val="170"/>
        </w:trPr>
        <w:tc>
          <w:tcPr>
            <w:tcW w:w="557" w:type="dxa"/>
          </w:tcPr>
          <w:p w:rsidR="00317C25" w:rsidRPr="00A07B5E" w:rsidRDefault="00317C25" w:rsidP="00C65456">
            <w:pPr>
              <w:pStyle w:val="af0"/>
            </w:pPr>
            <w:r w:rsidRPr="00A07B5E">
              <w:t>4.</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«Азия»</w:t>
            </w:r>
          </w:p>
        </w:tc>
      </w:tr>
      <w:tr w:rsidR="00317C25" w:rsidRPr="00A07B5E" w:rsidTr="000C7153">
        <w:trPr>
          <w:trHeight w:val="170"/>
        </w:trPr>
        <w:tc>
          <w:tcPr>
            <w:tcW w:w="557" w:type="dxa"/>
          </w:tcPr>
          <w:p w:rsidR="00317C25" w:rsidRPr="00A07B5E" w:rsidRDefault="00317C25" w:rsidP="00C65456">
            <w:pPr>
              <w:pStyle w:val="af0"/>
            </w:pPr>
            <w:r w:rsidRPr="00A07B5E">
              <w:t>5.</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«Альфа-Логистик ТЛК»</w:t>
            </w:r>
          </w:p>
        </w:tc>
      </w:tr>
      <w:tr w:rsidR="00317C25" w:rsidRPr="00A07B5E" w:rsidTr="000C7153">
        <w:trPr>
          <w:trHeight w:val="170"/>
        </w:trPr>
        <w:tc>
          <w:tcPr>
            <w:tcW w:w="557" w:type="dxa"/>
          </w:tcPr>
          <w:p w:rsidR="00317C25" w:rsidRPr="00A07B5E" w:rsidRDefault="00317C25" w:rsidP="00C65456">
            <w:pPr>
              <w:pStyle w:val="af0"/>
            </w:pPr>
            <w:r w:rsidRPr="00A07B5E">
              <w:t>6.</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«БРК»</w:t>
            </w:r>
          </w:p>
        </w:tc>
      </w:tr>
      <w:tr w:rsidR="00317C25" w:rsidRPr="00A07B5E" w:rsidTr="000C7153">
        <w:trPr>
          <w:trHeight w:val="170"/>
        </w:trPr>
        <w:tc>
          <w:tcPr>
            <w:tcW w:w="557" w:type="dxa"/>
          </w:tcPr>
          <w:p w:rsidR="00317C25" w:rsidRPr="00A07B5E" w:rsidRDefault="00317C25" w:rsidP="00C65456">
            <w:pPr>
              <w:pStyle w:val="af0"/>
            </w:pPr>
            <w:r w:rsidRPr="00A07B5E">
              <w:t>7.</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«Дорога»</w:t>
            </w:r>
          </w:p>
        </w:tc>
      </w:tr>
      <w:tr w:rsidR="00317C25" w:rsidRPr="00A07B5E" w:rsidTr="000C7153">
        <w:trPr>
          <w:trHeight w:val="170"/>
        </w:trPr>
        <w:tc>
          <w:tcPr>
            <w:tcW w:w="557" w:type="dxa"/>
          </w:tcPr>
          <w:p w:rsidR="00317C25" w:rsidRPr="00A07B5E" w:rsidRDefault="00317C25" w:rsidP="00C65456">
            <w:pPr>
              <w:pStyle w:val="af0"/>
            </w:pPr>
            <w:r w:rsidRPr="00A07B5E">
              <w:t>8.</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«ЗеленГрад»</w:t>
            </w:r>
          </w:p>
        </w:tc>
      </w:tr>
      <w:tr w:rsidR="00317C25" w:rsidRPr="00A07B5E" w:rsidTr="000C7153">
        <w:trPr>
          <w:trHeight w:val="170"/>
        </w:trPr>
        <w:tc>
          <w:tcPr>
            <w:tcW w:w="557" w:type="dxa"/>
          </w:tcPr>
          <w:p w:rsidR="00317C25" w:rsidRPr="00A07B5E" w:rsidRDefault="00317C25" w:rsidP="00C65456">
            <w:pPr>
              <w:pStyle w:val="af0"/>
            </w:pPr>
            <w:r w:rsidRPr="00A07B5E">
              <w:t>9.</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«Зеленый Город»</w:t>
            </w:r>
          </w:p>
        </w:tc>
      </w:tr>
      <w:tr w:rsidR="00317C25" w:rsidRPr="00A07B5E" w:rsidTr="000C7153">
        <w:trPr>
          <w:trHeight w:val="170"/>
        </w:trPr>
        <w:tc>
          <w:tcPr>
            <w:tcW w:w="557" w:type="dxa"/>
          </w:tcPr>
          <w:p w:rsidR="00317C25" w:rsidRPr="00A07B5E" w:rsidRDefault="00317C25" w:rsidP="00C65456">
            <w:pPr>
              <w:pStyle w:val="af0"/>
            </w:pPr>
            <w:r w:rsidRPr="00A07B5E">
              <w:t>10.</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«НАШ ГОРОД»</w:t>
            </w:r>
          </w:p>
        </w:tc>
      </w:tr>
      <w:tr w:rsidR="00317C25" w:rsidRPr="00A07B5E" w:rsidTr="000C7153">
        <w:trPr>
          <w:trHeight w:val="170"/>
        </w:trPr>
        <w:tc>
          <w:tcPr>
            <w:tcW w:w="557" w:type="dxa"/>
          </w:tcPr>
          <w:p w:rsidR="00317C25" w:rsidRPr="00A07B5E" w:rsidRDefault="00317C25" w:rsidP="00C65456">
            <w:pPr>
              <w:pStyle w:val="af0"/>
            </w:pPr>
            <w:r w:rsidRPr="00A07B5E">
              <w:t>11.</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ПАТП «Автолайн»</w:t>
            </w:r>
          </w:p>
        </w:tc>
      </w:tr>
      <w:tr w:rsidR="00317C25" w:rsidRPr="00A07B5E" w:rsidTr="000C7153">
        <w:trPr>
          <w:trHeight w:val="170"/>
        </w:trPr>
        <w:tc>
          <w:tcPr>
            <w:tcW w:w="557" w:type="dxa"/>
          </w:tcPr>
          <w:p w:rsidR="00317C25" w:rsidRPr="00A07B5E" w:rsidRDefault="00317C25" w:rsidP="00C65456">
            <w:pPr>
              <w:pStyle w:val="af0"/>
            </w:pPr>
            <w:r w:rsidRPr="00A07B5E">
              <w:t>12.</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«Промэкс»</w:t>
            </w:r>
          </w:p>
        </w:tc>
      </w:tr>
      <w:tr w:rsidR="00317C25" w:rsidRPr="00A07B5E" w:rsidTr="000C7153">
        <w:trPr>
          <w:trHeight w:val="170"/>
        </w:trPr>
        <w:tc>
          <w:tcPr>
            <w:tcW w:w="557" w:type="dxa"/>
          </w:tcPr>
          <w:p w:rsidR="00317C25" w:rsidRPr="00A07B5E" w:rsidRDefault="00317C25" w:rsidP="00C65456">
            <w:pPr>
              <w:pStyle w:val="af0"/>
            </w:pPr>
            <w:r w:rsidRPr="00A07B5E">
              <w:t>13.</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«Ремстрой-1»</w:t>
            </w:r>
          </w:p>
        </w:tc>
      </w:tr>
      <w:tr w:rsidR="00317C25" w:rsidRPr="00A07B5E" w:rsidTr="000C7153">
        <w:trPr>
          <w:trHeight w:val="170"/>
        </w:trPr>
        <w:tc>
          <w:tcPr>
            <w:tcW w:w="557" w:type="dxa"/>
          </w:tcPr>
          <w:p w:rsidR="00317C25" w:rsidRPr="00A07B5E" w:rsidRDefault="00317C25" w:rsidP="00C65456">
            <w:pPr>
              <w:pStyle w:val="af0"/>
            </w:pPr>
            <w:r w:rsidRPr="00A07B5E">
              <w:t>14.</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«Смит-Ярцево»</w:t>
            </w:r>
          </w:p>
        </w:tc>
      </w:tr>
      <w:tr w:rsidR="00317C25" w:rsidRPr="00A07B5E" w:rsidTr="000C7153">
        <w:trPr>
          <w:trHeight w:val="170"/>
        </w:trPr>
        <w:tc>
          <w:tcPr>
            <w:tcW w:w="557" w:type="dxa"/>
          </w:tcPr>
          <w:p w:rsidR="00317C25" w:rsidRPr="00A07B5E" w:rsidRDefault="00317C25" w:rsidP="00C65456">
            <w:pPr>
              <w:pStyle w:val="af0"/>
            </w:pPr>
            <w:r w:rsidRPr="00A07B5E">
              <w:t>15.</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«Строитель»</w:t>
            </w:r>
          </w:p>
        </w:tc>
      </w:tr>
      <w:tr w:rsidR="00317C25" w:rsidRPr="00A07B5E" w:rsidTr="000C7153">
        <w:trPr>
          <w:trHeight w:val="170"/>
        </w:trPr>
        <w:tc>
          <w:tcPr>
            <w:tcW w:w="557" w:type="dxa"/>
          </w:tcPr>
          <w:p w:rsidR="00317C25" w:rsidRPr="00A07B5E" w:rsidRDefault="00317C25" w:rsidP="00C65456">
            <w:pPr>
              <w:pStyle w:val="af0"/>
            </w:pPr>
            <w:r w:rsidRPr="00A07B5E">
              <w:t>16.</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«Твой Выбор»</w:t>
            </w:r>
          </w:p>
        </w:tc>
      </w:tr>
      <w:tr w:rsidR="00317C25" w:rsidRPr="00A07B5E" w:rsidTr="000C7153">
        <w:trPr>
          <w:trHeight w:val="170"/>
        </w:trPr>
        <w:tc>
          <w:tcPr>
            <w:tcW w:w="557" w:type="dxa"/>
          </w:tcPr>
          <w:p w:rsidR="00317C25" w:rsidRPr="00A07B5E" w:rsidRDefault="00317C25" w:rsidP="00C65456">
            <w:pPr>
              <w:pStyle w:val="af0"/>
            </w:pPr>
            <w:r w:rsidRPr="00A07B5E">
              <w:t>17.</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«ТРК «Пионер-ТВ»</w:t>
            </w:r>
          </w:p>
        </w:tc>
      </w:tr>
      <w:tr w:rsidR="00317C25" w:rsidRPr="00A07B5E" w:rsidTr="000C7153">
        <w:trPr>
          <w:trHeight w:val="170"/>
        </w:trPr>
        <w:tc>
          <w:tcPr>
            <w:tcW w:w="557" w:type="dxa"/>
          </w:tcPr>
          <w:p w:rsidR="00317C25" w:rsidRPr="00A07B5E" w:rsidRDefault="00317C25" w:rsidP="00C65456">
            <w:pPr>
              <w:pStyle w:val="af0"/>
            </w:pPr>
            <w:r w:rsidRPr="00A07B5E">
              <w:t>18.</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«УК ЕДИНСТВО»</w:t>
            </w:r>
          </w:p>
        </w:tc>
      </w:tr>
      <w:tr w:rsidR="00317C25" w:rsidRPr="00A07B5E" w:rsidTr="000C7153">
        <w:trPr>
          <w:trHeight w:val="170"/>
        </w:trPr>
        <w:tc>
          <w:tcPr>
            <w:tcW w:w="557" w:type="dxa"/>
          </w:tcPr>
          <w:p w:rsidR="00317C25" w:rsidRPr="00A07B5E" w:rsidRDefault="00317C25" w:rsidP="00C65456">
            <w:pPr>
              <w:pStyle w:val="af0"/>
            </w:pPr>
            <w:r w:rsidRPr="00A07B5E">
              <w:t>19.</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«Управляющая компания «Энергосбыт»</w:t>
            </w:r>
          </w:p>
        </w:tc>
      </w:tr>
      <w:tr w:rsidR="00317C25" w:rsidRPr="00A07B5E" w:rsidTr="000C7153">
        <w:trPr>
          <w:trHeight w:val="170"/>
        </w:trPr>
        <w:tc>
          <w:tcPr>
            <w:tcW w:w="557" w:type="dxa"/>
          </w:tcPr>
          <w:p w:rsidR="00317C25" w:rsidRPr="00A07B5E" w:rsidRDefault="00317C25" w:rsidP="00C65456">
            <w:pPr>
              <w:pStyle w:val="af0"/>
            </w:pPr>
            <w:r w:rsidRPr="00A07B5E">
              <w:t>20.</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«Чистый город»</w:t>
            </w:r>
          </w:p>
        </w:tc>
      </w:tr>
      <w:tr w:rsidR="00317C25" w:rsidRPr="00A07B5E" w:rsidTr="000C7153">
        <w:trPr>
          <w:trHeight w:val="170"/>
        </w:trPr>
        <w:tc>
          <w:tcPr>
            <w:tcW w:w="557" w:type="dxa"/>
          </w:tcPr>
          <w:p w:rsidR="00317C25" w:rsidRPr="00A07B5E" w:rsidRDefault="00317C25" w:rsidP="00C65456">
            <w:pPr>
              <w:pStyle w:val="af0"/>
            </w:pPr>
            <w:r w:rsidRPr="00A07B5E">
              <w:t>21.</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«Эрудит»</w:t>
            </w:r>
          </w:p>
        </w:tc>
      </w:tr>
      <w:tr w:rsidR="00317C25" w:rsidRPr="00A07B5E" w:rsidTr="000C7153">
        <w:trPr>
          <w:trHeight w:val="170"/>
        </w:trPr>
        <w:tc>
          <w:tcPr>
            <w:tcW w:w="557" w:type="dxa"/>
          </w:tcPr>
          <w:p w:rsidR="00317C25" w:rsidRPr="00A07B5E" w:rsidRDefault="00317C25" w:rsidP="00C65456">
            <w:pPr>
              <w:pStyle w:val="af0"/>
            </w:pPr>
            <w:r w:rsidRPr="00A07B5E">
              <w:t>22.</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«Спецтранс»</w:t>
            </w:r>
          </w:p>
        </w:tc>
      </w:tr>
      <w:tr w:rsidR="00317C25" w:rsidRPr="00A07B5E" w:rsidTr="000C7153">
        <w:trPr>
          <w:trHeight w:val="170"/>
        </w:trPr>
        <w:tc>
          <w:tcPr>
            <w:tcW w:w="557" w:type="dxa"/>
          </w:tcPr>
          <w:p w:rsidR="00317C25" w:rsidRPr="00A07B5E" w:rsidRDefault="00317C25" w:rsidP="00C65456">
            <w:pPr>
              <w:pStyle w:val="af0"/>
            </w:pPr>
            <w:r w:rsidRPr="00A07B5E">
              <w:t>23.</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«ТехноТрак»</w:t>
            </w:r>
          </w:p>
        </w:tc>
      </w:tr>
      <w:tr w:rsidR="00317C25" w:rsidRPr="00A07B5E" w:rsidTr="000C7153">
        <w:trPr>
          <w:trHeight w:val="170"/>
        </w:trPr>
        <w:tc>
          <w:tcPr>
            <w:tcW w:w="557" w:type="dxa"/>
          </w:tcPr>
          <w:p w:rsidR="00317C25" w:rsidRPr="00A07B5E" w:rsidRDefault="00317C25" w:rsidP="00C65456">
            <w:pPr>
              <w:pStyle w:val="af0"/>
            </w:pPr>
            <w:r w:rsidRPr="00A07B5E">
              <w:t>24.</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«Ритм»</w:t>
            </w:r>
          </w:p>
        </w:tc>
      </w:tr>
      <w:tr w:rsidR="00317C25" w:rsidRPr="00A07B5E" w:rsidTr="000C7153">
        <w:trPr>
          <w:trHeight w:val="170"/>
        </w:trPr>
        <w:tc>
          <w:tcPr>
            <w:tcW w:w="557" w:type="dxa"/>
          </w:tcPr>
          <w:p w:rsidR="00317C25" w:rsidRPr="00A07B5E" w:rsidRDefault="00317C25" w:rsidP="00C65456">
            <w:pPr>
              <w:pStyle w:val="af0"/>
            </w:pPr>
            <w:r w:rsidRPr="00A07B5E">
              <w:t>25.</w:t>
            </w:r>
          </w:p>
        </w:tc>
        <w:tc>
          <w:tcPr>
            <w:tcW w:w="9862" w:type="dxa"/>
          </w:tcPr>
          <w:p w:rsidR="00317C25" w:rsidRPr="00A07B5E" w:rsidRDefault="00317C25" w:rsidP="00C65456">
            <w:pPr>
              <w:pStyle w:val="af0"/>
              <w:spacing w:line="300" w:lineRule="exact"/>
              <w:jc w:val="left"/>
            </w:pPr>
            <w:r w:rsidRPr="00A07B5E">
              <w:t>Общество с ограниченной ответственностью «Корунд-К»</w:t>
            </w:r>
          </w:p>
        </w:tc>
      </w:tr>
      <w:tr w:rsidR="00317C25" w:rsidRPr="00A07B5E" w:rsidTr="000C7153">
        <w:trPr>
          <w:trHeight w:val="170"/>
        </w:trPr>
        <w:tc>
          <w:tcPr>
            <w:tcW w:w="557" w:type="dxa"/>
          </w:tcPr>
          <w:p w:rsidR="00317C25" w:rsidRPr="00A07B5E" w:rsidRDefault="00317C25" w:rsidP="00C65456">
            <w:pPr>
              <w:pStyle w:val="af0"/>
            </w:pPr>
            <w:r w:rsidRPr="00A07B5E">
              <w:t>26.</w:t>
            </w:r>
          </w:p>
        </w:tc>
        <w:tc>
          <w:tcPr>
            <w:tcW w:w="9862" w:type="dxa"/>
          </w:tcPr>
          <w:p w:rsidR="00317C25" w:rsidRPr="00A07B5E" w:rsidRDefault="00317C25" w:rsidP="00C65456">
            <w:pPr>
              <w:pStyle w:val="af0"/>
              <w:spacing w:line="300" w:lineRule="exact"/>
              <w:jc w:val="left"/>
            </w:pPr>
            <w:r w:rsidRPr="00A07B5E">
              <w:t>Индивидуальный предприниматель Байковский Анатолий Иосифович</w:t>
            </w:r>
          </w:p>
        </w:tc>
      </w:tr>
      <w:tr w:rsidR="00317C25" w:rsidRPr="00A07B5E" w:rsidTr="000C7153">
        <w:trPr>
          <w:trHeight w:val="170"/>
        </w:trPr>
        <w:tc>
          <w:tcPr>
            <w:tcW w:w="557" w:type="dxa"/>
          </w:tcPr>
          <w:p w:rsidR="00317C25" w:rsidRPr="00A07B5E" w:rsidRDefault="00317C25" w:rsidP="00C65456">
            <w:pPr>
              <w:pStyle w:val="af0"/>
            </w:pPr>
            <w:r w:rsidRPr="00A07B5E">
              <w:t>27.</w:t>
            </w:r>
          </w:p>
        </w:tc>
        <w:tc>
          <w:tcPr>
            <w:tcW w:w="9862" w:type="dxa"/>
          </w:tcPr>
          <w:p w:rsidR="00317C25" w:rsidRPr="00A07B5E" w:rsidRDefault="00317C25" w:rsidP="00C65456">
            <w:pPr>
              <w:pStyle w:val="af0"/>
              <w:spacing w:line="300" w:lineRule="exact"/>
              <w:jc w:val="left"/>
            </w:pPr>
            <w:r w:rsidRPr="00A07B5E">
              <w:t>Индивидуальный предприниматель Бобкова Татьяна Александровна</w:t>
            </w:r>
          </w:p>
        </w:tc>
      </w:tr>
      <w:tr w:rsidR="00317C25" w:rsidRPr="00A07B5E" w:rsidTr="000C7153">
        <w:trPr>
          <w:trHeight w:val="170"/>
        </w:trPr>
        <w:tc>
          <w:tcPr>
            <w:tcW w:w="557" w:type="dxa"/>
          </w:tcPr>
          <w:p w:rsidR="00317C25" w:rsidRPr="00A07B5E" w:rsidRDefault="00317C25" w:rsidP="00C65456">
            <w:pPr>
              <w:pStyle w:val="af0"/>
            </w:pPr>
            <w:r w:rsidRPr="00A07B5E">
              <w:t>28.</w:t>
            </w:r>
          </w:p>
        </w:tc>
        <w:tc>
          <w:tcPr>
            <w:tcW w:w="9862" w:type="dxa"/>
          </w:tcPr>
          <w:p w:rsidR="00317C25" w:rsidRPr="00A07B5E" w:rsidRDefault="00317C25" w:rsidP="00C65456">
            <w:pPr>
              <w:pStyle w:val="af0"/>
              <w:spacing w:line="300" w:lineRule="exact"/>
              <w:jc w:val="left"/>
            </w:pPr>
            <w:r w:rsidRPr="00A07B5E">
              <w:t>Индивидуальный предприниматель Мягков Сергей Анатольевич</w:t>
            </w:r>
          </w:p>
        </w:tc>
      </w:tr>
      <w:tr w:rsidR="00317C25" w:rsidRPr="00A07B5E" w:rsidTr="000C7153">
        <w:trPr>
          <w:trHeight w:val="170"/>
        </w:trPr>
        <w:tc>
          <w:tcPr>
            <w:tcW w:w="557" w:type="dxa"/>
          </w:tcPr>
          <w:p w:rsidR="00317C25" w:rsidRPr="00A07B5E" w:rsidRDefault="00317C25" w:rsidP="00C65456">
            <w:pPr>
              <w:pStyle w:val="af0"/>
            </w:pPr>
            <w:r w:rsidRPr="00A07B5E">
              <w:t>29.</w:t>
            </w:r>
          </w:p>
        </w:tc>
        <w:tc>
          <w:tcPr>
            <w:tcW w:w="9862" w:type="dxa"/>
          </w:tcPr>
          <w:p w:rsidR="00317C25" w:rsidRPr="00A07B5E" w:rsidRDefault="00317C25" w:rsidP="00C65456">
            <w:pPr>
              <w:pStyle w:val="af0"/>
              <w:spacing w:line="300" w:lineRule="exact"/>
              <w:jc w:val="left"/>
            </w:pPr>
            <w:r w:rsidRPr="00A07B5E">
              <w:t>Индивидуальный предприниматель Новиков Александр Владимирович</w:t>
            </w:r>
          </w:p>
        </w:tc>
      </w:tr>
      <w:tr w:rsidR="00317C25" w:rsidRPr="00A07B5E" w:rsidTr="000C7153">
        <w:trPr>
          <w:trHeight w:val="170"/>
        </w:trPr>
        <w:tc>
          <w:tcPr>
            <w:tcW w:w="557" w:type="dxa"/>
          </w:tcPr>
          <w:p w:rsidR="00317C25" w:rsidRPr="00A07B5E" w:rsidRDefault="00317C25" w:rsidP="00C65456">
            <w:pPr>
              <w:pStyle w:val="af0"/>
            </w:pPr>
            <w:r w:rsidRPr="00A07B5E">
              <w:t>30.</w:t>
            </w:r>
          </w:p>
        </w:tc>
        <w:tc>
          <w:tcPr>
            <w:tcW w:w="9862" w:type="dxa"/>
          </w:tcPr>
          <w:p w:rsidR="00317C25" w:rsidRPr="00A07B5E" w:rsidRDefault="00317C25" w:rsidP="00C65456">
            <w:pPr>
              <w:pStyle w:val="af0"/>
              <w:spacing w:line="300" w:lineRule="exact"/>
              <w:jc w:val="left"/>
            </w:pPr>
            <w:r w:rsidRPr="00A07B5E">
              <w:t>Индивидуальный предприниматель Свинцицкий Александр Зиновьевич</w:t>
            </w:r>
          </w:p>
        </w:tc>
      </w:tr>
      <w:tr w:rsidR="00317C25" w:rsidRPr="00A07B5E" w:rsidTr="000C7153">
        <w:trPr>
          <w:trHeight w:val="170"/>
        </w:trPr>
        <w:tc>
          <w:tcPr>
            <w:tcW w:w="557" w:type="dxa"/>
          </w:tcPr>
          <w:p w:rsidR="00317C25" w:rsidRPr="00A07B5E" w:rsidRDefault="00317C25" w:rsidP="00C65456">
            <w:pPr>
              <w:pStyle w:val="af0"/>
            </w:pPr>
            <w:r w:rsidRPr="00A07B5E">
              <w:t>31.</w:t>
            </w:r>
          </w:p>
        </w:tc>
        <w:tc>
          <w:tcPr>
            <w:tcW w:w="9862" w:type="dxa"/>
          </w:tcPr>
          <w:p w:rsidR="00317C25" w:rsidRPr="00A07B5E" w:rsidRDefault="00317C25" w:rsidP="00C65456">
            <w:pPr>
              <w:pStyle w:val="af0"/>
              <w:spacing w:line="300" w:lineRule="exact"/>
              <w:jc w:val="left"/>
            </w:pPr>
            <w:r w:rsidRPr="00A07B5E">
              <w:t>Индивидуальный предприниматель Рыбникова Надежда Семеновна</w:t>
            </w:r>
          </w:p>
        </w:tc>
      </w:tr>
      <w:tr w:rsidR="00317C25" w:rsidRPr="00A07B5E" w:rsidTr="000C7153">
        <w:trPr>
          <w:trHeight w:val="170"/>
        </w:trPr>
        <w:tc>
          <w:tcPr>
            <w:tcW w:w="557" w:type="dxa"/>
          </w:tcPr>
          <w:p w:rsidR="00317C25" w:rsidRPr="00A07B5E" w:rsidRDefault="00317C25" w:rsidP="00C65456">
            <w:pPr>
              <w:widowControl w:val="0"/>
              <w:jc w:val="center"/>
            </w:pPr>
            <w:r w:rsidRPr="00A07B5E">
              <w:t>32.</w:t>
            </w:r>
          </w:p>
        </w:tc>
        <w:tc>
          <w:tcPr>
            <w:tcW w:w="9862" w:type="dxa"/>
            <w:vAlign w:val="center"/>
          </w:tcPr>
          <w:p w:rsidR="00317C25" w:rsidRPr="00A07B5E" w:rsidRDefault="00317C25" w:rsidP="00C65456">
            <w:pPr>
              <w:widowControl w:val="0"/>
            </w:pPr>
            <w:r w:rsidRPr="00A07B5E">
              <w:t>Крестьянское (фермерское) хозяйство Трандин Александр Иванович</w:t>
            </w:r>
          </w:p>
        </w:tc>
      </w:tr>
      <w:tr w:rsidR="00317C25" w:rsidRPr="00A07B5E" w:rsidTr="000C7153">
        <w:trPr>
          <w:trHeight w:val="170"/>
        </w:trPr>
        <w:tc>
          <w:tcPr>
            <w:tcW w:w="557" w:type="dxa"/>
          </w:tcPr>
          <w:p w:rsidR="00317C25" w:rsidRPr="00A07B5E" w:rsidRDefault="00317C25" w:rsidP="00C65456">
            <w:pPr>
              <w:widowControl w:val="0"/>
              <w:jc w:val="center"/>
            </w:pPr>
            <w:r w:rsidRPr="00A07B5E">
              <w:t>33.</w:t>
            </w:r>
          </w:p>
        </w:tc>
        <w:tc>
          <w:tcPr>
            <w:tcW w:w="9862" w:type="dxa"/>
            <w:vAlign w:val="center"/>
          </w:tcPr>
          <w:p w:rsidR="00317C25" w:rsidRPr="00A07B5E" w:rsidRDefault="00317C25" w:rsidP="00C65456">
            <w:pPr>
              <w:widowControl w:val="0"/>
            </w:pPr>
            <w:r w:rsidRPr="00A07B5E">
              <w:t>Общество с ограниченной ответственностью «Ягуар»</w:t>
            </w:r>
          </w:p>
        </w:tc>
      </w:tr>
      <w:tr w:rsidR="00317C25" w:rsidRPr="00A07B5E" w:rsidTr="000C7153">
        <w:trPr>
          <w:trHeight w:val="170"/>
        </w:trPr>
        <w:tc>
          <w:tcPr>
            <w:tcW w:w="557" w:type="dxa"/>
          </w:tcPr>
          <w:p w:rsidR="00317C25" w:rsidRPr="00A07B5E" w:rsidRDefault="00317C25" w:rsidP="00C65456">
            <w:pPr>
              <w:widowControl w:val="0"/>
              <w:jc w:val="center"/>
            </w:pPr>
            <w:r w:rsidRPr="00A07B5E">
              <w:t>34.</w:t>
            </w:r>
          </w:p>
        </w:tc>
        <w:tc>
          <w:tcPr>
            <w:tcW w:w="9862" w:type="dxa"/>
            <w:vAlign w:val="center"/>
          </w:tcPr>
          <w:p w:rsidR="00317C25" w:rsidRPr="00A07B5E" w:rsidRDefault="00317C25" w:rsidP="00C65456">
            <w:pPr>
              <w:widowControl w:val="0"/>
            </w:pPr>
            <w:r w:rsidRPr="00A07B5E">
              <w:t>Общество с ограниченной ответственностью «Декопласт»</w:t>
            </w:r>
          </w:p>
        </w:tc>
      </w:tr>
      <w:tr w:rsidR="00317C25" w:rsidRPr="00A07B5E" w:rsidTr="000C7153">
        <w:trPr>
          <w:trHeight w:val="170"/>
        </w:trPr>
        <w:tc>
          <w:tcPr>
            <w:tcW w:w="557" w:type="dxa"/>
          </w:tcPr>
          <w:p w:rsidR="00317C25" w:rsidRPr="00A07B5E" w:rsidRDefault="00317C25" w:rsidP="00C65456">
            <w:pPr>
              <w:widowControl w:val="0"/>
              <w:jc w:val="center"/>
            </w:pPr>
            <w:r w:rsidRPr="00A07B5E">
              <w:t>35.</w:t>
            </w:r>
          </w:p>
        </w:tc>
        <w:tc>
          <w:tcPr>
            <w:tcW w:w="9862" w:type="dxa"/>
            <w:vAlign w:val="center"/>
          </w:tcPr>
          <w:p w:rsidR="00317C25" w:rsidRPr="00A07B5E" w:rsidRDefault="00317C25" w:rsidP="00C65456">
            <w:pPr>
              <w:widowControl w:val="0"/>
            </w:pPr>
            <w:r w:rsidRPr="00A07B5E">
              <w:t>Общество с ограниченной ответственностью «Пчелка-Е»</w:t>
            </w:r>
          </w:p>
        </w:tc>
      </w:tr>
      <w:tr w:rsidR="00317C25" w:rsidRPr="00A07B5E" w:rsidTr="000C7153">
        <w:trPr>
          <w:trHeight w:val="170"/>
        </w:trPr>
        <w:tc>
          <w:tcPr>
            <w:tcW w:w="557" w:type="dxa"/>
          </w:tcPr>
          <w:p w:rsidR="00317C25" w:rsidRPr="00A07B5E" w:rsidRDefault="00317C25" w:rsidP="00C65456">
            <w:pPr>
              <w:widowControl w:val="0"/>
              <w:jc w:val="center"/>
            </w:pPr>
            <w:r w:rsidRPr="00A07B5E">
              <w:t>36.</w:t>
            </w:r>
          </w:p>
        </w:tc>
        <w:tc>
          <w:tcPr>
            <w:tcW w:w="9862" w:type="dxa"/>
            <w:vAlign w:val="center"/>
          </w:tcPr>
          <w:p w:rsidR="00317C25" w:rsidRPr="00A07B5E" w:rsidRDefault="00317C25" w:rsidP="00C65456">
            <w:pPr>
              <w:widowControl w:val="0"/>
            </w:pPr>
            <w:r w:rsidRPr="00A07B5E">
              <w:t>Общество с ограниченной ответственностью «Изюминка+»</w:t>
            </w:r>
          </w:p>
        </w:tc>
      </w:tr>
      <w:tr w:rsidR="00317C25" w:rsidRPr="00A07B5E" w:rsidTr="000C7153">
        <w:trPr>
          <w:trHeight w:val="170"/>
        </w:trPr>
        <w:tc>
          <w:tcPr>
            <w:tcW w:w="557" w:type="dxa"/>
          </w:tcPr>
          <w:p w:rsidR="00317C25" w:rsidRPr="00A07B5E" w:rsidRDefault="00317C25" w:rsidP="00C65456">
            <w:pPr>
              <w:widowControl w:val="0"/>
              <w:jc w:val="center"/>
            </w:pPr>
            <w:r w:rsidRPr="00A07B5E">
              <w:t>37.</w:t>
            </w:r>
          </w:p>
        </w:tc>
        <w:tc>
          <w:tcPr>
            <w:tcW w:w="9862" w:type="dxa"/>
            <w:vAlign w:val="center"/>
          </w:tcPr>
          <w:p w:rsidR="00317C25" w:rsidRPr="00A07B5E" w:rsidRDefault="00317C25" w:rsidP="00C65456">
            <w:pPr>
              <w:widowControl w:val="0"/>
            </w:pPr>
            <w:r w:rsidRPr="00A07B5E">
              <w:t>Общество с ограниченной ответственностью «Агросфера»</w:t>
            </w:r>
          </w:p>
        </w:tc>
      </w:tr>
      <w:tr w:rsidR="00317C25" w:rsidRPr="00A07B5E" w:rsidTr="000C7153">
        <w:trPr>
          <w:trHeight w:val="170"/>
        </w:trPr>
        <w:tc>
          <w:tcPr>
            <w:tcW w:w="557" w:type="dxa"/>
          </w:tcPr>
          <w:p w:rsidR="00317C25" w:rsidRPr="00A07B5E" w:rsidRDefault="00317C25" w:rsidP="00C65456">
            <w:pPr>
              <w:widowControl w:val="0"/>
              <w:jc w:val="center"/>
            </w:pPr>
            <w:r w:rsidRPr="00A07B5E">
              <w:t>38.</w:t>
            </w:r>
          </w:p>
        </w:tc>
        <w:tc>
          <w:tcPr>
            <w:tcW w:w="9862" w:type="dxa"/>
            <w:vAlign w:val="center"/>
          </w:tcPr>
          <w:p w:rsidR="00317C25" w:rsidRPr="00A07B5E" w:rsidRDefault="00317C25" w:rsidP="00C65456">
            <w:pPr>
              <w:widowControl w:val="0"/>
            </w:pPr>
            <w:r w:rsidRPr="00A07B5E">
              <w:t>Индивидуальный предприниматель Куликов Михаил Анатольевич</w:t>
            </w:r>
          </w:p>
        </w:tc>
      </w:tr>
    </w:tbl>
    <w:p w:rsidR="00C40E55" w:rsidRPr="00A07B5E" w:rsidRDefault="00C40E55" w:rsidP="00570E7F">
      <w:pPr>
        <w:widowControl w:val="0"/>
        <w:jc w:val="center"/>
        <w:rPr>
          <w:b/>
          <w:bCs/>
          <w:sz w:val="28"/>
          <w:szCs w:val="28"/>
        </w:rPr>
      </w:pPr>
    </w:p>
    <w:p w:rsidR="00C40E55" w:rsidRPr="00A07B5E" w:rsidRDefault="00C40E55" w:rsidP="00570E7F">
      <w:pPr>
        <w:widowControl w:val="0"/>
        <w:jc w:val="center"/>
        <w:rPr>
          <w:b/>
          <w:bCs/>
          <w:sz w:val="28"/>
          <w:szCs w:val="28"/>
        </w:rPr>
      </w:pPr>
      <w:r w:rsidRPr="00A07B5E">
        <w:rPr>
          <w:b/>
          <w:bCs/>
          <w:sz w:val="28"/>
          <w:szCs w:val="28"/>
        </w:rPr>
        <w:t>Основное мероприятие «Смягчение структурных и территориальных диспропорций на рынке труда»</w:t>
      </w:r>
    </w:p>
    <w:p w:rsidR="00C40E55" w:rsidRPr="00A07B5E" w:rsidRDefault="00C40E55" w:rsidP="00652104">
      <w:pPr>
        <w:pStyle w:val="BodyText219"/>
        <w:widowControl w:val="0"/>
        <w:rPr>
          <w:rFonts w:ascii="Times New Roman" w:hAnsi="Times New Roman" w:cs="Times New Roman"/>
          <w:sz w:val="16"/>
          <w:szCs w:val="16"/>
        </w:rPr>
      </w:pPr>
    </w:p>
    <w:p w:rsidR="00C40E55" w:rsidRPr="00A07B5E" w:rsidRDefault="00C40E55" w:rsidP="00652104">
      <w:pPr>
        <w:pStyle w:val="BodyText219"/>
        <w:widowControl w:val="0"/>
        <w:rPr>
          <w:rFonts w:ascii="Times New Roman" w:hAnsi="Times New Roman" w:cs="Times New Roman"/>
        </w:rPr>
      </w:pPr>
      <w:r w:rsidRPr="00A07B5E">
        <w:rPr>
          <w:rFonts w:ascii="Times New Roman" w:hAnsi="Times New Roman" w:cs="Times New Roman"/>
        </w:rPr>
        <w:t xml:space="preserve">Профессиональное обучение и дополнительное профессиональное образование безработных граждан в новых социально-экономических условиях являются наиболее эффективными направлениями в обеспечении занятости </w:t>
      </w:r>
      <w:r w:rsidRPr="00A07B5E">
        <w:rPr>
          <w:rFonts w:ascii="Times New Roman" w:hAnsi="Times New Roman" w:cs="Times New Roman"/>
        </w:rPr>
        <w:lastRenderedPageBreak/>
        <w:t>населения, приобретают приоритетное значение в системе мер по повышению качества рабочей силы и регулированию профессиональной структуры спроса и предложения рабочей силы. В последние годы в связи со структурными преобразованиями в экономике обострилась проблема несоответствия имеющихся специалистов и уровня квалификации не только молодых специалистов, но и других категорий соискателей рабочих мест требованиям работодателей, а также дисбаланса между спросом и предложением рабочей силы на рынке труда.</w:t>
      </w:r>
    </w:p>
    <w:p w:rsidR="00C40E55" w:rsidRPr="00A07B5E" w:rsidRDefault="00C40E55" w:rsidP="00652104">
      <w:pPr>
        <w:pStyle w:val="BodyText219"/>
        <w:widowControl w:val="0"/>
        <w:rPr>
          <w:rFonts w:ascii="Times New Roman" w:hAnsi="Times New Roman" w:cs="Times New Roman"/>
        </w:rPr>
      </w:pPr>
      <w:r w:rsidRPr="00A07B5E">
        <w:rPr>
          <w:rFonts w:ascii="Times New Roman" w:hAnsi="Times New Roman" w:cs="Times New Roman"/>
        </w:rPr>
        <w:t>Эффективное взаимодействие рынков труда и образовательных услуг по развитию качества рабочей силы возможно только при социальном партнерстве органов службы занятости населения, образования, работодателей и других.</w:t>
      </w:r>
    </w:p>
    <w:p w:rsidR="00C40E55" w:rsidRPr="00A07B5E" w:rsidRDefault="00C40E55" w:rsidP="00652104">
      <w:pPr>
        <w:widowControl w:val="0"/>
        <w:ind w:firstLine="709"/>
        <w:jc w:val="both"/>
        <w:rPr>
          <w:sz w:val="28"/>
          <w:szCs w:val="28"/>
        </w:rPr>
      </w:pPr>
      <w:r w:rsidRPr="00A07B5E">
        <w:rPr>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также будет содействовать уменьшению территориальных диспропорций на рынке труда.</w:t>
      </w:r>
    </w:p>
    <w:p w:rsidR="00C40E55" w:rsidRPr="00A07B5E" w:rsidRDefault="00C40E55" w:rsidP="00652104">
      <w:pPr>
        <w:widowControl w:val="0"/>
        <w:ind w:firstLine="709"/>
        <w:jc w:val="both"/>
        <w:rPr>
          <w:sz w:val="28"/>
          <w:szCs w:val="28"/>
        </w:rPr>
      </w:pPr>
      <w:r w:rsidRPr="00A07B5E">
        <w:rPr>
          <w:sz w:val="28"/>
          <w:szCs w:val="28"/>
        </w:rPr>
        <w:t>В этих же целях будет осуществлена реализация комплекса мероприятий, направленных на стимулирование возвращения в Россию квалифицированных российских специалистов, выехавших из страны.</w:t>
      </w:r>
    </w:p>
    <w:p w:rsidR="00C40E55" w:rsidRPr="00A07B5E" w:rsidRDefault="00C40E55" w:rsidP="00652104">
      <w:pPr>
        <w:widowControl w:val="0"/>
        <w:ind w:firstLine="709"/>
        <w:jc w:val="both"/>
        <w:rPr>
          <w:sz w:val="28"/>
          <w:szCs w:val="28"/>
        </w:rPr>
      </w:pPr>
      <w:r w:rsidRPr="00A07B5E">
        <w:rPr>
          <w:sz w:val="28"/>
          <w:szCs w:val="28"/>
        </w:rPr>
        <w:t>Для выполнения основного мероприятия «Смягчение структурных и территориальных диспропорций на рынке труда» предусматривается реализовать следующие мероприятия:</w:t>
      </w:r>
    </w:p>
    <w:p w:rsidR="00C40E55" w:rsidRPr="00A07B5E" w:rsidRDefault="00C40E55" w:rsidP="00652104">
      <w:pPr>
        <w:widowControl w:val="0"/>
        <w:ind w:firstLine="709"/>
        <w:jc w:val="both"/>
        <w:rPr>
          <w:sz w:val="28"/>
          <w:szCs w:val="28"/>
        </w:rPr>
      </w:pPr>
      <w:r w:rsidRPr="00A07B5E">
        <w:rPr>
          <w:sz w:val="28"/>
          <w:szCs w:val="28"/>
        </w:rPr>
        <w:t>- профессиональное обучение и дополнительное профессиональное образование безработных граждан, включая обучение в другой местности;</w:t>
      </w:r>
    </w:p>
    <w:p w:rsidR="00C40E55" w:rsidRPr="00A07B5E" w:rsidRDefault="00C40E55" w:rsidP="00652104">
      <w:pPr>
        <w:ind w:firstLine="709"/>
        <w:jc w:val="both"/>
        <w:rPr>
          <w:sz w:val="28"/>
          <w:szCs w:val="28"/>
        </w:rPr>
      </w:pPr>
      <w:r w:rsidRPr="00A07B5E">
        <w:rPr>
          <w:sz w:val="28"/>
          <w:szCs w:val="28"/>
        </w:rPr>
        <w:t>-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C40E55" w:rsidRPr="00A07B5E" w:rsidRDefault="00C40E55" w:rsidP="00CE7307">
      <w:pPr>
        <w:widowControl w:val="0"/>
        <w:ind w:firstLine="709"/>
        <w:jc w:val="both"/>
        <w:rPr>
          <w:sz w:val="28"/>
          <w:szCs w:val="28"/>
        </w:rPr>
      </w:pPr>
      <w:r w:rsidRPr="00A07B5E">
        <w:rPr>
          <w:sz w:val="28"/>
          <w:szCs w:val="28"/>
        </w:rPr>
        <w:t>-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C40E55" w:rsidRPr="00A07B5E" w:rsidRDefault="00C40E55" w:rsidP="00652104">
      <w:pPr>
        <w:ind w:firstLine="709"/>
        <w:jc w:val="both"/>
        <w:rPr>
          <w:sz w:val="28"/>
          <w:szCs w:val="28"/>
        </w:rPr>
      </w:pPr>
      <w:r w:rsidRPr="00A07B5E">
        <w:rPr>
          <w:sz w:val="28"/>
          <w:szCs w:val="28"/>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40E55" w:rsidRPr="00A07B5E" w:rsidRDefault="00C40E55" w:rsidP="00652104">
      <w:pPr>
        <w:ind w:firstLine="709"/>
        <w:jc w:val="both"/>
        <w:rPr>
          <w:sz w:val="28"/>
          <w:szCs w:val="28"/>
        </w:rPr>
      </w:pPr>
      <w:r w:rsidRPr="00A07B5E">
        <w:rPr>
          <w:sz w:val="28"/>
          <w:szCs w:val="28"/>
        </w:rPr>
        <w:t>- психологическая поддержка безработных граждан;</w:t>
      </w:r>
    </w:p>
    <w:p w:rsidR="00C40E55" w:rsidRPr="00A07B5E" w:rsidRDefault="00C40E55" w:rsidP="00A51603">
      <w:pPr>
        <w:ind w:firstLine="709"/>
        <w:jc w:val="both"/>
        <w:rPr>
          <w:i/>
          <w:sz w:val="28"/>
          <w:szCs w:val="28"/>
        </w:rPr>
      </w:pPr>
      <w:r w:rsidRPr="00A07B5E">
        <w:rPr>
          <w:sz w:val="28"/>
          <w:szCs w:val="28"/>
        </w:rP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40E55" w:rsidRPr="00A07B5E" w:rsidRDefault="00C40E55" w:rsidP="00494A76">
      <w:pPr>
        <w:widowControl w:val="0"/>
        <w:ind w:firstLine="709"/>
        <w:jc w:val="both"/>
        <w:rPr>
          <w:sz w:val="28"/>
          <w:szCs w:val="28"/>
        </w:rPr>
      </w:pPr>
      <w:r w:rsidRPr="00A07B5E">
        <w:rPr>
          <w:sz w:val="28"/>
          <w:szCs w:val="28"/>
        </w:rPr>
        <w:t>1. Мероприятие</w:t>
      </w:r>
      <w:r w:rsidRPr="00A07B5E">
        <w:rPr>
          <w:caps/>
          <w:sz w:val="28"/>
          <w:szCs w:val="28"/>
        </w:rPr>
        <w:t xml:space="preserve"> «</w:t>
      </w:r>
      <w:r w:rsidRPr="00A07B5E">
        <w:rPr>
          <w:sz w:val="28"/>
          <w:szCs w:val="28"/>
        </w:rPr>
        <w:t>Профессиональное обучение и дополнительное профессиональное образование безработных граждан, включая обучение в другой местности». Изменение структуры спроса на профессии и специальности привели к несоответствию потребностей рынка труда и предложений рынка образовательных услуг. Система профессионального образования в ближайшее время не сможет самостоятельно вернуться в прежнее состояние, когда она функционировала в условиях плановой экономики, поэтому требуются новые механизмы взаимодействия рынка образовательных услуг с рынком труда.</w:t>
      </w:r>
    </w:p>
    <w:p w:rsidR="00C40E55" w:rsidRPr="00A07B5E" w:rsidRDefault="00C40E55" w:rsidP="00652104">
      <w:pPr>
        <w:widowControl w:val="0"/>
        <w:shd w:val="clear" w:color="auto" w:fill="FFFFFF"/>
        <w:ind w:firstLine="709"/>
        <w:jc w:val="both"/>
        <w:rPr>
          <w:sz w:val="28"/>
          <w:szCs w:val="28"/>
        </w:rPr>
      </w:pPr>
      <w:r w:rsidRPr="00A07B5E">
        <w:rPr>
          <w:sz w:val="28"/>
          <w:szCs w:val="28"/>
        </w:rPr>
        <w:lastRenderedPageBreak/>
        <w:t xml:space="preserve">В настоящее время образовательные учреждения пока еще слабо реагируют на изменяющиеся потребности рынка труда, что обостряет противоречие между профилем вновь подготовленной рабочей силы и требованиями работодателей.                                                                                                                                                                                                                                                                                                                                                                                                                                                                                                                                                                                                                                                                                      </w:t>
      </w:r>
    </w:p>
    <w:p w:rsidR="00C40E55" w:rsidRPr="00A07B5E" w:rsidRDefault="00C40E55" w:rsidP="00652104">
      <w:pPr>
        <w:widowControl w:val="0"/>
        <w:shd w:val="clear" w:color="auto" w:fill="FFFFFF"/>
        <w:ind w:firstLine="709"/>
        <w:jc w:val="both"/>
        <w:rPr>
          <w:sz w:val="28"/>
          <w:szCs w:val="28"/>
        </w:rPr>
      </w:pPr>
      <w:r w:rsidRPr="00A07B5E">
        <w:rPr>
          <w:sz w:val="28"/>
          <w:szCs w:val="28"/>
        </w:rPr>
        <w:t>Главной задачей профессионального обучения безработных граждан будет являться повышение их профессионального мастерства, профессиональной мобильности и конкурентоспособности на рынке труда посредством прохождения профессионального обучения и получения дополнительного профессионального образования безработных граждан.</w:t>
      </w:r>
    </w:p>
    <w:p w:rsidR="00C40E55" w:rsidRPr="00A07B5E" w:rsidRDefault="00C40E55" w:rsidP="00652104">
      <w:pPr>
        <w:widowControl w:val="0"/>
        <w:shd w:val="clear" w:color="auto" w:fill="FFFFFF"/>
        <w:ind w:firstLine="709"/>
        <w:jc w:val="both"/>
        <w:rPr>
          <w:sz w:val="28"/>
          <w:szCs w:val="28"/>
        </w:rPr>
      </w:pPr>
      <w:r w:rsidRPr="00A07B5E">
        <w:rPr>
          <w:sz w:val="28"/>
          <w:szCs w:val="28"/>
        </w:rPr>
        <w:t>Приоритетное направление региональной политики в сфере профессионального обучения безработных граждан состоит в формировании оптимального баланса, сближения потребностей рынка труда и потребностей безработных и незанятых граждан в профессиональном обучении путем предоставления им возможности выбора профессий, специальностей, рода занятий, образовательных организаций, видов и форм обучения.</w:t>
      </w:r>
    </w:p>
    <w:p w:rsidR="00C40E55" w:rsidRPr="00A07B5E" w:rsidRDefault="00C40E55" w:rsidP="00652104">
      <w:pPr>
        <w:widowControl w:val="0"/>
        <w:shd w:val="clear" w:color="auto" w:fill="FFFFFF"/>
        <w:ind w:firstLine="709"/>
        <w:jc w:val="both"/>
        <w:rPr>
          <w:sz w:val="28"/>
          <w:szCs w:val="28"/>
        </w:rPr>
      </w:pPr>
      <w:r w:rsidRPr="00A07B5E">
        <w:rPr>
          <w:sz w:val="28"/>
          <w:szCs w:val="28"/>
        </w:rPr>
        <w:t>В организации и управлении профессиональным обучением важным фактором является разработка прогноза и определение приоритетов и масштабов обучения, объемов его финансирования, формирование порядка и форм социальной поддержки различных категорий граждан.</w:t>
      </w:r>
    </w:p>
    <w:p w:rsidR="00C40E55" w:rsidRPr="00A07B5E" w:rsidRDefault="00C40E55" w:rsidP="00652104">
      <w:pPr>
        <w:widowControl w:val="0"/>
        <w:shd w:val="clear" w:color="auto" w:fill="FFFFFF"/>
        <w:ind w:firstLine="709"/>
        <w:jc w:val="both"/>
        <w:rPr>
          <w:sz w:val="28"/>
          <w:szCs w:val="28"/>
        </w:rPr>
      </w:pPr>
      <w:r w:rsidRPr="00A07B5E">
        <w:rPr>
          <w:sz w:val="28"/>
          <w:szCs w:val="28"/>
        </w:rPr>
        <w:t>Обучение предполагается проводить более чем по 60 профессиям, специальностям, видам деятельности. Поскольку на рынке труда спросом пользуются рабочие профессии (более 70%), профессиональное обучение (далее также – профобучение) планируется проводить в основном по рабочим профессиям.</w:t>
      </w:r>
    </w:p>
    <w:p w:rsidR="00C40E55" w:rsidRPr="00A07B5E" w:rsidRDefault="00C40E55" w:rsidP="00652104">
      <w:pPr>
        <w:widowControl w:val="0"/>
        <w:shd w:val="clear" w:color="auto" w:fill="FFFFFF"/>
        <w:ind w:firstLine="709"/>
        <w:jc w:val="both"/>
        <w:rPr>
          <w:sz w:val="28"/>
          <w:szCs w:val="28"/>
        </w:rPr>
      </w:pPr>
      <w:r w:rsidRPr="00A07B5E">
        <w:rPr>
          <w:sz w:val="28"/>
          <w:szCs w:val="28"/>
        </w:rPr>
        <w:t xml:space="preserve">С целью повышения качества профобучения, а следовательно, повышения конкурентоспособности лиц, его завершивших, при организации профобучения предусматривается широкое использование современных форм и видов обучения.                                                                                                                                                                                                                                                                                                                                                                                                                                                                                                                                                                                                                                                                                      </w:t>
      </w:r>
    </w:p>
    <w:p w:rsidR="00C40E55" w:rsidRPr="00A07B5E" w:rsidRDefault="00C40E55" w:rsidP="00652104">
      <w:pPr>
        <w:widowControl w:val="0"/>
        <w:shd w:val="clear" w:color="auto" w:fill="FFFFFF"/>
        <w:ind w:firstLine="709"/>
        <w:jc w:val="both"/>
        <w:rPr>
          <w:sz w:val="28"/>
          <w:szCs w:val="28"/>
        </w:rPr>
      </w:pPr>
      <w:r w:rsidRPr="00A07B5E">
        <w:rPr>
          <w:sz w:val="28"/>
          <w:szCs w:val="28"/>
        </w:rPr>
        <w:t>В 2014 - 2020 годах предстоит:</w:t>
      </w:r>
    </w:p>
    <w:p w:rsidR="00C40E55" w:rsidRPr="00A07B5E" w:rsidRDefault="00C40E55" w:rsidP="00652104">
      <w:pPr>
        <w:widowControl w:val="0"/>
        <w:shd w:val="clear" w:color="auto" w:fill="FFFFFF"/>
        <w:ind w:firstLine="709"/>
        <w:jc w:val="both"/>
        <w:rPr>
          <w:sz w:val="28"/>
          <w:szCs w:val="28"/>
        </w:rPr>
      </w:pPr>
      <w:r w:rsidRPr="00A07B5E">
        <w:rPr>
          <w:sz w:val="28"/>
          <w:szCs w:val="28"/>
        </w:rPr>
        <w:t>- организовать профессиональное обучение безработных граждан по профессиям (специальностям), пользующимся спросом на рынке труда, под конкретные рабочие места;</w:t>
      </w:r>
    </w:p>
    <w:p w:rsidR="00C40E55" w:rsidRPr="00A07B5E" w:rsidRDefault="00C40E55" w:rsidP="00652104">
      <w:pPr>
        <w:widowControl w:val="0"/>
        <w:shd w:val="clear" w:color="auto" w:fill="FFFFFF"/>
        <w:ind w:firstLine="709"/>
        <w:jc w:val="both"/>
        <w:rPr>
          <w:sz w:val="28"/>
          <w:szCs w:val="28"/>
        </w:rPr>
      </w:pPr>
      <w:r w:rsidRPr="00A07B5E">
        <w:rPr>
          <w:sz w:val="28"/>
          <w:szCs w:val="28"/>
        </w:rPr>
        <w:t>- организовать профессиональное обучение безработных граждан с целью ускоренного приобретения обучающимися навыков, необходимых для выполнения определенной работы, видов работ;</w:t>
      </w:r>
    </w:p>
    <w:p w:rsidR="00C40E55" w:rsidRPr="00A07B5E" w:rsidRDefault="00C40E55" w:rsidP="00652104">
      <w:pPr>
        <w:widowControl w:val="0"/>
        <w:shd w:val="clear" w:color="auto" w:fill="FFFFFF"/>
        <w:ind w:firstLine="709"/>
        <w:jc w:val="both"/>
        <w:rPr>
          <w:sz w:val="28"/>
          <w:szCs w:val="28"/>
        </w:rPr>
      </w:pPr>
      <w:r w:rsidRPr="00A07B5E">
        <w:rPr>
          <w:sz w:val="28"/>
          <w:szCs w:val="28"/>
        </w:rPr>
        <w:t>- организовать дополнительное профессиональное образование безработных граждан для получения дополнительных знаний, умений и навыков, необходимых для выполнения нового вида профессиональной деятельности, получения новой квалификации;</w:t>
      </w:r>
    </w:p>
    <w:p w:rsidR="00C40E55" w:rsidRPr="00A07B5E" w:rsidRDefault="00C40E55" w:rsidP="00652104">
      <w:pPr>
        <w:widowControl w:val="0"/>
        <w:shd w:val="clear" w:color="auto" w:fill="FFFFFF"/>
        <w:ind w:firstLine="709"/>
        <w:jc w:val="both"/>
        <w:rPr>
          <w:sz w:val="28"/>
          <w:szCs w:val="28"/>
        </w:rPr>
      </w:pPr>
      <w:r w:rsidRPr="00A07B5E">
        <w:rPr>
          <w:sz w:val="28"/>
          <w:szCs w:val="28"/>
        </w:rPr>
        <w:t>- организовать дополнительное профессиональное образование безработных граждан с целью повышения их уровня квалификации, освоения новых способов решения профессиональных задач;</w:t>
      </w:r>
    </w:p>
    <w:p w:rsidR="00C40E55" w:rsidRPr="00A07B5E" w:rsidRDefault="00C40E55" w:rsidP="00652104">
      <w:pPr>
        <w:widowControl w:val="0"/>
        <w:shd w:val="clear" w:color="auto" w:fill="FFFFFF"/>
        <w:ind w:firstLine="709"/>
        <w:jc w:val="both"/>
        <w:rPr>
          <w:sz w:val="28"/>
          <w:szCs w:val="28"/>
        </w:rPr>
      </w:pPr>
      <w:r w:rsidRPr="00A07B5E">
        <w:rPr>
          <w:sz w:val="28"/>
          <w:szCs w:val="28"/>
        </w:rPr>
        <w:t xml:space="preserve">- проводить отбор организаций, осуществляющих профобучение безработных граждан, обеспечивающий снижение сроков, стоимости и увеличения качества обучения с учетом места их нахождения; </w:t>
      </w:r>
    </w:p>
    <w:p w:rsidR="00C40E55" w:rsidRPr="00A07B5E" w:rsidRDefault="00C40E55" w:rsidP="00B31027">
      <w:pPr>
        <w:widowControl w:val="0"/>
        <w:shd w:val="clear" w:color="auto" w:fill="FFFFFF"/>
        <w:ind w:firstLine="709"/>
        <w:jc w:val="both"/>
        <w:rPr>
          <w:sz w:val="28"/>
          <w:szCs w:val="28"/>
        </w:rPr>
      </w:pPr>
      <w:r w:rsidRPr="00A07B5E">
        <w:rPr>
          <w:sz w:val="28"/>
          <w:szCs w:val="28"/>
        </w:rPr>
        <w:t>- обеспечить приоритетность профессионального обучения безработных граждан, испытывающих трудности в поиске подходящей работы;</w:t>
      </w:r>
    </w:p>
    <w:p w:rsidR="00C40E55" w:rsidRPr="00A07B5E" w:rsidRDefault="00C40E55" w:rsidP="00B31027">
      <w:pPr>
        <w:widowControl w:val="0"/>
        <w:shd w:val="clear" w:color="auto" w:fill="FFFFFF"/>
        <w:ind w:firstLine="709"/>
        <w:jc w:val="both"/>
        <w:rPr>
          <w:sz w:val="28"/>
          <w:szCs w:val="28"/>
        </w:rPr>
      </w:pPr>
      <w:r w:rsidRPr="00A07B5E">
        <w:rPr>
          <w:sz w:val="28"/>
          <w:szCs w:val="28"/>
        </w:rPr>
        <w:lastRenderedPageBreak/>
        <w:t>- осуществлять согласование контрольных цифр по приему студентов (учащихся) в организации, осуществляющие образовательную деятельность;</w:t>
      </w:r>
    </w:p>
    <w:p w:rsidR="00C40E55" w:rsidRPr="00A07B5E" w:rsidRDefault="00C40E55" w:rsidP="00AB2B4E">
      <w:pPr>
        <w:widowControl w:val="0"/>
        <w:shd w:val="clear" w:color="auto" w:fill="FFFFFF"/>
        <w:ind w:firstLine="709"/>
        <w:jc w:val="both"/>
        <w:rPr>
          <w:sz w:val="28"/>
          <w:szCs w:val="28"/>
        </w:rPr>
      </w:pPr>
      <w:r w:rsidRPr="00A07B5E">
        <w:rPr>
          <w:sz w:val="28"/>
          <w:szCs w:val="28"/>
        </w:rPr>
        <w:t xml:space="preserve">- проводить аудит эффективности использования областных средств, направленных на профессиональное обучение безработных граждан. </w:t>
      </w:r>
    </w:p>
    <w:p w:rsidR="00C40E55" w:rsidRPr="00A07B5E" w:rsidRDefault="00C40E55" w:rsidP="00DD3E23">
      <w:pPr>
        <w:widowControl w:val="0"/>
        <w:shd w:val="clear" w:color="auto" w:fill="FFFFFF"/>
        <w:spacing w:after="120"/>
        <w:ind w:firstLine="709"/>
        <w:jc w:val="right"/>
        <w:rPr>
          <w:sz w:val="28"/>
          <w:szCs w:val="28"/>
        </w:rPr>
      </w:pPr>
      <w:r w:rsidRPr="00A07B5E">
        <w:rPr>
          <w:sz w:val="28"/>
          <w:szCs w:val="28"/>
        </w:rPr>
        <w:t>Таблица 23</w:t>
      </w:r>
    </w:p>
    <w:p w:rsidR="00C40E55" w:rsidRPr="00A07B5E" w:rsidRDefault="00C40E55" w:rsidP="00DD3E23">
      <w:pPr>
        <w:widowControl w:val="0"/>
        <w:jc w:val="center"/>
        <w:rP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r w:rsidRPr="00A07B5E">
        <w:rPr>
          <w:caps/>
          <w:sz w:val="28"/>
          <w:szCs w:val="28"/>
        </w:rPr>
        <w:t>«</w:t>
      </w:r>
      <w:r w:rsidRPr="00A07B5E">
        <w:rPr>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C40E55" w:rsidRPr="00A07B5E" w:rsidRDefault="00C40E55" w:rsidP="00DD3E23">
      <w:pPr>
        <w:widowControl w:val="0"/>
        <w:ind w:firstLine="709"/>
        <w:jc w:val="both"/>
        <w:rPr>
          <w:rFonts w:ascii="Times New Roman CYR" w:hAnsi="Times New Roman CYR" w:cs="Times New Roman CYR"/>
          <w:sz w:val="12"/>
          <w:szCs w:val="12"/>
        </w:rPr>
      </w:pPr>
    </w:p>
    <w:tbl>
      <w:tblPr>
        <w:tblpPr w:leftFromText="180" w:rightFromText="180" w:vertAnchor="text" w:horzAnchor="margin" w:tblpY="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693"/>
        <w:gridCol w:w="1053"/>
        <w:gridCol w:w="1053"/>
        <w:gridCol w:w="1053"/>
        <w:gridCol w:w="1053"/>
        <w:gridCol w:w="1053"/>
        <w:gridCol w:w="1053"/>
        <w:gridCol w:w="1053"/>
      </w:tblGrid>
      <w:tr w:rsidR="00C40E55" w:rsidRPr="00A07B5E" w:rsidTr="00FE32E4">
        <w:trPr>
          <w:trHeight w:val="411"/>
        </w:trPr>
        <w:tc>
          <w:tcPr>
            <w:tcW w:w="392" w:type="dxa"/>
            <w:shd w:val="clear" w:color="auto" w:fill="FFFFFF"/>
          </w:tcPr>
          <w:p w:rsidR="00C40E55" w:rsidRPr="00A07B5E" w:rsidRDefault="00C40E55" w:rsidP="00FE32E4">
            <w:pPr>
              <w:widowControl w:val="0"/>
              <w:ind w:right="-109"/>
              <w:jc w:val="both"/>
              <w:rPr>
                <w:sz w:val="18"/>
                <w:szCs w:val="18"/>
              </w:rPr>
            </w:pPr>
            <w:r w:rsidRPr="00A07B5E">
              <w:rPr>
                <w:sz w:val="18"/>
                <w:szCs w:val="18"/>
              </w:rPr>
              <w:t>№ п/п</w:t>
            </w:r>
          </w:p>
        </w:tc>
        <w:tc>
          <w:tcPr>
            <w:tcW w:w="2693" w:type="dxa"/>
            <w:shd w:val="clear" w:color="auto" w:fill="FFFFFF"/>
          </w:tcPr>
          <w:p w:rsidR="00C40E55" w:rsidRPr="00A07B5E" w:rsidRDefault="00C40E55" w:rsidP="00FE32E4">
            <w:pPr>
              <w:widowControl w:val="0"/>
              <w:jc w:val="center"/>
              <w:rPr>
                <w:sz w:val="18"/>
                <w:szCs w:val="18"/>
              </w:rPr>
            </w:pPr>
            <w:r w:rsidRPr="00A07B5E">
              <w:rPr>
                <w:sz w:val="18"/>
                <w:szCs w:val="18"/>
              </w:rPr>
              <w:t>Наименование</w:t>
            </w:r>
          </w:p>
        </w:tc>
        <w:tc>
          <w:tcPr>
            <w:tcW w:w="1053" w:type="dxa"/>
            <w:shd w:val="clear" w:color="auto" w:fill="FFFFFF"/>
          </w:tcPr>
          <w:p w:rsidR="00C40E55" w:rsidRPr="00A07B5E" w:rsidRDefault="00C40E55" w:rsidP="00FE32E4">
            <w:pPr>
              <w:widowControl w:val="0"/>
              <w:ind w:left="-94" w:right="-75"/>
              <w:jc w:val="center"/>
              <w:rPr>
                <w:sz w:val="18"/>
                <w:szCs w:val="18"/>
              </w:rPr>
            </w:pPr>
            <w:r w:rsidRPr="00A07B5E">
              <w:rPr>
                <w:sz w:val="18"/>
                <w:szCs w:val="18"/>
              </w:rPr>
              <w:t xml:space="preserve">2014  год </w:t>
            </w:r>
          </w:p>
          <w:p w:rsidR="00C40E55" w:rsidRPr="00A07B5E" w:rsidRDefault="00C40E55" w:rsidP="00FE32E4">
            <w:pPr>
              <w:widowControl w:val="0"/>
              <w:ind w:left="-199" w:right="-211"/>
              <w:jc w:val="center"/>
              <w:rPr>
                <w:sz w:val="18"/>
                <w:szCs w:val="18"/>
              </w:rPr>
            </w:pPr>
          </w:p>
        </w:tc>
        <w:tc>
          <w:tcPr>
            <w:tcW w:w="1053" w:type="dxa"/>
            <w:shd w:val="clear" w:color="auto" w:fill="FFFFFF"/>
          </w:tcPr>
          <w:p w:rsidR="00C40E55" w:rsidRPr="00A07B5E" w:rsidRDefault="00C40E55" w:rsidP="00FE32E4">
            <w:pPr>
              <w:widowControl w:val="0"/>
              <w:jc w:val="center"/>
              <w:rPr>
                <w:sz w:val="18"/>
                <w:szCs w:val="18"/>
              </w:rPr>
            </w:pPr>
            <w:r w:rsidRPr="00A07B5E">
              <w:rPr>
                <w:sz w:val="18"/>
                <w:szCs w:val="18"/>
              </w:rPr>
              <w:t>2015 год</w:t>
            </w:r>
          </w:p>
          <w:p w:rsidR="00C40E55" w:rsidRPr="00A07B5E" w:rsidRDefault="00C40E55" w:rsidP="00FE32E4">
            <w:pPr>
              <w:widowControl w:val="0"/>
              <w:ind w:left="-171" w:right="-120"/>
              <w:jc w:val="center"/>
              <w:rPr>
                <w:sz w:val="18"/>
                <w:szCs w:val="18"/>
              </w:rPr>
            </w:pPr>
          </w:p>
        </w:tc>
        <w:tc>
          <w:tcPr>
            <w:tcW w:w="1053" w:type="dxa"/>
            <w:shd w:val="clear" w:color="auto" w:fill="FFFFFF"/>
          </w:tcPr>
          <w:p w:rsidR="00C40E55" w:rsidRPr="00A07B5E" w:rsidRDefault="00C40E55" w:rsidP="00FE32E4">
            <w:pPr>
              <w:widowControl w:val="0"/>
              <w:jc w:val="center"/>
              <w:rPr>
                <w:sz w:val="18"/>
                <w:szCs w:val="18"/>
              </w:rPr>
            </w:pPr>
            <w:r w:rsidRPr="00A07B5E">
              <w:rPr>
                <w:sz w:val="18"/>
                <w:szCs w:val="18"/>
              </w:rPr>
              <w:t>2016 год</w:t>
            </w:r>
          </w:p>
          <w:p w:rsidR="00C40E55" w:rsidRPr="00A07B5E" w:rsidRDefault="00C40E55" w:rsidP="00FE32E4">
            <w:pPr>
              <w:widowControl w:val="0"/>
              <w:ind w:left="-129" w:right="-138"/>
              <w:jc w:val="center"/>
              <w:rPr>
                <w:sz w:val="18"/>
                <w:szCs w:val="18"/>
              </w:rPr>
            </w:pPr>
            <w:r w:rsidRPr="00A07B5E">
              <w:rPr>
                <w:sz w:val="18"/>
                <w:szCs w:val="18"/>
              </w:rPr>
              <w:t>(прогноз)</w:t>
            </w:r>
          </w:p>
        </w:tc>
        <w:tc>
          <w:tcPr>
            <w:tcW w:w="1053" w:type="dxa"/>
            <w:shd w:val="clear" w:color="auto" w:fill="FFFFFF"/>
          </w:tcPr>
          <w:p w:rsidR="00C40E55" w:rsidRPr="00A07B5E" w:rsidRDefault="00C40E55" w:rsidP="00FE32E4">
            <w:pPr>
              <w:widowControl w:val="0"/>
              <w:ind w:left="-186" w:right="-82"/>
              <w:jc w:val="center"/>
              <w:rPr>
                <w:sz w:val="18"/>
                <w:szCs w:val="18"/>
              </w:rPr>
            </w:pPr>
            <w:r w:rsidRPr="00A07B5E">
              <w:rPr>
                <w:sz w:val="18"/>
                <w:szCs w:val="18"/>
              </w:rPr>
              <w:t>2017 год (прогноз)</w:t>
            </w:r>
          </w:p>
        </w:tc>
        <w:tc>
          <w:tcPr>
            <w:tcW w:w="1053" w:type="dxa"/>
            <w:shd w:val="clear" w:color="auto" w:fill="FFFFFF"/>
          </w:tcPr>
          <w:p w:rsidR="00C40E55" w:rsidRPr="00A07B5E" w:rsidRDefault="00C40E55" w:rsidP="00FE32E4">
            <w:pPr>
              <w:widowControl w:val="0"/>
              <w:jc w:val="center"/>
              <w:rPr>
                <w:sz w:val="18"/>
                <w:szCs w:val="18"/>
              </w:rPr>
            </w:pPr>
            <w:r w:rsidRPr="00A07B5E">
              <w:rPr>
                <w:sz w:val="18"/>
                <w:szCs w:val="18"/>
              </w:rPr>
              <w:t>2018 год</w:t>
            </w:r>
          </w:p>
          <w:p w:rsidR="00C40E55" w:rsidRPr="00A07B5E" w:rsidRDefault="00C40E55" w:rsidP="00FE32E4">
            <w:pPr>
              <w:widowControl w:val="0"/>
              <w:ind w:left="-134" w:right="-133"/>
              <w:jc w:val="center"/>
              <w:rPr>
                <w:sz w:val="18"/>
                <w:szCs w:val="18"/>
              </w:rPr>
            </w:pPr>
            <w:r w:rsidRPr="00A07B5E">
              <w:rPr>
                <w:sz w:val="18"/>
                <w:szCs w:val="18"/>
              </w:rPr>
              <w:t>(прогноз)</w:t>
            </w:r>
          </w:p>
        </w:tc>
        <w:tc>
          <w:tcPr>
            <w:tcW w:w="1053" w:type="dxa"/>
            <w:shd w:val="clear" w:color="auto" w:fill="FFFFFF"/>
          </w:tcPr>
          <w:p w:rsidR="00C40E55" w:rsidRPr="00A07B5E" w:rsidRDefault="00C40E55" w:rsidP="00FE32E4">
            <w:pPr>
              <w:widowControl w:val="0"/>
              <w:ind w:left="-83" w:right="-185"/>
              <w:jc w:val="center"/>
              <w:rPr>
                <w:sz w:val="18"/>
                <w:szCs w:val="18"/>
              </w:rPr>
            </w:pPr>
            <w:r w:rsidRPr="00A07B5E">
              <w:rPr>
                <w:sz w:val="18"/>
                <w:szCs w:val="18"/>
              </w:rPr>
              <w:t>2019 год (прогноз)</w:t>
            </w:r>
          </w:p>
        </w:tc>
        <w:tc>
          <w:tcPr>
            <w:tcW w:w="1053" w:type="dxa"/>
            <w:shd w:val="clear" w:color="auto" w:fill="FFFFFF"/>
          </w:tcPr>
          <w:p w:rsidR="00C40E55" w:rsidRPr="00A07B5E" w:rsidRDefault="00C40E55" w:rsidP="00FE32E4">
            <w:pPr>
              <w:widowControl w:val="0"/>
              <w:ind w:left="-173" w:right="-94"/>
              <w:jc w:val="center"/>
              <w:rPr>
                <w:sz w:val="18"/>
                <w:szCs w:val="18"/>
              </w:rPr>
            </w:pPr>
            <w:r w:rsidRPr="00A07B5E">
              <w:rPr>
                <w:sz w:val="18"/>
                <w:szCs w:val="18"/>
              </w:rPr>
              <w:t>2020  год</w:t>
            </w:r>
          </w:p>
          <w:p w:rsidR="00C40E55" w:rsidRPr="00A07B5E" w:rsidRDefault="00C40E55" w:rsidP="00FE32E4">
            <w:pPr>
              <w:widowControl w:val="0"/>
              <w:ind w:left="-137" w:right="-57"/>
              <w:jc w:val="center"/>
              <w:rPr>
                <w:sz w:val="18"/>
                <w:szCs w:val="18"/>
              </w:rPr>
            </w:pPr>
            <w:r w:rsidRPr="00A07B5E">
              <w:rPr>
                <w:sz w:val="18"/>
                <w:szCs w:val="18"/>
              </w:rPr>
              <w:t>(прогноз)</w:t>
            </w:r>
          </w:p>
        </w:tc>
      </w:tr>
      <w:tr w:rsidR="00C40E55" w:rsidRPr="00A07B5E" w:rsidTr="00DC5628">
        <w:tc>
          <w:tcPr>
            <w:tcW w:w="392" w:type="dxa"/>
            <w:shd w:val="clear" w:color="auto" w:fill="FFFFFF"/>
          </w:tcPr>
          <w:p w:rsidR="00C40E55" w:rsidRPr="00A07B5E" w:rsidRDefault="00C40E55" w:rsidP="00A1149A">
            <w:pPr>
              <w:widowControl w:val="0"/>
              <w:shd w:val="clear" w:color="auto" w:fill="FFFFFF"/>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693" w:type="dxa"/>
            <w:shd w:val="clear" w:color="auto" w:fill="FFFFFF"/>
          </w:tcPr>
          <w:p w:rsidR="00C40E55" w:rsidRPr="00A07B5E" w:rsidRDefault="00C40E55" w:rsidP="009867F7">
            <w:pPr>
              <w:widowControl w:val="0"/>
              <w:rPr>
                <w:b/>
                <w:bCs/>
                <w:sz w:val="20"/>
                <w:szCs w:val="20"/>
              </w:rPr>
            </w:pPr>
            <w:r w:rsidRPr="00A07B5E">
              <w:rPr>
                <w:rFonts w:ascii="Times New Roman CYR" w:hAnsi="Times New Roman CYR" w:cs="Times New Roman CYR"/>
                <w:sz w:val="20"/>
                <w:szCs w:val="20"/>
              </w:rPr>
              <w:t xml:space="preserve">Среднемесячная числен-ность граждан, зарегистри-рованных в органах службы занятости в качестве безработных, человек </w:t>
            </w:r>
          </w:p>
        </w:tc>
        <w:tc>
          <w:tcPr>
            <w:tcW w:w="1053" w:type="dxa"/>
            <w:shd w:val="clear" w:color="auto" w:fill="FFFFFF"/>
            <w:vAlign w:val="center"/>
          </w:tcPr>
          <w:p w:rsidR="00C40E55" w:rsidRPr="00A07B5E" w:rsidRDefault="00C40E55" w:rsidP="00A1149A">
            <w:pPr>
              <w:widowControl w:val="0"/>
              <w:spacing w:line="264" w:lineRule="auto"/>
              <w:jc w:val="center"/>
              <w:rPr>
                <w:sz w:val="20"/>
                <w:szCs w:val="20"/>
              </w:rPr>
            </w:pPr>
            <w:r w:rsidRPr="00A07B5E">
              <w:rPr>
                <w:sz w:val="20"/>
                <w:szCs w:val="20"/>
              </w:rPr>
              <w:t>6 395</w:t>
            </w:r>
          </w:p>
        </w:tc>
        <w:tc>
          <w:tcPr>
            <w:tcW w:w="1053" w:type="dxa"/>
            <w:shd w:val="clear" w:color="auto" w:fill="FFFFFF"/>
            <w:vAlign w:val="center"/>
          </w:tcPr>
          <w:p w:rsidR="00C40E55" w:rsidRPr="00A07B5E" w:rsidRDefault="00C40E55" w:rsidP="00A1149A">
            <w:pPr>
              <w:widowControl w:val="0"/>
              <w:spacing w:line="264" w:lineRule="auto"/>
              <w:jc w:val="center"/>
              <w:rPr>
                <w:sz w:val="20"/>
                <w:szCs w:val="20"/>
              </w:rPr>
            </w:pPr>
            <w:r w:rsidRPr="00A07B5E">
              <w:rPr>
                <w:sz w:val="20"/>
                <w:szCs w:val="20"/>
              </w:rPr>
              <w:t>7 204</w:t>
            </w:r>
          </w:p>
        </w:tc>
        <w:tc>
          <w:tcPr>
            <w:tcW w:w="1053" w:type="dxa"/>
            <w:shd w:val="clear" w:color="auto" w:fill="FFFFFF"/>
            <w:vAlign w:val="center"/>
          </w:tcPr>
          <w:p w:rsidR="00C40E55" w:rsidRPr="00A07B5E" w:rsidRDefault="00B50DCE" w:rsidP="00A1149A">
            <w:pPr>
              <w:widowControl w:val="0"/>
              <w:spacing w:line="264" w:lineRule="auto"/>
              <w:jc w:val="center"/>
              <w:rPr>
                <w:sz w:val="20"/>
                <w:szCs w:val="20"/>
              </w:rPr>
            </w:pPr>
            <w:r w:rsidRPr="00A07B5E">
              <w:rPr>
                <w:sz w:val="20"/>
                <w:szCs w:val="20"/>
              </w:rPr>
              <w:t>7 340</w:t>
            </w:r>
          </w:p>
        </w:tc>
        <w:tc>
          <w:tcPr>
            <w:tcW w:w="1053" w:type="dxa"/>
            <w:shd w:val="clear" w:color="auto" w:fill="FFFFFF"/>
            <w:vAlign w:val="center"/>
          </w:tcPr>
          <w:p w:rsidR="00C40E55" w:rsidRPr="00A07B5E" w:rsidRDefault="00C40E55" w:rsidP="00A1149A">
            <w:pPr>
              <w:widowControl w:val="0"/>
              <w:spacing w:line="264" w:lineRule="auto"/>
              <w:jc w:val="center"/>
              <w:rPr>
                <w:sz w:val="20"/>
                <w:szCs w:val="20"/>
              </w:rPr>
            </w:pPr>
            <w:r w:rsidRPr="00A07B5E">
              <w:rPr>
                <w:sz w:val="20"/>
                <w:szCs w:val="20"/>
              </w:rPr>
              <w:t>6 100</w:t>
            </w:r>
          </w:p>
        </w:tc>
        <w:tc>
          <w:tcPr>
            <w:tcW w:w="1053" w:type="dxa"/>
            <w:shd w:val="clear" w:color="auto" w:fill="FFFFFF"/>
            <w:vAlign w:val="center"/>
          </w:tcPr>
          <w:p w:rsidR="00C40E55" w:rsidRPr="00A07B5E" w:rsidRDefault="00C40E55" w:rsidP="00A1149A">
            <w:pPr>
              <w:jc w:val="center"/>
            </w:pPr>
            <w:r w:rsidRPr="00A07B5E">
              <w:rPr>
                <w:sz w:val="20"/>
                <w:szCs w:val="20"/>
              </w:rPr>
              <w:t>6 100</w:t>
            </w:r>
          </w:p>
        </w:tc>
        <w:tc>
          <w:tcPr>
            <w:tcW w:w="1053" w:type="dxa"/>
            <w:shd w:val="clear" w:color="auto" w:fill="FFFFFF"/>
            <w:vAlign w:val="center"/>
          </w:tcPr>
          <w:p w:rsidR="00C40E55" w:rsidRPr="00A07B5E" w:rsidRDefault="00C40E55" w:rsidP="00A1149A">
            <w:pPr>
              <w:jc w:val="center"/>
            </w:pPr>
            <w:r w:rsidRPr="00A07B5E">
              <w:rPr>
                <w:sz w:val="20"/>
                <w:szCs w:val="20"/>
              </w:rPr>
              <w:t>6 100</w:t>
            </w:r>
          </w:p>
        </w:tc>
        <w:tc>
          <w:tcPr>
            <w:tcW w:w="1053" w:type="dxa"/>
            <w:shd w:val="clear" w:color="auto" w:fill="FFFFFF"/>
            <w:vAlign w:val="center"/>
          </w:tcPr>
          <w:p w:rsidR="00C40E55" w:rsidRPr="00A07B5E" w:rsidRDefault="00C40E55" w:rsidP="00A1149A">
            <w:pPr>
              <w:jc w:val="center"/>
            </w:pPr>
            <w:r w:rsidRPr="00A07B5E">
              <w:rPr>
                <w:sz w:val="20"/>
                <w:szCs w:val="20"/>
              </w:rPr>
              <w:t>6 100</w:t>
            </w:r>
          </w:p>
        </w:tc>
      </w:tr>
      <w:tr w:rsidR="00C40E55" w:rsidRPr="00A07B5E" w:rsidTr="00FC0568">
        <w:tc>
          <w:tcPr>
            <w:tcW w:w="392" w:type="dxa"/>
            <w:shd w:val="clear" w:color="auto" w:fill="FFFFFF"/>
          </w:tcPr>
          <w:p w:rsidR="00C40E55" w:rsidRPr="00A07B5E" w:rsidRDefault="00C40E55" w:rsidP="002E23AD">
            <w:pPr>
              <w:widowControl w:val="0"/>
              <w:shd w:val="clear" w:color="auto" w:fill="FFFFFF"/>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693" w:type="dxa"/>
            <w:shd w:val="clear" w:color="auto" w:fill="FFFFFF"/>
          </w:tcPr>
          <w:p w:rsidR="00C40E55" w:rsidRPr="00A07B5E" w:rsidRDefault="00C40E55" w:rsidP="002E23AD">
            <w:pPr>
              <w:widowControl w:val="0"/>
              <w:shd w:val="clear" w:color="auto" w:fill="FFFFFF"/>
              <w:rPr>
                <w:b/>
                <w:bCs/>
                <w:sz w:val="20"/>
                <w:szCs w:val="20"/>
              </w:rPr>
            </w:pPr>
            <w:r w:rsidRPr="00A07B5E">
              <w:rPr>
                <w:rFonts w:ascii="Times New Roman CYR" w:hAnsi="Times New Roman CYR" w:cs="Times New Roman CYR"/>
                <w:sz w:val="20"/>
                <w:szCs w:val="20"/>
              </w:rPr>
              <w:t>Численность безработных граждан, проходящих профессиональное обуче-ние и получающих допол-нительное профессиональ-ное образование, человек</w:t>
            </w:r>
          </w:p>
        </w:tc>
        <w:tc>
          <w:tcPr>
            <w:tcW w:w="1053" w:type="dxa"/>
            <w:shd w:val="clear" w:color="auto" w:fill="FFFFFF"/>
            <w:vAlign w:val="center"/>
          </w:tcPr>
          <w:p w:rsidR="00C40E55" w:rsidRPr="00A07B5E" w:rsidRDefault="00C40E55" w:rsidP="00FC0568">
            <w:pPr>
              <w:jc w:val="center"/>
              <w:rPr>
                <w:sz w:val="20"/>
                <w:szCs w:val="20"/>
              </w:rPr>
            </w:pPr>
            <w:r w:rsidRPr="00A07B5E">
              <w:rPr>
                <w:sz w:val="20"/>
                <w:szCs w:val="20"/>
              </w:rPr>
              <w:t>1 572</w:t>
            </w:r>
          </w:p>
        </w:tc>
        <w:tc>
          <w:tcPr>
            <w:tcW w:w="1053" w:type="dxa"/>
            <w:shd w:val="clear" w:color="auto" w:fill="FFFFFF"/>
            <w:vAlign w:val="center"/>
          </w:tcPr>
          <w:p w:rsidR="00C40E55" w:rsidRPr="00A07B5E" w:rsidRDefault="00C40E55" w:rsidP="00355BA4">
            <w:pPr>
              <w:widowControl w:val="0"/>
              <w:shd w:val="clear" w:color="auto" w:fill="FFFFFF"/>
              <w:jc w:val="center"/>
              <w:rPr>
                <w:sz w:val="20"/>
                <w:szCs w:val="20"/>
              </w:rPr>
            </w:pPr>
            <w:r w:rsidRPr="00A07B5E">
              <w:rPr>
                <w:sz w:val="20"/>
                <w:szCs w:val="20"/>
              </w:rPr>
              <w:t>1 495</w:t>
            </w:r>
          </w:p>
        </w:tc>
        <w:tc>
          <w:tcPr>
            <w:tcW w:w="1053" w:type="dxa"/>
            <w:shd w:val="clear" w:color="auto" w:fill="FFFFFF"/>
            <w:vAlign w:val="center"/>
          </w:tcPr>
          <w:p w:rsidR="00C40E55" w:rsidRPr="00A07B5E" w:rsidRDefault="00C40E55" w:rsidP="00847D34">
            <w:pPr>
              <w:widowControl w:val="0"/>
              <w:shd w:val="clear" w:color="auto" w:fill="FFFFFF"/>
              <w:jc w:val="center"/>
              <w:rPr>
                <w:sz w:val="20"/>
                <w:szCs w:val="20"/>
              </w:rPr>
            </w:pPr>
            <w:r w:rsidRPr="00A07B5E">
              <w:rPr>
                <w:sz w:val="20"/>
                <w:szCs w:val="20"/>
              </w:rPr>
              <w:t>1 4</w:t>
            </w:r>
            <w:r w:rsidR="00847D34" w:rsidRPr="00A07B5E">
              <w:rPr>
                <w:sz w:val="20"/>
                <w:szCs w:val="20"/>
              </w:rPr>
              <w:t>60</w:t>
            </w:r>
          </w:p>
        </w:tc>
        <w:tc>
          <w:tcPr>
            <w:tcW w:w="1053" w:type="dxa"/>
            <w:shd w:val="clear" w:color="auto" w:fill="FFFFFF"/>
            <w:vAlign w:val="center"/>
          </w:tcPr>
          <w:p w:rsidR="00C40E55" w:rsidRPr="00A07B5E" w:rsidRDefault="00C40E55" w:rsidP="00FC0568">
            <w:pPr>
              <w:widowControl w:val="0"/>
              <w:shd w:val="clear" w:color="auto" w:fill="FFFFFF"/>
              <w:jc w:val="center"/>
              <w:rPr>
                <w:sz w:val="20"/>
                <w:szCs w:val="20"/>
              </w:rPr>
            </w:pPr>
            <w:r w:rsidRPr="00A07B5E">
              <w:rPr>
                <w:sz w:val="20"/>
                <w:szCs w:val="20"/>
              </w:rPr>
              <w:t>1 300</w:t>
            </w:r>
          </w:p>
        </w:tc>
        <w:tc>
          <w:tcPr>
            <w:tcW w:w="1053" w:type="dxa"/>
            <w:shd w:val="clear" w:color="auto" w:fill="FFFFFF"/>
            <w:vAlign w:val="center"/>
          </w:tcPr>
          <w:p w:rsidR="00C40E55" w:rsidRPr="00A07B5E" w:rsidRDefault="00C40E55" w:rsidP="00FC0568">
            <w:pPr>
              <w:jc w:val="center"/>
            </w:pPr>
            <w:r w:rsidRPr="00A07B5E">
              <w:rPr>
                <w:sz w:val="20"/>
                <w:szCs w:val="20"/>
              </w:rPr>
              <w:t>1 300</w:t>
            </w:r>
          </w:p>
        </w:tc>
        <w:tc>
          <w:tcPr>
            <w:tcW w:w="1053" w:type="dxa"/>
            <w:shd w:val="clear" w:color="auto" w:fill="FFFFFF"/>
            <w:vAlign w:val="center"/>
          </w:tcPr>
          <w:p w:rsidR="00C40E55" w:rsidRPr="00A07B5E" w:rsidRDefault="00C40E55" w:rsidP="00FC0568">
            <w:pPr>
              <w:jc w:val="center"/>
            </w:pPr>
            <w:r w:rsidRPr="00A07B5E">
              <w:rPr>
                <w:sz w:val="20"/>
                <w:szCs w:val="20"/>
              </w:rPr>
              <w:t>1 300</w:t>
            </w:r>
          </w:p>
        </w:tc>
        <w:tc>
          <w:tcPr>
            <w:tcW w:w="1053" w:type="dxa"/>
            <w:shd w:val="clear" w:color="auto" w:fill="FFFFFF"/>
            <w:vAlign w:val="center"/>
          </w:tcPr>
          <w:p w:rsidR="00C40E55" w:rsidRPr="00A07B5E" w:rsidRDefault="00C40E55" w:rsidP="00FC0568">
            <w:pPr>
              <w:jc w:val="center"/>
            </w:pPr>
            <w:r w:rsidRPr="00A07B5E">
              <w:rPr>
                <w:sz w:val="20"/>
                <w:szCs w:val="20"/>
              </w:rPr>
              <w:t>1 300</w:t>
            </w:r>
          </w:p>
        </w:tc>
      </w:tr>
      <w:tr w:rsidR="00C40E55" w:rsidRPr="00A07B5E" w:rsidTr="00DC5628">
        <w:tc>
          <w:tcPr>
            <w:tcW w:w="392" w:type="dxa"/>
            <w:shd w:val="clear" w:color="auto" w:fill="FFFFFF"/>
          </w:tcPr>
          <w:p w:rsidR="00C40E55" w:rsidRPr="00A07B5E" w:rsidRDefault="00C40E55" w:rsidP="00E902B9">
            <w:pPr>
              <w:widowControl w:val="0"/>
              <w:shd w:val="clear" w:color="auto" w:fill="FFFFFF"/>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693" w:type="dxa"/>
            <w:shd w:val="clear" w:color="auto" w:fill="FFFFFF"/>
          </w:tcPr>
          <w:p w:rsidR="00C40E55" w:rsidRPr="00A07B5E" w:rsidRDefault="00C40E55" w:rsidP="00E902B9">
            <w:pPr>
              <w:widowControl w:val="0"/>
              <w:shd w:val="clear" w:color="auto" w:fill="FFFFFF"/>
              <w:rPr>
                <w:rFonts w:ascii="Times New Roman CYR" w:hAnsi="Times New Roman CYR" w:cs="Times New Roman CYR"/>
                <w:sz w:val="20"/>
                <w:szCs w:val="20"/>
              </w:rPr>
            </w:pPr>
            <w:r w:rsidRPr="00A07B5E">
              <w:rPr>
                <w:rFonts w:ascii="Times New Roman CYR" w:hAnsi="Times New Roman CYR" w:cs="Times New Roman CYR"/>
                <w:sz w:val="20"/>
                <w:szCs w:val="20"/>
              </w:rPr>
              <w:t>Отношение численности безработных граждан, проходящих профессио-нальное обучение и полу-чающих 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 %</w:t>
            </w:r>
          </w:p>
        </w:tc>
        <w:tc>
          <w:tcPr>
            <w:tcW w:w="1053" w:type="dxa"/>
            <w:shd w:val="clear" w:color="auto" w:fill="FFFFFF"/>
            <w:vAlign w:val="center"/>
          </w:tcPr>
          <w:p w:rsidR="00C40E55" w:rsidRPr="00A07B5E" w:rsidRDefault="00C40E55" w:rsidP="00402FAD">
            <w:pPr>
              <w:jc w:val="center"/>
              <w:rPr>
                <w:sz w:val="20"/>
                <w:szCs w:val="20"/>
              </w:rPr>
            </w:pPr>
            <w:r w:rsidRPr="00A07B5E">
              <w:rPr>
                <w:sz w:val="20"/>
                <w:szCs w:val="20"/>
              </w:rPr>
              <w:t>24,6</w:t>
            </w:r>
          </w:p>
        </w:tc>
        <w:tc>
          <w:tcPr>
            <w:tcW w:w="1053" w:type="dxa"/>
            <w:shd w:val="clear" w:color="auto" w:fill="FFFFFF"/>
            <w:vAlign w:val="center"/>
          </w:tcPr>
          <w:p w:rsidR="00C40E55" w:rsidRPr="00A07B5E" w:rsidRDefault="00C40E55" w:rsidP="00402FAD">
            <w:pPr>
              <w:widowControl w:val="0"/>
              <w:shd w:val="clear" w:color="auto" w:fill="FFFFFF"/>
              <w:ind w:left="-128" w:right="-92"/>
              <w:jc w:val="center"/>
              <w:rPr>
                <w:sz w:val="20"/>
                <w:szCs w:val="20"/>
              </w:rPr>
            </w:pPr>
            <w:r w:rsidRPr="00A07B5E">
              <w:rPr>
                <w:sz w:val="20"/>
                <w:szCs w:val="20"/>
              </w:rPr>
              <w:t>21,0</w:t>
            </w:r>
          </w:p>
        </w:tc>
        <w:tc>
          <w:tcPr>
            <w:tcW w:w="1053" w:type="dxa"/>
            <w:shd w:val="clear" w:color="auto" w:fill="FFFFFF"/>
            <w:vAlign w:val="center"/>
          </w:tcPr>
          <w:p w:rsidR="00C40E55" w:rsidRPr="00A07B5E" w:rsidRDefault="00C40E55" w:rsidP="00B50DCE">
            <w:pPr>
              <w:ind w:left="-124" w:right="-95"/>
              <w:jc w:val="center"/>
            </w:pPr>
            <w:r w:rsidRPr="00A07B5E">
              <w:rPr>
                <w:sz w:val="20"/>
                <w:szCs w:val="20"/>
              </w:rPr>
              <w:t xml:space="preserve">не менее </w:t>
            </w:r>
            <w:r w:rsidR="00B50DCE" w:rsidRPr="00A07B5E">
              <w:rPr>
                <w:sz w:val="20"/>
                <w:szCs w:val="20"/>
              </w:rPr>
              <w:t>18</w:t>
            </w:r>
            <w:r w:rsidRPr="00A07B5E">
              <w:rPr>
                <w:sz w:val="20"/>
                <w:szCs w:val="20"/>
              </w:rPr>
              <w:t>,0</w:t>
            </w:r>
          </w:p>
        </w:tc>
        <w:tc>
          <w:tcPr>
            <w:tcW w:w="1053" w:type="dxa"/>
            <w:shd w:val="clear" w:color="auto" w:fill="FFFFFF"/>
            <w:vAlign w:val="center"/>
          </w:tcPr>
          <w:p w:rsidR="00C40E55" w:rsidRPr="00A07B5E" w:rsidRDefault="00C40E55" w:rsidP="00A51A7D">
            <w:pPr>
              <w:ind w:left="-124" w:right="-95"/>
              <w:jc w:val="center"/>
            </w:pPr>
            <w:r w:rsidRPr="00A07B5E">
              <w:rPr>
                <w:sz w:val="20"/>
                <w:szCs w:val="20"/>
              </w:rPr>
              <w:t>не менее 20,0</w:t>
            </w:r>
          </w:p>
        </w:tc>
        <w:tc>
          <w:tcPr>
            <w:tcW w:w="1053" w:type="dxa"/>
            <w:shd w:val="clear" w:color="auto" w:fill="FFFFFF"/>
            <w:vAlign w:val="center"/>
          </w:tcPr>
          <w:p w:rsidR="00C40E55" w:rsidRPr="00A07B5E" w:rsidRDefault="00C40E55" w:rsidP="00A51A7D">
            <w:pPr>
              <w:ind w:left="-124" w:right="-95"/>
              <w:jc w:val="center"/>
            </w:pPr>
            <w:r w:rsidRPr="00A07B5E">
              <w:rPr>
                <w:sz w:val="20"/>
                <w:szCs w:val="20"/>
              </w:rPr>
              <w:t>не менее 20,0</w:t>
            </w:r>
          </w:p>
        </w:tc>
        <w:tc>
          <w:tcPr>
            <w:tcW w:w="1053" w:type="dxa"/>
            <w:shd w:val="clear" w:color="auto" w:fill="FFFFFF"/>
            <w:vAlign w:val="center"/>
          </w:tcPr>
          <w:p w:rsidR="00C40E55" w:rsidRPr="00A07B5E" w:rsidRDefault="00C40E55" w:rsidP="00A51A7D">
            <w:pPr>
              <w:ind w:left="-124" w:right="-95"/>
              <w:jc w:val="center"/>
            </w:pPr>
            <w:r w:rsidRPr="00A07B5E">
              <w:rPr>
                <w:sz w:val="20"/>
                <w:szCs w:val="20"/>
              </w:rPr>
              <w:t>не менее 20,0</w:t>
            </w:r>
          </w:p>
        </w:tc>
        <w:tc>
          <w:tcPr>
            <w:tcW w:w="1053" w:type="dxa"/>
            <w:shd w:val="clear" w:color="auto" w:fill="FFFFFF"/>
            <w:vAlign w:val="center"/>
          </w:tcPr>
          <w:p w:rsidR="00C40E55" w:rsidRPr="00A07B5E" w:rsidRDefault="00C40E55" w:rsidP="00A51A7D">
            <w:pPr>
              <w:ind w:left="-124" w:right="-95"/>
              <w:jc w:val="center"/>
            </w:pPr>
            <w:r w:rsidRPr="00A07B5E">
              <w:rPr>
                <w:sz w:val="20"/>
                <w:szCs w:val="20"/>
              </w:rPr>
              <w:t>не менее 20,0</w:t>
            </w:r>
          </w:p>
        </w:tc>
      </w:tr>
      <w:tr w:rsidR="00C40E55" w:rsidRPr="00A07B5E" w:rsidTr="00FC0568">
        <w:trPr>
          <w:trHeight w:val="417"/>
        </w:trPr>
        <w:tc>
          <w:tcPr>
            <w:tcW w:w="392" w:type="dxa"/>
            <w:shd w:val="clear" w:color="auto" w:fill="FFFFFF"/>
          </w:tcPr>
          <w:p w:rsidR="00C40E55" w:rsidRPr="00A07B5E" w:rsidRDefault="00C40E55" w:rsidP="00E902B9">
            <w:pPr>
              <w:widowControl w:val="0"/>
              <w:shd w:val="clear" w:color="auto" w:fill="FFFFFF"/>
              <w:jc w:val="both"/>
              <w:rPr>
                <w:rFonts w:ascii="Times New Roman CYR" w:hAnsi="Times New Roman CYR" w:cs="Times New Roman CYR"/>
                <w:sz w:val="20"/>
                <w:szCs w:val="20"/>
              </w:rPr>
            </w:pPr>
            <w:r w:rsidRPr="00A07B5E">
              <w:rPr>
                <w:rFonts w:ascii="Times New Roman CYR" w:hAnsi="Times New Roman CYR" w:cs="Times New Roman CYR"/>
                <w:sz w:val="20"/>
                <w:szCs w:val="20"/>
              </w:rPr>
              <w:t>4.</w:t>
            </w:r>
          </w:p>
        </w:tc>
        <w:tc>
          <w:tcPr>
            <w:tcW w:w="2693" w:type="dxa"/>
            <w:shd w:val="clear" w:color="auto" w:fill="FFFFFF"/>
          </w:tcPr>
          <w:p w:rsidR="00C40E55" w:rsidRPr="00A07B5E" w:rsidRDefault="00C40E55" w:rsidP="00FC0568">
            <w:pPr>
              <w:widowControl w:val="0"/>
              <w:shd w:val="clear" w:color="auto" w:fill="FFFFFF"/>
              <w:rPr>
                <w:rFonts w:ascii="Times New Roman CYR" w:hAnsi="Times New Roman CYR" w:cs="Times New Roman CYR"/>
                <w:sz w:val="20"/>
                <w:szCs w:val="20"/>
              </w:rPr>
            </w:pPr>
            <w:r w:rsidRPr="00A07B5E">
              <w:rPr>
                <w:rFonts w:ascii="Times New Roman CYR" w:hAnsi="Times New Roman CYR" w:cs="Times New Roman CYR"/>
                <w:sz w:val="20"/>
                <w:szCs w:val="20"/>
              </w:rPr>
              <w:t xml:space="preserve">Объем финансирования, тыс. рублей </w:t>
            </w:r>
          </w:p>
        </w:tc>
        <w:tc>
          <w:tcPr>
            <w:tcW w:w="1053" w:type="dxa"/>
            <w:shd w:val="clear" w:color="auto" w:fill="FFFFFF"/>
            <w:vAlign w:val="center"/>
          </w:tcPr>
          <w:p w:rsidR="00C40E55" w:rsidRPr="00A07B5E" w:rsidRDefault="00C40E55" w:rsidP="00E902B9">
            <w:pPr>
              <w:jc w:val="center"/>
              <w:rPr>
                <w:sz w:val="20"/>
                <w:szCs w:val="20"/>
              </w:rPr>
            </w:pPr>
            <w:r w:rsidRPr="00A07B5E">
              <w:rPr>
                <w:sz w:val="20"/>
                <w:szCs w:val="20"/>
              </w:rPr>
              <w:t>15 549,3</w:t>
            </w:r>
          </w:p>
        </w:tc>
        <w:tc>
          <w:tcPr>
            <w:tcW w:w="1053" w:type="dxa"/>
            <w:shd w:val="clear" w:color="auto" w:fill="FFFFFF"/>
            <w:vAlign w:val="center"/>
          </w:tcPr>
          <w:p w:rsidR="00C40E55" w:rsidRPr="00A07B5E" w:rsidRDefault="00C40E55" w:rsidP="00A51A7D">
            <w:pPr>
              <w:widowControl w:val="0"/>
              <w:shd w:val="clear" w:color="auto" w:fill="FFFFFF"/>
              <w:ind w:left="-128" w:right="-92"/>
              <w:jc w:val="center"/>
              <w:rPr>
                <w:sz w:val="20"/>
                <w:szCs w:val="20"/>
              </w:rPr>
            </w:pPr>
            <w:r w:rsidRPr="00A07B5E">
              <w:rPr>
                <w:sz w:val="20"/>
                <w:szCs w:val="20"/>
              </w:rPr>
              <w:t>15 731,0</w:t>
            </w:r>
          </w:p>
        </w:tc>
        <w:tc>
          <w:tcPr>
            <w:tcW w:w="1053" w:type="dxa"/>
            <w:shd w:val="clear" w:color="auto" w:fill="FFFFFF"/>
            <w:vAlign w:val="center"/>
          </w:tcPr>
          <w:p w:rsidR="00C40E55" w:rsidRPr="00A07B5E" w:rsidRDefault="00C40E55" w:rsidP="00776488">
            <w:pPr>
              <w:ind w:left="-124" w:right="-95"/>
              <w:jc w:val="center"/>
              <w:rPr>
                <w:sz w:val="20"/>
                <w:szCs w:val="20"/>
              </w:rPr>
            </w:pPr>
            <w:r w:rsidRPr="00A07B5E">
              <w:rPr>
                <w:sz w:val="20"/>
                <w:szCs w:val="20"/>
              </w:rPr>
              <w:t>1</w:t>
            </w:r>
            <w:r w:rsidR="004B785D" w:rsidRPr="00A07B5E">
              <w:rPr>
                <w:sz w:val="20"/>
                <w:szCs w:val="20"/>
              </w:rPr>
              <w:t>3</w:t>
            </w:r>
            <w:r w:rsidR="00F54AF0" w:rsidRPr="00A07B5E">
              <w:rPr>
                <w:sz w:val="20"/>
                <w:szCs w:val="20"/>
              </w:rPr>
              <w:t> </w:t>
            </w:r>
            <w:r w:rsidR="004B785D" w:rsidRPr="00A07B5E">
              <w:rPr>
                <w:sz w:val="20"/>
                <w:szCs w:val="20"/>
              </w:rPr>
              <w:t>0</w:t>
            </w:r>
            <w:r w:rsidR="00776488" w:rsidRPr="00A07B5E">
              <w:rPr>
                <w:sz w:val="20"/>
                <w:szCs w:val="20"/>
              </w:rPr>
              <w:t>18</w:t>
            </w:r>
            <w:r w:rsidR="00F54AF0" w:rsidRPr="00A07B5E">
              <w:rPr>
                <w:sz w:val="20"/>
                <w:szCs w:val="20"/>
              </w:rPr>
              <w:t>,</w:t>
            </w:r>
            <w:r w:rsidR="00776488" w:rsidRPr="00A07B5E">
              <w:rPr>
                <w:sz w:val="20"/>
                <w:szCs w:val="20"/>
              </w:rPr>
              <w:t>1</w:t>
            </w:r>
          </w:p>
        </w:tc>
        <w:tc>
          <w:tcPr>
            <w:tcW w:w="1053" w:type="dxa"/>
            <w:shd w:val="clear" w:color="auto" w:fill="FFFFFF"/>
            <w:vAlign w:val="center"/>
          </w:tcPr>
          <w:p w:rsidR="00C40E55" w:rsidRPr="00A07B5E" w:rsidRDefault="00C40E55" w:rsidP="00FC0568">
            <w:pPr>
              <w:jc w:val="center"/>
            </w:pPr>
            <w:r w:rsidRPr="00A07B5E">
              <w:rPr>
                <w:sz w:val="20"/>
                <w:szCs w:val="20"/>
              </w:rPr>
              <w:t>15 286,7</w:t>
            </w:r>
          </w:p>
        </w:tc>
        <w:tc>
          <w:tcPr>
            <w:tcW w:w="1053" w:type="dxa"/>
            <w:shd w:val="clear" w:color="auto" w:fill="FFFFFF"/>
            <w:vAlign w:val="center"/>
          </w:tcPr>
          <w:p w:rsidR="00C40E55" w:rsidRPr="00A07B5E" w:rsidRDefault="00C40E55" w:rsidP="00FC0568">
            <w:pPr>
              <w:jc w:val="center"/>
            </w:pPr>
            <w:r w:rsidRPr="00A07B5E">
              <w:rPr>
                <w:sz w:val="20"/>
                <w:szCs w:val="20"/>
              </w:rPr>
              <w:t>15 286,7</w:t>
            </w:r>
          </w:p>
        </w:tc>
        <w:tc>
          <w:tcPr>
            <w:tcW w:w="1053" w:type="dxa"/>
            <w:shd w:val="clear" w:color="auto" w:fill="FFFFFF"/>
            <w:vAlign w:val="center"/>
          </w:tcPr>
          <w:p w:rsidR="00C40E55" w:rsidRPr="00A07B5E" w:rsidRDefault="00C40E55" w:rsidP="00FC0568">
            <w:pPr>
              <w:jc w:val="center"/>
            </w:pPr>
            <w:r w:rsidRPr="00A07B5E">
              <w:rPr>
                <w:sz w:val="20"/>
                <w:szCs w:val="20"/>
              </w:rPr>
              <w:t>15 286,7</w:t>
            </w:r>
          </w:p>
        </w:tc>
        <w:tc>
          <w:tcPr>
            <w:tcW w:w="1053" w:type="dxa"/>
            <w:shd w:val="clear" w:color="auto" w:fill="FFFFFF"/>
            <w:vAlign w:val="center"/>
          </w:tcPr>
          <w:p w:rsidR="00C40E55" w:rsidRPr="00A07B5E" w:rsidRDefault="00C40E55" w:rsidP="00FC0568">
            <w:pPr>
              <w:jc w:val="center"/>
            </w:pPr>
            <w:r w:rsidRPr="00A07B5E">
              <w:rPr>
                <w:sz w:val="20"/>
                <w:szCs w:val="20"/>
              </w:rPr>
              <w:t>15 286,7</w:t>
            </w:r>
          </w:p>
        </w:tc>
      </w:tr>
    </w:tbl>
    <w:p w:rsidR="00C40E55" w:rsidRPr="00A07B5E" w:rsidRDefault="00C40E55" w:rsidP="00DD3E23">
      <w:pPr>
        <w:widowControl w:val="0"/>
        <w:shd w:val="clear" w:color="auto" w:fill="FFFFFF"/>
        <w:ind w:firstLine="709"/>
        <w:jc w:val="right"/>
        <w:rPr>
          <w:sz w:val="28"/>
          <w:szCs w:val="28"/>
        </w:rPr>
      </w:pPr>
    </w:p>
    <w:p w:rsidR="00C40E55" w:rsidRPr="00A07B5E" w:rsidRDefault="00C40E55" w:rsidP="00AE1537">
      <w:pPr>
        <w:widowControl w:val="0"/>
        <w:ind w:firstLine="709"/>
        <w:jc w:val="both"/>
        <w:rPr>
          <w:sz w:val="28"/>
          <w:szCs w:val="28"/>
        </w:rPr>
      </w:pPr>
      <w:r w:rsidRPr="00A07B5E">
        <w:rPr>
          <w:sz w:val="28"/>
          <w:szCs w:val="28"/>
        </w:rPr>
        <w:t>2. Мероприятие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Ежегодно по Смоленской области, в отпуске по уходу за ребенком до достижения им возраста трех лет находится около 25 тысяч женщин. В целях определения приоритетов и масштабов обучения, объемов его финансирования службой занятости был проведен выборочный опрос данной категории женщин. По результатам проведенного мониторинга ежегодно численность женщин, направленных на профессиональное обучение и получение дополнительного профессионального образования, составит около 100 человек. Профессиональное обучение предполагается проводить по 20 профессиям, специальностям.</w:t>
      </w:r>
    </w:p>
    <w:p w:rsidR="00C40E55" w:rsidRPr="00A07B5E" w:rsidRDefault="00C40E55" w:rsidP="0047330F">
      <w:pPr>
        <w:autoSpaceDE w:val="0"/>
        <w:autoSpaceDN w:val="0"/>
        <w:adjustRightInd w:val="0"/>
        <w:ind w:firstLine="709"/>
        <w:jc w:val="both"/>
        <w:rPr>
          <w:sz w:val="28"/>
          <w:szCs w:val="28"/>
        </w:rPr>
      </w:pPr>
      <w:r w:rsidRPr="00A07B5E">
        <w:rPr>
          <w:sz w:val="28"/>
          <w:szCs w:val="28"/>
        </w:rPr>
        <w:t>Профессиональное обучение женщин, находящихся в отпуске по уходу за ребенком в возрасте до трех лет, при выходе на прежнее место работы будет способствовать успешной профессиональной адаптации и повышению конкурентоспособности на рынке труда женщин данной категории.</w:t>
      </w:r>
    </w:p>
    <w:p w:rsidR="00C40E55" w:rsidRPr="00A07B5E" w:rsidRDefault="00C40E55" w:rsidP="0047330F">
      <w:pPr>
        <w:widowControl w:val="0"/>
        <w:shd w:val="clear" w:color="auto" w:fill="FFFFFF"/>
        <w:spacing w:after="120"/>
        <w:ind w:firstLine="709"/>
        <w:jc w:val="right"/>
        <w:rPr>
          <w:sz w:val="28"/>
          <w:szCs w:val="28"/>
        </w:rPr>
      </w:pPr>
      <w:r w:rsidRPr="00A07B5E">
        <w:rPr>
          <w:sz w:val="28"/>
          <w:szCs w:val="28"/>
        </w:rPr>
        <w:lastRenderedPageBreak/>
        <w:t>Таблица 25</w:t>
      </w:r>
    </w:p>
    <w:p w:rsidR="00C40E55" w:rsidRPr="00A07B5E" w:rsidRDefault="00C40E55" w:rsidP="0047330F">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B954C4">
      <w:pPr>
        <w:widowControl w:val="0"/>
        <w:spacing w:after="120"/>
        <w:jc w:val="center"/>
        <w:rPr>
          <w:rFonts w:ascii="Times New Roman CYR" w:hAnsi="Times New Roman CYR" w:cs="Times New Roman CYR"/>
          <w:sz w:val="28"/>
          <w:szCs w:val="28"/>
        </w:rPr>
      </w:pPr>
      <w:r w:rsidRPr="00A07B5E">
        <w:rPr>
          <w:sz w:val="28"/>
          <w:szCs w:val="28"/>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bl>
      <w:tblPr>
        <w:tblW w:w="104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976"/>
        <w:gridCol w:w="993"/>
        <w:gridCol w:w="992"/>
        <w:gridCol w:w="992"/>
        <w:gridCol w:w="993"/>
        <w:gridCol w:w="992"/>
        <w:gridCol w:w="992"/>
        <w:gridCol w:w="993"/>
      </w:tblGrid>
      <w:tr w:rsidR="00C40E55" w:rsidRPr="00A07B5E" w:rsidTr="00CF0A7D">
        <w:trPr>
          <w:trHeight w:val="467"/>
        </w:trPr>
        <w:tc>
          <w:tcPr>
            <w:tcW w:w="532" w:type="dxa"/>
            <w:shd w:val="clear" w:color="auto" w:fill="FFFFFF"/>
          </w:tcPr>
          <w:p w:rsidR="00C40E55" w:rsidRPr="00A07B5E" w:rsidRDefault="00C40E55" w:rsidP="00FE32E4">
            <w:pPr>
              <w:widowControl w:val="0"/>
              <w:ind w:right="-109"/>
              <w:jc w:val="both"/>
              <w:rPr>
                <w:sz w:val="18"/>
                <w:szCs w:val="18"/>
              </w:rPr>
            </w:pPr>
            <w:r w:rsidRPr="00A07B5E">
              <w:rPr>
                <w:sz w:val="18"/>
                <w:szCs w:val="18"/>
              </w:rPr>
              <w:t>№ п/п</w:t>
            </w:r>
          </w:p>
        </w:tc>
        <w:tc>
          <w:tcPr>
            <w:tcW w:w="2976" w:type="dxa"/>
            <w:shd w:val="clear" w:color="auto" w:fill="FFFFFF"/>
          </w:tcPr>
          <w:p w:rsidR="00C40E55" w:rsidRPr="00A07B5E" w:rsidRDefault="00C40E55" w:rsidP="00FE32E4">
            <w:pPr>
              <w:widowControl w:val="0"/>
              <w:jc w:val="center"/>
              <w:rPr>
                <w:sz w:val="18"/>
                <w:szCs w:val="18"/>
              </w:rPr>
            </w:pPr>
            <w:r w:rsidRPr="00A07B5E">
              <w:rPr>
                <w:sz w:val="18"/>
                <w:szCs w:val="18"/>
              </w:rPr>
              <w:t>Наименование</w:t>
            </w:r>
          </w:p>
        </w:tc>
        <w:tc>
          <w:tcPr>
            <w:tcW w:w="993" w:type="dxa"/>
            <w:shd w:val="clear" w:color="auto" w:fill="FFFFFF"/>
          </w:tcPr>
          <w:p w:rsidR="00C40E55" w:rsidRPr="00A07B5E" w:rsidRDefault="00C40E55" w:rsidP="00FE32E4">
            <w:pPr>
              <w:widowControl w:val="0"/>
              <w:ind w:left="-94" w:right="-75"/>
              <w:jc w:val="center"/>
              <w:rPr>
                <w:sz w:val="18"/>
                <w:szCs w:val="18"/>
              </w:rPr>
            </w:pPr>
            <w:r w:rsidRPr="00A07B5E">
              <w:rPr>
                <w:sz w:val="18"/>
                <w:szCs w:val="18"/>
              </w:rPr>
              <w:t xml:space="preserve">2014  год </w:t>
            </w:r>
          </w:p>
          <w:p w:rsidR="00C40E55" w:rsidRPr="00A07B5E" w:rsidRDefault="00C40E55" w:rsidP="00FE32E4">
            <w:pPr>
              <w:widowControl w:val="0"/>
              <w:ind w:left="-199" w:right="-211"/>
              <w:jc w:val="center"/>
              <w:rPr>
                <w:sz w:val="18"/>
                <w:szCs w:val="18"/>
              </w:rPr>
            </w:pPr>
          </w:p>
        </w:tc>
        <w:tc>
          <w:tcPr>
            <w:tcW w:w="992" w:type="dxa"/>
            <w:shd w:val="clear" w:color="auto" w:fill="FFFFFF"/>
          </w:tcPr>
          <w:p w:rsidR="00C40E55" w:rsidRPr="00A07B5E" w:rsidRDefault="00C40E55" w:rsidP="00FE32E4">
            <w:pPr>
              <w:widowControl w:val="0"/>
              <w:jc w:val="center"/>
              <w:rPr>
                <w:sz w:val="18"/>
                <w:szCs w:val="18"/>
              </w:rPr>
            </w:pPr>
            <w:r w:rsidRPr="00A07B5E">
              <w:rPr>
                <w:sz w:val="18"/>
                <w:szCs w:val="18"/>
              </w:rPr>
              <w:t>2015 год</w:t>
            </w:r>
          </w:p>
          <w:p w:rsidR="00C40E55" w:rsidRPr="00A07B5E" w:rsidRDefault="00C40E55" w:rsidP="00FE32E4">
            <w:pPr>
              <w:widowControl w:val="0"/>
              <w:ind w:left="-171" w:right="-120"/>
              <w:jc w:val="center"/>
              <w:rPr>
                <w:sz w:val="18"/>
                <w:szCs w:val="18"/>
              </w:rPr>
            </w:pPr>
          </w:p>
        </w:tc>
        <w:tc>
          <w:tcPr>
            <w:tcW w:w="992" w:type="dxa"/>
            <w:shd w:val="clear" w:color="auto" w:fill="FFFFFF"/>
          </w:tcPr>
          <w:p w:rsidR="00C40E55" w:rsidRPr="00A07B5E" w:rsidRDefault="00C40E55" w:rsidP="00FE32E4">
            <w:pPr>
              <w:widowControl w:val="0"/>
              <w:jc w:val="center"/>
              <w:rPr>
                <w:sz w:val="18"/>
                <w:szCs w:val="18"/>
              </w:rPr>
            </w:pPr>
            <w:r w:rsidRPr="00A07B5E">
              <w:rPr>
                <w:sz w:val="18"/>
                <w:szCs w:val="18"/>
              </w:rPr>
              <w:t>2016 год</w:t>
            </w:r>
          </w:p>
          <w:p w:rsidR="00C40E55" w:rsidRPr="00A07B5E" w:rsidRDefault="00C40E55" w:rsidP="00FE32E4">
            <w:pPr>
              <w:widowControl w:val="0"/>
              <w:ind w:left="-129" w:right="-138"/>
              <w:jc w:val="center"/>
              <w:rPr>
                <w:sz w:val="18"/>
                <w:szCs w:val="18"/>
              </w:rPr>
            </w:pPr>
            <w:r w:rsidRPr="00A07B5E">
              <w:rPr>
                <w:sz w:val="18"/>
                <w:szCs w:val="18"/>
              </w:rPr>
              <w:t>(прогноз)</w:t>
            </w:r>
          </w:p>
        </w:tc>
        <w:tc>
          <w:tcPr>
            <w:tcW w:w="993" w:type="dxa"/>
            <w:shd w:val="clear" w:color="auto" w:fill="FFFFFF"/>
          </w:tcPr>
          <w:p w:rsidR="00C40E55" w:rsidRPr="00A07B5E" w:rsidRDefault="00C40E55" w:rsidP="00FE32E4">
            <w:pPr>
              <w:widowControl w:val="0"/>
              <w:ind w:left="-186" w:right="-82"/>
              <w:jc w:val="center"/>
              <w:rPr>
                <w:sz w:val="18"/>
                <w:szCs w:val="18"/>
              </w:rPr>
            </w:pPr>
            <w:r w:rsidRPr="00A07B5E">
              <w:rPr>
                <w:sz w:val="18"/>
                <w:szCs w:val="18"/>
              </w:rPr>
              <w:t>2017 год (прогноз)</w:t>
            </w:r>
          </w:p>
        </w:tc>
        <w:tc>
          <w:tcPr>
            <w:tcW w:w="992" w:type="dxa"/>
            <w:shd w:val="clear" w:color="auto" w:fill="FFFFFF"/>
          </w:tcPr>
          <w:p w:rsidR="00C40E55" w:rsidRPr="00A07B5E" w:rsidRDefault="00C40E55" w:rsidP="00FE32E4">
            <w:pPr>
              <w:widowControl w:val="0"/>
              <w:jc w:val="center"/>
              <w:rPr>
                <w:sz w:val="18"/>
                <w:szCs w:val="18"/>
              </w:rPr>
            </w:pPr>
            <w:r w:rsidRPr="00A07B5E">
              <w:rPr>
                <w:sz w:val="18"/>
                <w:szCs w:val="18"/>
              </w:rPr>
              <w:t>2018 год</w:t>
            </w:r>
          </w:p>
          <w:p w:rsidR="00C40E55" w:rsidRPr="00A07B5E" w:rsidRDefault="00C40E55" w:rsidP="00FE32E4">
            <w:pPr>
              <w:widowControl w:val="0"/>
              <w:ind w:left="-134" w:right="-133"/>
              <w:jc w:val="center"/>
              <w:rPr>
                <w:sz w:val="18"/>
                <w:szCs w:val="18"/>
              </w:rPr>
            </w:pPr>
            <w:r w:rsidRPr="00A07B5E">
              <w:rPr>
                <w:sz w:val="18"/>
                <w:szCs w:val="18"/>
              </w:rPr>
              <w:t>(прогноз)</w:t>
            </w:r>
          </w:p>
        </w:tc>
        <w:tc>
          <w:tcPr>
            <w:tcW w:w="992" w:type="dxa"/>
            <w:shd w:val="clear" w:color="auto" w:fill="FFFFFF"/>
          </w:tcPr>
          <w:p w:rsidR="00C40E55" w:rsidRPr="00A07B5E" w:rsidRDefault="00C40E55" w:rsidP="00FE32E4">
            <w:pPr>
              <w:widowControl w:val="0"/>
              <w:ind w:left="-83" w:right="-185"/>
              <w:jc w:val="center"/>
              <w:rPr>
                <w:sz w:val="18"/>
                <w:szCs w:val="18"/>
              </w:rPr>
            </w:pPr>
            <w:r w:rsidRPr="00A07B5E">
              <w:rPr>
                <w:sz w:val="18"/>
                <w:szCs w:val="18"/>
              </w:rPr>
              <w:t>2019 год (прогноз)</w:t>
            </w:r>
          </w:p>
        </w:tc>
        <w:tc>
          <w:tcPr>
            <w:tcW w:w="993" w:type="dxa"/>
            <w:shd w:val="clear" w:color="auto" w:fill="FFFFFF"/>
          </w:tcPr>
          <w:p w:rsidR="00C40E55" w:rsidRPr="00A07B5E" w:rsidRDefault="00C40E55" w:rsidP="00FE32E4">
            <w:pPr>
              <w:widowControl w:val="0"/>
              <w:ind w:left="-173" w:right="-94"/>
              <w:jc w:val="center"/>
              <w:rPr>
                <w:sz w:val="18"/>
                <w:szCs w:val="18"/>
              </w:rPr>
            </w:pPr>
            <w:r w:rsidRPr="00A07B5E">
              <w:rPr>
                <w:sz w:val="18"/>
                <w:szCs w:val="18"/>
              </w:rPr>
              <w:t>2020  год</w:t>
            </w:r>
          </w:p>
          <w:p w:rsidR="00C40E55" w:rsidRPr="00A07B5E" w:rsidRDefault="00C40E55" w:rsidP="00FE32E4">
            <w:pPr>
              <w:widowControl w:val="0"/>
              <w:ind w:left="-137" w:right="-57"/>
              <w:jc w:val="center"/>
              <w:rPr>
                <w:sz w:val="18"/>
                <w:szCs w:val="18"/>
              </w:rPr>
            </w:pPr>
            <w:r w:rsidRPr="00A07B5E">
              <w:rPr>
                <w:sz w:val="18"/>
                <w:szCs w:val="18"/>
              </w:rPr>
              <w:t>(прогноз)</w:t>
            </w:r>
          </w:p>
        </w:tc>
      </w:tr>
      <w:tr w:rsidR="00C40E55" w:rsidRPr="00A07B5E" w:rsidTr="00CF0A7D">
        <w:trPr>
          <w:trHeight w:val="1681"/>
        </w:trPr>
        <w:tc>
          <w:tcPr>
            <w:tcW w:w="532" w:type="dxa"/>
            <w:shd w:val="clear" w:color="auto" w:fill="FFFFFF"/>
          </w:tcPr>
          <w:p w:rsidR="00C40E55" w:rsidRPr="00A07B5E" w:rsidRDefault="00C40E55" w:rsidP="002E23AD">
            <w:pPr>
              <w:widowControl w:val="0"/>
              <w:shd w:val="clear" w:color="auto" w:fill="FFFFFF"/>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976" w:type="dxa"/>
            <w:shd w:val="clear" w:color="auto" w:fill="FFFFFF"/>
          </w:tcPr>
          <w:p w:rsidR="00C40E55" w:rsidRPr="00A07B5E" w:rsidRDefault="00C40E55" w:rsidP="002E23AD">
            <w:pPr>
              <w:widowControl w:val="0"/>
              <w:shd w:val="clear" w:color="auto" w:fill="FFFFFF"/>
              <w:rPr>
                <w:b/>
                <w:bCs/>
                <w:sz w:val="20"/>
                <w:szCs w:val="20"/>
              </w:rPr>
            </w:pPr>
            <w:r w:rsidRPr="00A07B5E">
              <w:rPr>
                <w:rFonts w:ascii="Times New Roman CYR" w:hAnsi="Times New Roman CYR" w:cs="Times New Roman CYR"/>
                <w:sz w:val="20"/>
                <w:szCs w:val="20"/>
              </w:rPr>
              <w:t xml:space="preserve">Численность </w:t>
            </w:r>
            <w:r w:rsidRPr="00A07B5E">
              <w:rPr>
                <w:sz w:val="20"/>
                <w:szCs w:val="20"/>
              </w:rPr>
              <w:t>женщин в период отпуска по уходу за ребенком  до достижения им возраста трех лет</w:t>
            </w:r>
            <w:r w:rsidRPr="00A07B5E">
              <w:rPr>
                <w:rFonts w:ascii="Times New Roman CYR" w:hAnsi="Times New Roman CYR" w:cs="Times New Roman CYR"/>
                <w:sz w:val="20"/>
                <w:szCs w:val="20"/>
              </w:rPr>
              <w:t>, направленных на профес-сиональное обучение и полу-чение дополнительного профессионального образования, человек</w:t>
            </w:r>
          </w:p>
        </w:tc>
        <w:tc>
          <w:tcPr>
            <w:tcW w:w="993" w:type="dxa"/>
            <w:shd w:val="clear" w:color="auto" w:fill="FFFFFF"/>
            <w:vAlign w:val="center"/>
          </w:tcPr>
          <w:p w:rsidR="00C40E55" w:rsidRPr="00A07B5E" w:rsidRDefault="00C40E55" w:rsidP="00402FAD">
            <w:pPr>
              <w:widowControl w:val="0"/>
              <w:shd w:val="clear" w:color="auto" w:fill="FFFFFF"/>
              <w:jc w:val="center"/>
              <w:rPr>
                <w:sz w:val="20"/>
                <w:szCs w:val="20"/>
              </w:rPr>
            </w:pPr>
            <w:r w:rsidRPr="00A07B5E">
              <w:rPr>
                <w:sz w:val="20"/>
                <w:szCs w:val="20"/>
              </w:rPr>
              <w:t>107</w:t>
            </w:r>
          </w:p>
        </w:tc>
        <w:tc>
          <w:tcPr>
            <w:tcW w:w="992"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100</w:t>
            </w:r>
          </w:p>
        </w:tc>
        <w:tc>
          <w:tcPr>
            <w:tcW w:w="992"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100</w:t>
            </w:r>
          </w:p>
        </w:tc>
        <w:tc>
          <w:tcPr>
            <w:tcW w:w="993"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100</w:t>
            </w:r>
          </w:p>
        </w:tc>
        <w:tc>
          <w:tcPr>
            <w:tcW w:w="992"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100</w:t>
            </w:r>
          </w:p>
        </w:tc>
        <w:tc>
          <w:tcPr>
            <w:tcW w:w="992"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100</w:t>
            </w:r>
          </w:p>
        </w:tc>
        <w:tc>
          <w:tcPr>
            <w:tcW w:w="993"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100</w:t>
            </w:r>
          </w:p>
        </w:tc>
      </w:tr>
      <w:tr w:rsidR="00C40E55" w:rsidRPr="00A07B5E" w:rsidTr="00CF0A7D">
        <w:trPr>
          <w:trHeight w:val="582"/>
        </w:trPr>
        <w:tc>
          <w:tcPr>
            <w:tcW w:w="532" w:type="dxa"/>
            <w:shd w:val="clear" w:color="auto" w:fill="FFFFFF"/>
          </w:tcPr>
          <w:p w:rsidR="00C40E55" w:rsidRPr="00A07B5E" w:rsidRDefault="00C40E55" w:rsidP="002E23AD">
            <w:pPr>
              <w:widowControl w:val="0"/>
              <w:shd w:val="clear" w:color="auto" w:fill="FFFFFF"/>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976" w:type="dxa"/>
            <w:shd w:val="clear" w:color="auto" w:fill="FFFFFF"/>
          </w:tcPr>
          <w:p w:rsidR="00C40E55" w:rsidRPr="00A07B5E" w:rsidRDefault="00C40E55" w:rsidP="002E23AD">
            <w:pPr>
              <w:widowControl w:val="0"/>
              <w:shd w:val="clear" w:color="auto" w:fill="FFFFFF"/>
              <w:rPr>
                <w:rFonts w:ascii="Times New Roman CYR" w:hAnsi="Times New Roman CYR" w:cs="Times New Roman CYR"/>
                <w:sz w:val="20"/>
                <w:szCs w:val="20"/>
              </w:rPr>
            </w:pPr>
            <w:r w:rsidRPr="00A07B5E">
              <w:rPr>
                <w:rFonts w:ascii="Times New Roman CYR" w:hAnsi="Times New Roman CYR" w:cs="Times New Roman CYR"/>
                <w:sz w:val="20"/>
                <w:szCs w:val="20"/>
              </w:rPr>
              <w:t xml:space="preserve">Доля трудоустроенных женщин от числа завершивших профессиональное обучение и вышедших из отпуска </w:t>
            </w:r>
            <w:r w:rsidRPr="00A07B5E">
              <w:rPr>
                <w:sz w:val="20"/>
                <w:szCs w:val="20"/>
              </w:rPr>
              <w:t>по уходу за ребенком до достижения им возраста трех лет, %</w:t>
            </w:r>
          </w:p>
        </w:tc>
        <w:tc>
          <w:tcPr>
            <w:tcW w:w="993"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95</w:t>
            </w:r>
          </w:p>
        </w:tc>
        <w:tc>
          <w:tcPr>
            <w:tcW w:w="992" w:type="dxa"/>
            <w:shd w:val="clear" w:color="auto" w:fill="FFFFFF"/>
            <w:vAlign w:val="center"/>
          </w:tcPr>
          <w:p w:rsidR="00C40E55" w:rsidRPr="00A07B5E" w:rsidRDefault="00C40E55" w:rsidP="00402FAD">
            <w:pPr>
              <w:jc w:val="center"/>
              <w:rPr>
                <w:sz w:val="20"/>
                <w:szCs w:val="20"/>
              </w:rPr>
            </w:pPr>
            <w:r w:rsidRPr="00A07B5E">
              <w:rPr>
                <w:sz w:val="20"/>
                <w:szCs w:val="20"/>
              </w:rPr>
              <w:t>88</w:t>
            </w:r>
          </w:p>
        </w:tc>
        <w:tc>
          <w:tcPr>
            <w:tcW w:w="992" w:type="dxa"/>
            <w:shd w:val="clear" w:color="auto" w:fill="FFFFFF"/>
            <w:vAlign w:val="center"/>
          </w:tcPr>
          <w:p w:rsidR="00C40E55" w:rsidRPr="00A07B5E" w:rsidRDefault="00C40E55" w:rsidP="002E23AD">
            <w:pPr>
              <w:jc w:val="center"/>
              <w:rPr>
                <w:sz w:val="20"/>
                <w:szCs w:val="20"/>
              </w:rPr>
            </w:pPr>
            <w:r w:rsidRPr="00A07B5E">
              <w:rPr>
                <w:sz w:val="20"/>
                <w:szCs w:val="20"/>
              </w:rPr>
              <w:t>не менее 80</w:t>
            </w:r>
          </w:p>
        </w:tc>
        <w:tc>
          <w:tcPr>
            <w:tcW w:w="993"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не менее 80</w:t>
            </w:r>
          </w:p>
        </w:tc>
        <w:tc>
          <w:tcPr>
            <w:tcW w:w="992" w:type="dxa"/>
            <w:shd w:val="clear" w:color="auto" w:fill="FFFFFF"/>
            <w:vAlign w:val="center"/>
          </w:tcPr>
          <w:p w:rsidR="00C40E55" w:rsidRPr="00A07B5E" w:rsidRDefault="00C40E55" w:rsidP="002E23AD">
            <w:pPr>
              <w:widowControl w:val="0"/>
              <w:shd w:val="clear" w:color="auto" w:fill="FFFFFF"/>
              <w:jc w:val="center"/>
              <w:rPr>
                <w:sz w:val="20"/>
                <w:szCs w:val="20"/>
              </w:rPr>
            </w:pPr>
            <w:r w:rsidRPr="00A07B5E">
              <w:rPr>
                <w:sz w:val="20"/>
                <w:szCs w:val="20"/>
              </w:rPr>
              <w:t>не менее 80</w:t>
            </w:r>
          </w:p>
        </w:tc>
        <w:tc>
          <w:tcPr>
            <w:tcW w:w="992" w:type="dxa"/>
            <w:shd w:val="clear" w:color="auto" w:fill="FFFFFF"/>
            <w:vAlign w:val="center"/>
          </w:tcPr>
          <w:p w:rsidR="00C40E55" w:rsidRPr="00A07B5E" w:rsidRDefault="00C40E55" w:rsidP="002E23AD">
            <w:pPr>
              <w:jc w:val="center"/>
              <w:rPr>
                <w:sz w:val="20"/>
                <w:szCs w:val="20"/>
              </w:rPr>
            </w:pPr>
            <w:r w:rsidRPr="00A07B5E">
              <w:rPr>
                <w:sz w:val="20"/>
                <w:szCs w:val="20"/>
              </w:rPr>
              <w:t>не менее 80</w:t>
            </w:r>
          </w:p>
        </w:tc>
        <w:tc>
          <w:tcPr>
            <w:tcW w:w="993" w:type="dxa"/>
            <w:shd w:val="clear" w:color="auto" w:fill="FFFFFF"/>
            <w:vAlign w:val="center"/>
          </w:tcPr>
          <w:p w:rsidR="00C40E55" w:rsidRPr="00A07B5E" w:rsidRDefault="00C40E55" w:rsidP="002E23AD">
            <w:pPr>
              <w:jc w:val="center"/>
              <w:rPr>
                <w:sz w:val="20"/>
                <w:szCs w:val="20"/>
              </w:rPr>
            </w:pPr>
            <w:r w:rsidRPr="00A07B5E">
              <w:rPr>
                <w:sz w:val="20"/>
                <w:szCs w:val="20"/>
              </w:rPr>
              <w:t>не менее 80</w:t>
            </w:r>
          </w:p>
        </w:tc>
      </w:tr>
      <w:tr w:rsidR="00C40E55" w:rsidRPr="00A07B5E" w:rsidTr="00CF0A7D">
        <w:trPr>
          <w:trHeight w:val="434"/>
        </w:trPr>
        <w:tc>
          <w:tcPr>
            <w:tcW w:w="532" w:type="dxa"/>
            <w:shd w:val="clear" w:color="auto" w:fill="FFFFFF"/>
          </w:tcPr>
          <w:p w:rsidR="00C40E55" w:rsidRPr="00A07B5E" w:rsidRDefault="00C40E55" w:rsidP="00DC5628">
            <w:pPr>
              <w:widowControl w:val="0"/>
              <w:shd w:val="clear" w:color="auto" w:fill="FFFFFF"/>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976" w:type="dxa"/>
            <w:shd w:val="clear" w:color="auto" w:fill="FFFFFF"/>
          </w:tcPr>
          <w:p w:rsidR="00C40E55" w:rsidRPr="00A07B5E" w:rsidRDefault="00C40E55" w:rsidP="00DC5628">
            <w:pPr>
              <w:widowControl w:val="0"/>
              <w:shd w:val="clear" w:color="auto" w:fill="FFFFFF"/>
              <w:rPr>
                <w:rFonts w:ascii="Times New Roman CYR" w:hAnsi="Times New Roman CYR" w:cs="Times New Roman CYR"/>
                <w:sz w:val="20"/>
                <w:szCs w:val="20"/>
              </w:rPr>
            </w:pPr>
            <w:r w:rsidRPr="00A07B5E">
              <w:rPr>
                <w:rFonts w:ascii="Times New Roman CYR" w:hAnsi="Times New Roman CYR" w:cs="Times New Roman CYR"/>
                <w:sz w:val="20"/>
                <w:szCs w:val="20"/>
              </w:rPr>
              <w:t xml:space="preserve">Объем финансирования, тыс. рублей </w:t>
            </w:r>
          </w:p>
        </w:tc>
        <w:tc>
          <w:tcPr>
            <w:tcW w:w="993" w:type="dxa"/>
            <w:shd w:val="clear" w:color="auto" w:fill="FFFFFF"/>
            <w:vAlign w:val="center"/>
          </w:tcPr>
          <w:p w:rsidR="00C40E55" w:rsidRPr="00A07B5E" w:rsidRDefault="00C40E55" w:rsidP="00DC5628">
            <w:pPr>
              <w:widowControl w:val="0"/>
              <w:shd w:val="clear" w:color="auto" w:fill="FFFFFF"/>
              <w:jc w:val="center"/>
              <w:rPr>
                <w:sz w:val="20"/>
                <w:szCs w:val="20"/>
              </w:rPr>
            </w:pPr>
            <w:r w:rsidRPr="00A07B5E">
              <w:rPr>
                <w:sz w:val="20"/>
                <w:szCs w:val="20"/>
              </w:rPr>
              <w:t>598,7</w:t>
            </w:r>
          </w:p>
        </w:tc>
        <w:tc>
          <w:tcPr>
            <w:tcW w:w="992" w:type="dxa"/>
            <w:shd w:val="clear" w:color="auto" w:fill="FFFFFF"/>
            <w:vAlign w:val="center"/>
          </w:tcPr>
          <w:p w:rsidR="00C40E55" w:rsidRPr="00A07B5E" w:rsidRDefault="00C40E55" w:rsidP="00DC5628">
            <w:pPr>
              <w:jc w:val="center"/>
              <w:rPr>
                <w:sz w:val="20"/>
                <w:szCs w:val="20"/>
              </w:rPr>
            </w:pPr>
            <w:r w:rsidRPr="00A07B5E">
              <w:rPr>
                <w:sz w:val="20"/>
                <w:szCs w:val="20"/>
              </w:rPr>
              <w:t>590,9</w:t>
            </w:r>
          </w:p>
        </w:tc>
        <w:tc>
          <w:tcPr>
            <w:tcW w:w="992" w:type="dxa"/>
            <w:shd w:val="clear" w:color="auto" w:fill="FFFFFF"/>
            <w:vAlign w:val="center"/>
          </w:tcPr>
          <w:p w:rsidR="00C40E55" w:rsidRPr="00A07B5E" w:rsidRDefault="00906F3B" w:rsidP="00906F3B">
            <w:pPr>
              <w:jc w:val="center"/>
              <w:rPr>
                <w:sz w:val="20"/>
                <w:szCs w:val="20"/>
              </w:rPr>
            </w:pPr>
            <w:r w:rsidRPr="00A07B5E">
              <w:rPr>
                <w:sz w:val="20"/>
                <w:szCs w:val="20"/>
              </w:rPr>
              <w:t>585,4</w:t>
            </w:r>
          </w:p>
        </w:tc>
        <w:tc>
          <w:tcPr>
            <w:tcW w:w="993" w:type="dxa"/>
            <w:shd w:val="clear" w:color="auto" w:fill="FFFFFF"/>
            <w:vAlign w:val="center"/>
          </w:tcPr>
          <w:p w:rsidR="00C40E55" w:rsidRPr="00A07B5E" w:rsidRDefault="00C40E55" w:rsidP="00402FAD">
            <w:pPr>
              <w:jc w:val="center"/>
            </w:pPr>
            <w:r w:rsidRPr="00A07B5E">
              <w:rPr>
                <w:sz w:val="20"/>
                <w:szCs w:val="20"/>
              </w:rPr>
              <w:t>604,5</w:t>
            </w:r>
          </w:p>
        </w:tc>
        <w:tc>
          <w:tcPr>
            <w:tcW w:w="992" w:type="dxa"/>
            <w:shd w:val="clear" w:color="auto" w:fill="FFFFFF"/>
            <w:vAlign w:val="center"/>
          </w:tcPr>
          <w:p w:rsidR="00C40E55" w:rsidRPr="00A07B5E" w:rsidRDefault="00C40E55" w:rsidP="00402FAD">
            <w:pPr>
              <w:jc w:val="center"/>
            </w:pPr>
            <w:r w:rsidRPr="00A07B5E">
              <w:rPr>
                <w:sz w:val="20"/>
                <w:szCs w:val="20"/>
              </w:rPr>
              <w:t>604,5</w:t>
            </w:r>
          </w:p>
        </w:tc>
        <w:tc>
          <w:tcPr>
            <w:tcW w:w="992" w:type="dxa"/>
            <w:shd w:val="clear" w:color="auto" w:fill="FFFFFF"/>
            <w:vAlign w:val="center"/>
          </w:tcPr>
          <w:p w:rsidR="00C40E55" w:rsidRPr="00A07B5E" w:rsidRDefault="00C40E55" w:rsidP="00402FAD">
            <w:pPr>
              <w:jc w:val="center"/>
            </w:pPr>
            <w:r w:rsidRPr="00A07B5E">
              <w:rPr>
                <w:sz w:val="20"/>
                <w:szCs w:val="20"/>
              </w:rPr>
              <w:t>604,5</w:t>
            </w:r>
          </w:p>
        </w:tc>
        <w:tc>
          <w:tcPr>
            <w:tcW w:w="993" w:type="dxa"/>
            <w:shd w:val="clear" w:color="auto" w:fill="FFFFFF"/>
            <w:vAlign w:val="center"/>
          </w:tcPr>
          <w:p w:rsidR="00C40E55" w:rsidRPr="00A07B5E" w:rsidRDefault="00C40E55" w:rsidP="00402FAD">
            <w:pPr>
              <w:jc w:val="center"/>
            </w:pPr>
            <w:r w:rsidRPr="00A07B5E">
              <w:rPr>
                <w:sz w:val="20"/>
                <w:szCs w:val="20"/>
              </w:rPr>
              <w:t>604,5</w:t>
            </w:r>
          </w:p>
        </w:tc>
      </w:tr>
    </w:tbl>
    <w:p w:rsidR="00C40E55" w:rsidRPr="00A07B5E" w:rsidRDefault="00C40E55" w:rsidP="0047330F">
      <w:pPr>
        <w:widowControl w:val="0"/>
        <w:shd w:val="clear" w:color="auto" w:fill="FFFFFF"/>
        <w:tabs>
          <w:tab w:val="left" w:pos="8685"/>
          <w:tab w:val="right" w:pos="10205"/>
        </w:tabs>
        <w:ind w:firstLine="709"/>
        <w:jc w:val="right"/>
        <w:rPr>
          <w:sz w:val="28"/>
          <w:szCs w:val="28"/>
        </w:rPr>
      </w:pPr>
    </w:p>
    <w:p w:rsidR="00C40E55" w:rsidRPr="00A07B5E" w:rsidRDefault="00C40E55" w:rsidP="00571F01">
      <w:pPr>
        <w:widowControl w:val="0"/>
        <w:ind w:firstLine="709"/>
        <w:jc w:val="both"/>
        <w:rPr>
          <w:sz w:val="28"/>
          <w:szCs w:val="28"/>
        </w:rPr>
      </w:pPr>
      <w:r w:rsidRPr="00A07B5E">
        <w:rPr>
          <w:sz w:val="28"/>
          <w:szCs w:val="28"/>
        </w:rPr>
        <w:t xml:space="preserve">3. Мероприятие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Законом о занятости населения определены новые полномочия органов службы занятости населения, касающиеся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также – пенсионеры). </w:t>
      </w:r>
    </w:p>
    <w:p w:rsidR="00C40E55" w:rsidRPr="00A07B5E" w:rsidRDefault="00C40E55" w:rsidP="00571F01">
      <w:pPr>
        <w:autoSpaceDE w:val="0"/>
        <w:autoSpaceDN w:val="0"/>
        <w:adjustRightInd w:val="0"/>
        <w:ind w:firstLine="720"/>
        <w:jc w:val="both"/>
        <w:rPr>
          <w:sz w:val="28"/>
          <w:szCs w:val="28"/>
        </w:rPr>
      </w:pPr>
      <w:r w:rsidRPr="00A07B5E">
        <w:rPr>
          <w:sz w:val="28"/>
          <w:szCs w:val="28"/>
        </w:rPr>
        <w:t xml:space="preserve">Обучение будет осуществляться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 </w:t>
      </w:r>
    </w:p>
    <w:p w:rsidR="00C40E55" w:rsidRPr="00A07B5E" w:rsidRDefault="00C40E55" w:rsidP="00571F01">
      <w:pPr>
        <w:autoSpaceDE w:val="0"/>
        <w:autoSpaceDN w:val="0"/>
        <w:adjustRightInd w:val="0"/>
        <w:ind w:firstLine="720"/>
        <w:jc w:val="both"/>
        <w:rPr>
          <w:sz w:val="28"/>
          <w:szCs w:val="28"/>
        </w:rPr>
      </w:pPr>
      <w:r w:rsidRPr="00A07B5E">
        <w:rPr>
          <w:sz w:val="28"/>
          <w:szCs w:val="28"/>
        </w:rPr>
        <w:t>Обучение должно осуществляться с целью последующего возобновления трудовой деятельности пенсионера.</w:t>
      </w:r>
    </w:p>
    <w:p w:rsidR="00C40E55" w:rsidRPr="00A07B5E" w:rsidRDefault="00C40E55" w:rsidP="00571F01">
      <w:pPr>
        <w:widowControl w:val="0"/>
        <w:shd w:val="clear" w:color="auto" w:fill="FFFFFF"/>
        <w:spacing w:after="120"/>
        <w:ind w:firstLine="709"/>
        <w:jc w:val="right"/>
        <w:rPr>
          <w:sz w:val="28"/>
          <w:szCs w:val="28"/>
        </w:rPr>
      </w:pPr>
    </w:p>
    <w:p w:rsidR="00C40E55" w:rsidRPr="00A07B5E" w:rsidRDefault="00C40E55" w:rsidP="00571F01">
      <w:pPr>
        <w:widowControl w:val="0"/>
        <w:shd w:val="clear" w:color="auto" w:fill="FFFFFF"/>
        <w:spacing w:after="120"/>
        <w:ind w:firstLine="709"/>
        <w:jc w:val="right"/>
        <w:rPr>
          <w:sz w:val="28"/>
          <w:szCs w:val="28"/>
        </w:rPr>
      </w:pPr>
      <w:r w:rsidRPr="00A07B5E">
        <w:rPr>
          <w:sz w:val="28"/>
          <w:szCs w:val="28"/>
        </w:rPr>
        <w:t>Таблица 27</w:t>
      </w:r>
    </w:p>
    <w:p w:rsidR="00C40E55" w:rsidRPr="00A07B5E" w:rsidRDefault="00C40E55" w:rsidP="00571F01">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571F01">
      <w:pPr>
        <w:widowControl w:val="0"/>
        <w:jc w:val="center"/>
        <w:rPr>
          <w:sz w:val="28"/>
          <w:szCs w:val="28"/>
        </w:rPr>
      </w:pPr>
      <w:r w:rsidRPr="00A07B5E">
        <w:rPr>
          <w:sz w:val="28"/>
          <w:szCs w:val="28"/>
        </w:rPr>
        <w:t xml:space="preserve">«Организация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w:t>
      </w:r>
    </w:p>
    <w:p w:rsidR="00C40E55" w:rsidRPr="00A07B5E" w:rsidRDefault="00C40E55" w:rsidP="00571F01">
      <w:pPr>
        <w:widowControl w:val="0"/>
        <w:jc w:val="center"/>
        <w:rPr>
          <w:sz w:val="28"/>
          <w:szCs w:val="28"/>
        </w:rPr>
      </w:pPr>
      <w:r w:rsidRPr="00A07B5E">
        <w:rPr>
          <w:sz w:val="28"/>
          <w:szCs w:val="28"/>
        </w:rPr>
        <w:lastRenderedPageBreak/>
        <w:t>Российской Федерации назначена страховая пенсия по старости и которые</w:t>
      </w:r>
    </w:p>
    <w:p w:rsidR="00C40E55" w:rsidRPr="00A07B5E" w:rsidRDefault="00C40E55" w:rsidP="00571F01">
      <w:pPr>
        <w:widowControl w:val="0"/>
        <w:jc w:val="center"/>
        <w:rPr>
          <w:sz w:val="28"/>
          <w:szCs w:val="28"/>
        </w:rPr>
      </w:pPr>
      <w:r w:rsidRPr="00A07B5E">
        <w:rPr>
          <w:sz w:val="28"/>
          <w:szCs w:val="28"/>
        </w:rPr>
        <w:t>стремятся возобновить трудовую деятельность»</w:t>
      </w:r>
    </w:p>
    <w:p w:rsidR="00C40E55" w:rsidRPr="00A07B5E" w:rsidRDefault="00C40E55" w:rsidP="00571F01">
      <w:pPr>
        <w:widowControl w:val="0"/>
        <w:ind w:firstLine="709"/>
        <w:jc w:val="both"/>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2835"/>
        <w:gridCol w:w="992"/>
        <w:gridCol w:w="992"/>
        <w:gridCol w:w="992"/>
        <w:gridCol w:w="992"/>
        <w:gridCol w:w="992"/>
        <w:gridCol w:w="992"/>
        <w:gridCol w:w="993"/>
      </w:tblGrid>
      <w:tr w:rsidR="00C40E55" w:rsidRPr="00A07B5E" w:rsidTr="00DC5628">
        <w:trPr>
          <w:trHeight w:val="377"/>
        </w:trPr>
        <w:tc>
          <w:tcPr>
            <w:tcW w:w="532" w:type="dxa"/>
            <w:shd w:val="clear" w:color="auto" w:fill="FFFFFF"/>
          </w:tcPr>
          <w:p w:rsidR="00C40E55" w:rsidRPr="00A07B5E" w:rsidRDefault="00C40E55" w:rsidP="004E192A">
            <w:pPr>
              <w:widowControl w:val="0"/>
              <w:ind w:right="-109"/>
              <w:jc w:val="both"/>
              <w:rPr>
                <w:sz w:val="18"/>
                <w:szCs w:val="18"/>
              </w:rPr>
            </w:pPr>
            <w:r w:rsidRPr="00A07B5E">
              <w:rPr>
                <w:sz w:val="18"/>
                <w:szCs w:val="18"/>
              </w:rPr>
              <w:t>№ п/п</w:t>
            </w:r>
          </w:p>
        </w:tc>
        <w:tc>
          <w:tcPr>
            <w:tcW w:w="2835" w:type="dxa"/>
            <w:shd w:val="clear" w:color="auto" w:fill="FFFFFF"/>
          </w:tcPr>
          <w:p w:rsidR="00C40E55" w:rsidRPr="00A07B5E" w:rsidRDefault="00C40E55" w:rsidP="004E192A">
            <w:pPr>
              <w:widowControl w:val="0"/>
              <w:jc w:val="center"/>
              <w:rPr>
                <w:sz w:val="18"/>
                <w:szCs w:val="18"/>
              </w:rPr>
            </w:pPr>
            <w:r w:rsidRPr="00A07B5E">
              <w:rPr>
                <w:sz w:val="18"/>
                <w:szCs w:val="18"/>
              </w:rPr>
              <w:t>Наименование</w:t>
            </w:r>
          </w:p>
        </w:tc>
        <w:tc>
          <w:tcPr>
            <w:tcW w:w="992" w:type="dxa"/>
            <w:shd w:val="clear" w:color="auto" w:fill="FFFFFF"/>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992" w:type="dxa"/>
            <w:shd w:val="clear" w:color="auto" w:fill="FFFFFF"/>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992" w:type="dxa"/>
            <w:shd w:val="clear" w:color="auto" w:fill="FFFFFF"/>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992" w:type="dxa"/>
            <w:shd w:val="clear" w:color="auto" w:fill="FFFFFF"/>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992" w:type="dxa"/>
            <w:shd w:val="clear" w:color="auto" w:fill="FFFFFF"/>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992" w:type="dxa"/>
            <w:shd w:val="clear" w:color="auto" w:fill="FFFFFF"/>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993" w:type="dxa"/>
            <w:shd w:val="clear" w:color="auto" w:fill="FFFFFF"/>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430A32">
        <w:trPr>
          <w:trHeight w:val="3020"/>
        </w:trPr>
        <w:tc>
          <w:tcPr>
            <w:tcW w:w="532" w:type="dxa"/>
            <w:tcBorders>
              <w:bottom w:val="single" w:sz="4" w:space="0" w:color="auto"/>
            </w:tcBorders>
            <w:shd w:val="clear" w:color="auto" w:fill="FFFFFF"/>
          </w:tcPr>
          <w:p w:rsidR="00C40E55" w:rsidRPr="00A07B5E" w:rsidRDefault="00C40E55" w:rsidP="004E192A">
            <w:pPr>
              <w:widowControl w:val="0"/>
              <w:ind w:right="-109"/>
              <w:jc w:val="both"/>
              <w:rPr>
                <w:sz w:val="18"/>
                <w:szCs w:val="18"/>
              </w:rPr>
            </w:pPr>
            <w:r w:rsidRPr="00A07B5E">
              <w:rPr>
                <w:rFonts w:ascii="Times New Roman CYR" w:hAnsi="Times New Roman CYR" w:cs="Times New Roman CYR"/>
                <w:sz w:val="20"/>
                <w:szCs w:val="20"/>
              </w:rPr>
              <w:t>1.</w:t>
            </w:r>
          </w:p>
        </w:tc>
        <w:tc>
          <w:tcPr>
            <w:tcW w:w="2835" w:type="dxa"/>
            <w:tcBorders>
              <w:bottom w:val="single" w:sz="4" w:space="0" w:color="auto"/>
            </w:tcBorders>
            <w:shd w:val="clear" w:color="auto" w:fill="FFFFFF"/>
          </w:tcPr>
          <w:p w:rsidR="00430A32" w:rsidRPr="00A07B5E" w:rsidRDefault="00C40E55" w:rsidP="001E5FDA">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направленных </w:t>
            </w:r>
          </w:p>
          <w:p w:rsidR="00C40E55" w:rsidRPr="00A07B5E" w:rsidRDefault="00430A32" w:rsidP="00013439">
            <w:pPr>
              <w:widowControl w:val="0"/>
              <w:shd w:val="clear" w:color="auto" w:fill="FFFFFF"/>
              <w:rPr>
                <w:rFonts w:ascii="Times New Roman CYR" w:hAnsi="Times New Roman CYR" w:cs="Times New Roman CYR"/>
                <w:sz w:val="20"/>
                <w:szCs w:val="20"/>
              </w:rPr>
            </w:pPr>
            <w:r w:rsidRPr="00A07B5E">
              <w:rPr>
                <w:rFonts w:ascii="Times New Roman CYR" w:hAnsi="Times New Roman CYR" w:cs="Times New Roman CYR"/>
                <w:sz w:val="20"/>
                <w:szCs w:val="20"/>
              </w:rPr>
              <w:t>на профессиональное обучение и получение дополнительного профессионального образования, человек</w:t>
            </w:r>
          </w:p>
        </w:tc>
        <w:tc>
          <w:tcPr>
            <w:tcW w:w="992" w:type="dxa"/>
            <w:tcBorders>
              <w:bottom w:val="single" w:sz="4" w:space="0" w:color="auto"/>
            </w:tcBorders>
            <w:shd w:val="clear" w:color="auto" w:fill="FFFFFF"/>
            <w:vAlign w:val="center"/>
          </w:tcPr>
          <w:p w:rsidR="00C40E55" w:rsidRPr="00A07B5E" w:rsidRDefault="00C40E55" w:rsidP="00E768D8">
            <w:pPr>
              <w:widowControl w:val="0"/>
              <w:shd w:val="clear" w:color="auto" w:fill="FFFFFF"/>
              <w:spacing w:line="264" w:lineRule="auto"/>
              <w:jc w:val="center"/>
              <w:rPr>
                <w:sz w:val="20"/>
                <w:szCs w:val="20"/>
              </w:rPr>
            </w:pPr>
            <w:r w:rsidRPr="00A07B5E">
              <w:rPr>
                <w:sz w:val="20"/>
                <w:szCs w:val="20"/>
              </w:rPr>
              <w:t>30</w:t>
            </w:r>
          </w:p>
        </w:tc>
        <w:tc>
          <w:tcPr>
            <w:tcW w:w="992" w:type="dxa"/>
            <w:tcBorders>
              <w:bottom w:val="single" w:sz="4" w:space="0" w:color="auto"/>
            </w:tcBorders>
            <w:shd w:val="clear" w:color="auto" w:fill="FFFFFF"/>
            <w:vAlign w:val="center"/>
          </w:tcPr>
          <w:p w:rsidR="00C40E55" w:rsidRPr="00A07B5E" w:rsidRDefault="00C40E55" w:rsidP="00E768D8">
            <w:pPr>
              <w:widowControl w:val="0"/>
              <w:shd w:val="clear" w:color="auto" w:fill="FFFFFF"/>
              <w:spacing w:line="264" w:lineRule="auto"/>
              <w:jc w:val="center"/>
              <w:rPr>
                <w:sz w:val="20"/>
                <w:szCs w:val="20"/>
              </w:rPr>
            </w:pPr>
            <w:r w:rsidRPr="00A07B5E">
              <w:rPr>
                <w:sz w:val="20"/>
                <w:szCs w:val="20"/>
              </w:rPr>
              <w:t>34</w:t>
            </w:r>
          </w:p>
        </w:tc>
        <w:tc>
          <w:tcPr>
            <w:tcW w:w="992" w:type="dxa"/>
            <w:tcBorders>
              <w:bottom w:val="single" w:sz="4" w:space="0" w:color="auto"/>
            </w:tcBorders>
            <w:shd w:val="clear" w:color="auto" w:fill="FFFFFF"/>
            <w:vAlign w:val="center"/>
          </w:tcPr>
          <w:p w:rsidR="00C40E55" w:rsidRPr="00A07B5E" w:rsidRDefault="00C40E55" w:rsidP="00430A32">
            <w:pPr>
              <w:widowControl w:val="0"/>
              <w:shd w:val="clear" w:color="auto" w:fill="FFFFFF"/>
              <w:spacing w:line="264" w:lineRule="auto"/>
              <w:jc w:val="center"/>
              <w:rPr>
                <w:sz w:val="20"/>
                <w:szCs w:val="20"/>
              </w:rPr>
            </w:pPr>
            <w:r w:rsidRPr="00A07B5E">
              <w:rPr>
                <w:sz w:val="20"/>
                <w:szCs w:val="20"/>
              </w:rPr>
              <w:t>3</w:t>
            </w:r>
            <w:r w:rsidR="00430A32" w:rsidRPr="00A07B5E">
              <w:rPr>
                <w:sz w:val="20"/>
                <w:szCs w:val="20"/>
              </w:rPr>
              <w:t>9</w:t>
            </w:r>
          </w:p>
        </w:tc>
        <w:tc>
          <w:tcPr>
            <w:tcW w:w="992" w:type="dxa"/>
            <w:tcBorders>
              <w:bottom w:val="single" w:sz="4" w:space="0" w:color="auto"/>
            </w:tcBorders>
            <w:shd w:val="clear" w:color="auto" w:fill="FFFFFF"/>
            <w:vAlign w:val="center"/>
          </w:tcPr>
          <w:p w:rsidR="00C40E55" w:rsidRPr="00A07B5E" w:rsidRDefault="00C40E55" w:rsidP="00E768D8">
            <w:pPr>
              <w:widowControl w:val="0"/>
              <w:shd w:val="clear" w:color="auto" w:fill="FFFFFF"/>
              <w:spacing w:line="264" w:lineRule="auto"/>
              <w:jc w:val="center"/>
              <w:rPr>
                <w:sz w:val="20"/>
                <w:szCs w:val="20"/>
              </w:rPr>
            </w:pPr>
            <w:r w:rsidRPr="00A07B5E">
              <w:rPr>
                <w:sz w:val="20"/>
                <w:szCs w:val="20"/>
              </w:rPr>
              <w:t>30</w:t>
            </w:r>
          </w:p>
        </w:tc>
        <w:tc>
          <w:tcPr>
            <w:tcW w:w="992" w:type="dxa"/>
            <w:tcBorders>
              <w:bottom w:val="single" w:sz="4" w:space="0" w:color="auto"/>
            </w:tcBorders>
            <w:shd w:val="clear" w:color="auto" w:fill="FFFFFF"/>
            <w:vAlign w:val="center"/>
          </w:tcPr>
          <w:p w:rsidR="00C40E55" w:rsidRPr="00A07B5E" w:rsidRDefault="00C40E55" w:rsidP="00E768D8">
            <w:pPr>
              <w:widowControl w:val="0"/>
              <w:shd w:val="clear" w:color="auto" w:fill="FFFFFF"/>
              <w:spacing w:line="264" w:lineRule="auto"/>
              <w:jc w:val="center"/>
              <w:rPr>
                <w:sz w:val="20"/>
                <w:szCs w:val="20"/>
              </w:rPr>
            </w:pPr>
            <w:r w:rsidRPr="00A07B5E">
              <w:rPr>
                <w:sz w:val="20"/>
                <w:szCs w:val="20"/>
              </w:rPr>
              <w:t>30</w:t>
            </w:r>
          </w:p>
        </w:tc>
        <w:tc>
          <w:tcPr>
            <w:tcW w:w="992" w:type="dxa"/>
            <w:tcBorders>
              <w:bottom w:val="single" w:sz="4" w:space="0" w:color="auto"/>
            </w:tcBorders>
            <w:shd w:val="clear" w:color="auto" w:fill="FFFFFF"/>
            <w:vAlign w:val="center"/>
          </w:tcPr>
          <w:p w:rsidR="00C40E55" w:rsidRPr="00A07B5E" w:rsidRDefault="00C40E55" w:rsidP="00E768D8">
            <w:pPr>
              <w:widowControl w:val="0"/>
              <w:shd w:val="clear" w:color="auto" w:fill="FFFFFF"/>
              <w:spacing w:line="264" w:lineRule="auto"/>
              <w:jc w:val="center"/>
              <w:rPr>
                <w:sz w:val="20"/>
                <w:szCs w:val="20"/>
              </w:rPr>
            </w:pPr>
            <w:r w:rsidRPr="00A07B5E">
              <w:rPr>
                <w:sz w:val="20"/>
                <w:szCs w:val="20"/>
              </w:rPr>
              <w:t>30</w:t>
            </w:r>
          </w:p>
        </w:tc>
        <w:tc>
          <w:tcPr>
            <w:tcW w:w="993" w:type="dxa"/>
            <w:tcBorders>
              <w:bottom w:val="single" w:sz="4" w:space="0" w:color="auto"/>
            </w:tcBorders>
            <w:shd w:val="clear" w:color="auto" w:fill="FFFFFF"/>
            <w:vAlign w:val="center"/>
          </w:tcPr>
          <w:p w:rsidR="00C40E55" w:rsidRPr="00A07B5E" w:rsidRDefault="00C40E55" w:rsidP="00E768D8">
            <w:pPr>
              <w:widowControl w:val="0"/>
              <w:shd w:val="clear" w:color="auto" w:fill="FFFFFF"/>
              <w:spacing w:line="264" w:lineRule="auto"/>
              <w:jc w:val="center"/>
              <w:rPr>
                <w:sz w:val="20"/>
                <w:szCs w:val="20"/>
              </w:rPr>
            </w:pPr>
            <w:r w:rsidRPr="00A07B5E">
              <w:rPr>
                <w:sz w:val="20"/>
                <w:szCs w:val="20"/>
              </w:rPr>
              <w:t>30</w:t>
            </w:r>
          </w:p>
        </w:tc>
      </w:tr>
      <w:tr w:rsidR="00C40E55" w:rsidRPr="00A07B5E" w:rsidTr="00DC5628">
        <w:trPr>
          <w:trHeight w:val="159"/>
        </w:trPr>
        <w:tc>
          <w:tcPr>
            <w:tcW w:w="532" w:type="dxa"/>
            <w:shd w:val="clear" w:color="auto" w:fill="FFFFFF"/>
          </w:tcPr>
          <w:p w:rsidR="00C40E55" w:rsidRPr="00A07B5E" w:rsidRDefault="00C40E55" w:rsidP="00B45D65">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835" w:type="dxa"/>
            <w:shd w:val="clear" w:color="auto" w:fill="FFFFFF"/>
          </w:tcPr>
          <w:p w:rsidR="00C40E55" w:rsidRPr="00A07B5E" w:rsidRDefault="00C40E55" w:rsidP="007D24EA">
            <w:pPr>
              <w:widowControl w:val="0"/>
              <w:rPr>
                <w:sz w:val="20"/>
                <w:szCs w:val="20"/>
              </w:rPr>
            </w:pPr>
            <w:r w:rsidRPr="00A07B5E">
              <w:rPr>
                <w:rFonts w:ascii="Times New Roman CYR" w:hAnsi="Times New Roman CYR" w:cs="Times New Roman CYR"/>
                <w:sz w:val="20"/>
                <w:szCs w:val="20"/>
              </w:rPr>
              <w:t xml:space="preserve">Доля незанятых граждан, которым в соответствии с законодательством Российской Федерации назначена </w:t>
            </w:r>
            <w:r w:rsidRPr="00A07B5E">
              <w:rPr>
                <w:sz w:val="20"/>
                <w:szCs w:val="20"/>
              </w:rPr>
              <w:t>страховая</w:t>
            </w:r>
            <w:r w:rsidRPr="00A07B5E">
              <w:rPr>
                <w:rFonts w:ascii="Times New Roman CYR" w:hAnsi="Times New Roman CYR" w:cs="Times New Roman CYR"/>
                <w:sz w:val="20"/>
                <w:szCs w:val="20"/>
              </w:rPr>
              <w:t xml:space="preserve">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 из числа обратившихся за данной услугой, %</w:t>
            </w:r>
          </w:p>
        </w:tc>
        <w:tc>
          <w:tcPr>
            <w:tcW w:w="992" w:type="dxa"/>
            <w:shd w:val="clear" w:color="auto" w:fill="FFFFFF"/>
            <w:vAlign w:val="center"/>
          </w:tcPr>
          <w:p w:rsidR="00C40E55" w:rsidRPr="00A07B5E" w:rsidRDefault="00C40E55" w:rsidP="00CB7CB5">
            <w:pPr>
              <w:widowControl w:val="0"/>
              <w:shd w:val="clear" w:color="auto" w:fill="FFFFFF"/>
              <w:spacing w:line="264" w:lineRule="auto"/>
              <w:jc w:val="center"/>
              <w:rPr>
                <w:sz w:val="20"/>
                <w:szCs w:val="20"/>
              </w:rPr>
            </w:pPr>
            <w:r w:rsidRPr="00A07B5E">
              <w:rPr>
                <w:sz w:val="20"/>
                <w:szCs w:val="20"/>
              </w:rPr>
              <w:t>100</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100</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не менее 90</w:t>
            </w:r>
          </w:p>
        </w:tc>
        <w:tc>
          <w:tcPr>
            <w:tcW w:w="992" w:type="dxa"/>
            <w:shd w:val="clear" w:color="auto" w:fill="FFFFFF"/>
            <w:vAlign w:val="center"/>
          </w:tcPr>
          <w:p w:rsidR="00C40E55" w:rsidRPr="00A07B5E" w:rsidRDefault="00C40E55" w:rsidP="00CB7CB5">
            <w:pPr>
              <w:widowControl w:val="0"/>
              <w:shd w:val="clear" w:color="auto" w:fill="FFFFFF"/>
              <w:spacing w:line="264" w:lineRule="auto"/>
              <w:jc w:val="center"/>
              <w:rPr>
                <w:sz w:val="20"/>
                <w:szCs w:val="20"/>
              </w:rPr>
            </w:pPr>
            <w:r w:rsidRPr="00A07B5E">
              <w:rPr>
                <w:sz w:val="20"/>
                <w:szCs w:val="20"/>
              </w:rPr>
              <w:t>не менее 90</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не менее 90</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не менее 90</w:t>
            </w:r>
          </w:p>
        </w:tc>
        <w:tc>
          <w:tcPr>
            <w:tcW w:w="993" w:type="dxa"/>
            <w:shd w:val="clear" w:color="auto" w:fill="FFFFFF"/>
            <w:vAlign w:val="center"/>
          </w:tcPr>
          <w:p w:rsidR="00C40E55" w:rsidRPr="00A07B5E" w:rsidRDefault="00C40E55" w:rsidP="00CB7CB5">
            <w:pPr>
              <w:widowControl w:val="0"/>
              <w:shd w:val="clear" w:color="auto" w:fill="FFFFFF"/>
              <w:spacing w:line="264" w:lineRule="auto"/>
              <w:jc w:val="center"/>
              <w:rPr>
                <w:sz w:val="20"/>
                <w:szCs w:val="20"/>
              </w:rPr>
            </w:pPr>
            <w:r w:rsidRPr="00A07B5E">
              <w:rPr>
                <w:sz w:val="20"/>
                <w:szCs w:val="20"/>
              </w:rPr>
              <w:t>не менее 90</w:t>
            </w:r>
          </w:p>
        </w:tc>
      </w:tr>
      <w:tr w:rsidR="00C40E55" w:rsidRPr="00A07B5E" w:rsidTr="00DC5628">
        <w:trPr>
          <w:trHeight w:val="159"/>
        </w:trPr>
        <w:tc>
          <w:tcPr>
            <w:tcW w:w="532" w:type="dxa"/>
            <w:shd w:val="clear" w:color="auto" w:fill="FFFFFF"/>
          </w:tcPr>
          <w:p w:rsidR="00C40E55" w:rsidRPr="00A07B5E" w:rsidRDefault="00C40E55" w:rsidP="00B45D65">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835" w:type="dxa"/>
            <w:shd w:val="clear" w:color="auto" w:fill="FFFFFF"/>
          </w:tcPr>
          <w:p w:rsidR="00C40E55" w:rsidRPr="00A07B5E" w:rsidRDefault="00C40E55" w:rsidP="00DC5628">
            <w:pPr>
              <w:widowControl w:val="0"/>
              <w:shd w:val="clear" w:color="auto" w:fill="FFFFFF"/>
              <w:rPr>
                <w:rFonts w:ascii="Times New Roman CYR" w:hAnsi="Times New Roman CYR" w:cs="Times New Roman CYR"/>
                <w:sz w:val="20"/>
                <w:szCs w:val="20"/>
              </w:rPr>
            </w:pPr>
            <w:r w:rsidRPr="00A07B5E">
              <w:rPr>
                <w:rFonts w:ascii="Times New Roman CYR" w:hAnsi="Times New Roman CYR" w:cs="Times New Roman CYR"/>
                <w:sz w:val="20"/>
                <w:szCs w:val="20"/>
              </w:rPr>
              <w:t xml:space="preserve">Объем финансирования, тыс. рублей </w:t>
            </w:r>
          </w:p>
        </w:tc>
        <w:tc>
          <w:tcPr>
            <w:tcW w:w="992" w:type="dxa"/>
            <w:shd w:val="clear" w:color="auto" w:fill="FFFFFF"/>
            <w:vAlign w:val="center"/>
          </w:tcPr>
          <w:p w:rsidR="00C40E55" w:rsidRPr="00A07B5E" w:rsidRDefault="00C40E55" w:rsidP="00CB7CB5">
            <w:pPr>
              <w:widowControl w:val="0"/>
              <w:shd w:val="clear" w:color="auto" w:fill="FFFFFF"/>
              <w:spacing w:line="264" w:lineRule="auto"/>
              <w:jc w:val="center"/>
              <w:rPr>
                <w:sz w:val="20"/>
                <w:szCs w:val="20"/>
              </w:rPr>
            </w:pPr>
            <w:r w:rsidRPr="00A07B5E">
              <w:rPr>
                <w:sz w:val="20"/>
                <w:szCs w:val="20"/>
              </w:rPr>
              <w:t>176,4</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171,4</w:t>
            </w:r>
          </w:p>
        </w:tc>
        <w:tc>
          <w:tcPr>
            <w:tcW w:w="992" w:type="dxa"/>
            <w:shd w:val="clear" w:color="auto" w:fill="FFFFFF"/>
            <w:vAlign w:val="center"/>
          </w:tcPr>
          <w:p w:rsidR="00C40E55" w:rsidRPr="00A07B5E" w:rsidRDefault="00C40E55" w:rsidP="00BF5226">
            <w:pPr>
              <w:jc w:val="center"/>
              <w:rPr>
                <w:sz w:val="20"/>
                <w:szCs w:val="20"/>
              </w:rPr>
            </w:pPr>
            <w:r w:rsidRPr="00A07B5E">
              <w:rPr>
                <w:sz w:val="20"/>
                <w:szCs w:val="20"/>
              </w:rPr>
              <w:t>1</w:t>
            </w:r>
            <w:r w:rsidR="00BF5226" w:rsidRPr="00A07B5E">
              <w:rPr>
                <w:sz w:val="20"/>
                <w:szCs w:val="20"/>
              </w:rPr>
              <w:t>53,0</w:t>
            </w:r>
          </w:p>
        </w:tc>
        <w:tc>
          <w:tcPr>
            <w:tcW w:w="992" w:type="dxa"/>
            <w:shd w:val="clear" w:color="auto" w:fill="FFFFFF"/>
            <w:vAlign w:val="center"/>
          </w:tcPr>
          <w:p w:rsidR="00C40E55" w:rsidRPr="00A07B5E" w:rsidRDefault="00C40E55" w:rsidP="00CB7CB5">
            <w:pPr>
              <w:widowControl w:val="0"/>
              <w:shd w:val="clear" w:color="auto" w:fill="FFFFFF"/>
              <w:spacing w:line="264" w:lineRule="auto"/>
              <w:jc w:val="center"/>
              <w:rPr>
                <w:sz w:val="20"/>
                <w:szCs w:val="20"/>
              </w:rPr>
            </w:pPr>
            <w:r w:rsidRPr="00A07B5E">
              <w:rPr>
                <w:sz w:val="20"/>
                <w:szCs w:val="20"/>
              </w:rPr>
              <w:t>180,1</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180,1</w:t>
            </w:r>
          </w:p>
        </w:tc>
        <w:tc>
          <w:tcPr>
            <w:tcW w:w="992" w:type="dxa"/>
            <w:shd w:val="clear" w:color="auto" w:fill="FFFFFF"/>
            <w:vAlign w:val="center"/>
          </w:tcPr>
          <w:p w:rsidR="00C40E55" w:rsidRPr="00A07B5E" w:rsidRDefault="00C40E55" w:rsidP="00CB7CB5">
            <w:pPr>
              <w:jc w:val="center"/>
              <w:rPr>
                <w:sz w:val="20"/>
                <w:szCs w:val="20"/>
              </w:rPr>
            </w:pPr>
            <w:r w:rsidRPr="00A07B5E">
              <w:rPr>
                <w:sz w:val="20"/>
                <w:szCs w:val="20"/>
              </w:rPr>
              <w:t>180,1</w:t>
            </w:r>
          </w:p>
        </w:tc>
        <w:tc>
          <w:tcPr>
            <w:tcW w:w="993" w:type="dxa"/>
            <w:shd w:val="clear" w:color="auto" w:fill="FFFFFF"/>
            <w:vAlign w:val="center"/>
          </w:tcPr>
          <w:p w:rsidR="00C40E55" w:rsidRPr="00A07B5E" w:rsidRDefault="00C40E55" w:rsidP="00CB7CB5">
            <w:pPr>
              <w:widowControl w:val="0"/>
              <w:shd w:val="clear" w:color="auto" w:fill="FFFFFF"/>
              <w:spacing w:line="264" w:lineRule="auto"/>
              <w:jc w:val="center"/>
              <w:rPr>
                <w:sz w:val="20"/>
                <w:szCs w:val="20"/>
              </w:rPr>
            </w:pPr>
            <w:r w:rsidRPr="00A07B5E">
              <w:rPr>
                <w:sz w:val="20"/>
                <w:szCs w:val="20"/>
              </w:rPr>
              <w:t>180,1</w:t>
            </w:r>
          </w:p>
        </w:tc>
      </w:tr>
    </w:tbl>
    <w:p w:rsidR="00C40E55" w:rsidRPr="00A07B5E" w:rsidRDefault="00C40E55" w:rsidP="00571F01">
      <w:pPr>
        <w:widowControl w:val="0"/>
        <w:shd w:val="clear" w:color="auto" w:fill="FFFFFF"/>
        <w:ind w:firstLine="709"/>
        <w:jc w:val="right"/>
        <w:rPr>
          <w:sz w:val="28"/>
          <w:szCs w:val="28"/>
        </w:rPr>
      </w:pPr>
    </w:p>
    <w:p w:rsidR="00C40E55" w:rsidRPr="00A07B5E" w:rsidRDefault="00C40E55" w:rsidP="00B31027">
      <w:pPr>
        <w:widowControl w:val="0"/>
        <w:ind w:firstLine="709"/>
        <w:jc w:val="both"/>
        <w:rPr>
          <w:sz w:val="28"/>
          <w:szCs w:val="28"/>
        </w:rPr>
      </w:pPr>
      <w:r w:rsidRPr="00A07B5E">
        <w:rPr>
          <w:sz w:val="28"/>
          <w:szCs w:val="28"/>
        </w:rPr>
        <w:t>4. Мероприятие «</w:t>
      </w:r>
      <w:r w:rsidRPr="00A07B5E">
        <w:rPr>
          <w:caps/>
          <w:sz w:val="28"/>
          <w:szCs w:val="28"/>
        </w:rPr>
        <w:t>о</w:t>
      </w:r>
      <w:r w:rsidRPr="00A07B5E">
        <w:rPr>
          <w:sz w:val="28"/>
          <w:szCs w:val="28"/>
        </w:rPr>
        <w:t xml:space="preserve">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Новые социальные ориентиры определяют характер изменения функционирования общества, поведения людей на рынке труда, сами условия труда и требования к профессиям, мотивацию в выборе профессии, систему социально-экономических установок, ожиданий и предпочтений. </w:t>
      </w:r>
    </w:p>
    <w:p w:rsidR="00C40E55" w:rsidRPr="00A07B5E" w:rsidRDefault="00C40E55" w:rsidP="00652104">
      <w:pPr>
        <w:widowControl w:val="0"/>
        <w:ind w:firstLine="709"/>
        <w:jc w:val="both"/>
        <w:rPr>
          <w:sz w:val="28"/>
          <w:szCs w:val="28"/>
        </w:rPr>
      </w:pPr>
      <w:r w:rsidRPr="00A07B5E">
        <w:rPr>
          <w:sz w:val="28"/>
          <w:szCs w:val="28"/>
        </w:rPr>
        <w:t xml:space="preserve">На основании прогноза развития рынка труда можно выделить следующие основные группы населения, которые обращаются в органы службы занятости населения: </w:t>
      </w:r>
    </w:p>
    <w:p w:rsidR="00C40E55" w:rsidRPr="00A07B5E" w:rsidRDefault="00C40E55" w:rsidP="00652104">
      <w:pPr>
        <w:widowControl w:val="0"/>
        <w:ind w:firstLine="709"/>
        <w:jc w:val="both"/>
        <w:rPr>
          <w:sz w:val="28"/>
          <w:szCs w:val="28"/>
        </w:rPr>
      </w:pPr>
      <w:r w:rsidRPr="00A07B5E">
        <w:rPr>
          <w:sz w:val="28"/>
          <w:szCs w:val="28"/>
        </w:rPr>
        <w:t>- высокообразованные и высококвалифицированные работники, имеющие устойчивые профессиональные планы. Они в основном нуждаются в получении информационных услуг, таких, как база вакантных рабочих мест, база обучения, условия организации предпринимательской деятельности;</w:t>
      </w:r>
    </w:p>
    <w:p w:rsidR="00C40E55" w:rsidRPr="00A07B5E" w:rsidRDefault="00C40E55" w:rsidP="00652104">
      <w:pPr>
        <w:widowControl w:val="0"/>
        <w:tabs>
          <w:tab w:val="left" w:pos="0"/>
        </w:tabs>
        <w:ind w:firstLine="709"/>
        <w:jc w:val="both"/>
        <w:rPr>
          <w:sz w:val="28"/>
          <w:szCs w:val="28"/>
        </w:rPr>
      </w:pPr>
      <w:r w:rsidRPr="00A07B5E">
        <w:rPr>
          <w:sz w:val="28"/>
          <w:szCs w:val="28"/>
        </w:rPr>
        <w:t xml:space="preserve">- граждане, имеющие недостаточно высокий уровень квалификации по профессии, подтвержденной соответствующим образованием, или длительное время работающие не по специальности, в большей степени, нуждающиеся в </w:t>
      </w:r>
      <w:r w:rsidRPr="00A07B5E">
        <w:rPr>
          <w:sz w:val="28"/>
          <w:szCs w:val="28"/>
        </w:rPr>
        <w:lastRenderedPageBreak/>
        <w:t>профессиональном обучении и дополнительном профессиональном образовании. Они, как правило, соглашаются на вариантность выбора профессии под запросы работодателей;</w:t>
      </w:r>
    </w:p>
    <w:p w:rsidR="00C40E55" w:rsidRPr="00A07B5E" w:rsidRDefault="00C40E55" w:rsidP="00652104">
      <w:pPr>
        <w:widowControl w:val="0"/>
        <w:ind w:firstLine="709"/>
        <w:jc w:val="both"/>
        <w:rPr>
          <w:sz w:val="28"/>
          <w:szCs w:val="28"/>
        </w:rPr>
      </w:pPr>
      <w:r w:rsidRPr="00A07B5E">
        <w:rPr>
          <w:sz w:val="28"/>
          <w:szCs w:val="28"/>
        </w:rPr>
        <w:t xml:space="preserve">- граждане, не имеющие профессионального образования, имеющие низкий уровень квалификации, неустойчивые профессиональные намерения, не видящие перспектив своего профессионального развития, имеющие сформировавшиеся негативные социальные установки. Они нуждаются в углубленном профессиональном консультировании, в ходе которого профконсультант оказывает содействие клиенту в составлении и реализации личного профессионального плана или оказывает психологическую поддержку. </w:t>
      </w:r>
    </w:p>
    <w:p w:rsidR="00C40E55" w:rsidRPr="00A07B5E" w:rsidRDefault="00C40E55" w:rsidP="00652104">
      <w:pPr>
        <w:widowControl w:val="0"/>
        <w:ind w:firstLine="709"/>
        <w:jc w:val="both"/>
        <w:rPr>
          <w:sz w:val="28"/>
          <w:szCs w:val="28"/>
        </w:rPr>
      </w:pPr>
      <w:r w:rsidRPr="00A07B5E">
        <w:rPr>
          <w:sz w:val="28"/>
          <w:szCs w:val="28"/>
        </w:rPr>
        <w:t>Основными целями указанного мероприятия являются следующие:</w:t>
      </w:r>
    </w:p>
    <w:p w:rsidR="00C40E55" w:rsidRPr="00A07B5E" w:rsidRDefault="00C40E55" w:rsidP="00652104">
      <w:pPr>
        <w:widowControl w:val="0"/>
        <w:ind w:firstLine="709"/>
        <w:jc w:val="both"/>
        <w:rPr>
          <w:sz w:val="28"/>
          <w:szCs w:val="28"/>
        </w:rPr>
      </w:pPr>
      <w:r w:rsidRPr="00A07B5E">
        <w:rPr>
          <w:sz w:val="28"/>
          <w:szCs w:val="28"/>
        </w:rPr>
        <w:t>- обеспечение эффективной занятости граждан, формирование социально-психологических, организационных условий и гарантий профессионального самоопределения граждан;</w:t>
      </w:r>
    </w:p>
    <w:p w:rsidR="00C40E55" w:rsidRPr="00A07B5E" w:rsidRDefault="00C40E55" w:rsidP="00652104">
      <w:pPr>
        <w:widowControl w:val="0"/>
        <w:ind w:firstLine="709"/>
        <w:jc w:val="both"/>
        <w:rPr>
          <w:sz w:val="28"/>
          <w:szCs w:val="28"/>
        </w:rPr>
      </w:pPr>
      <w:r w:rsidRPr="00A07B5E">
        <w:rPr>
          <w:sz w:val="28"/>
          <w:szCs w:val="28"/>
        </w:rPr>
        <w:t>- оказание содействия в выборе сферы деятельности, профессии (специальности) и возможности трудоустройства;</w:t>
      </w:r>
    </w:p>
    <w:p w:rsidR="00C40E55" w:rsidRPr="00A07B5E" w:rsidRDefault="00C40E55" w:rsidP="00652104">
      <w:pPr>
        <w:widowControl w:val="0"/>
        <w:ind w:firstLine="709"/>
        <w:jc w:val="both"/>
        <w:rPr>
          <w:sz w:val="28"/>
          <w:szCs w:val="28"/>
        </w:rPr>
      </w:pPr>
      <w:r w:rsidRPr="00A07B5E">
        <w:rPr>
          <w:sz w:val="28"/>
          <w:szCs w:val="28"/>
        </w:rPr>
        <w:t>- обучение безработных граждан навыкам активного, самостоятельного поиска работы в целях минимизации сроков поиска работы.</w:t>
      </w:r>
    </w:p>
    <w:p w:rsidR="00C40E55" w:rsidRPr="00A07B5E" w:rsidRDefault="00C40E55" w:rsidP="00652104">
      <w:pPr>
        <w:widowControl w:val="0"/>
        <w:ind w:firstLine="709"/>
        <w:jc w:val="both"/>
        <w:rPr>
          <w:sz w:val="28"/>
          <w:szCs w:val="28"/>
        </w:rPr>
      </w:pPr>
      <w:r w:rsidRPr="00A07B5E">
        <w:rPr>
          <w:sz w:val="28"/>
          <w:szCs w:val="28"/>
        </w:rPr>
        <w:t>Для достижения поставленных целей планируются к реализации следующие виды деятельности:</w:t>
      </w:r>
    </w:p>
    <w:p w:rsidR="00C40E55" w:rsidRPr="00A07B5E" w:rsidRDefault="00C40E55" w:rsidP="00652104">
      <w:pPr>
        <w:widowControl w:val="0"/>
        <w:ind w:firstLine="709"/>
        <w:jc w:val="both"/>
        <w:rPr>
          <w:sz w:val="28"/>
          <w:szCs w:val="28"/>
        </w:rPr>
      </w:pPr>
      <w:r w:rsidRPr="00A07B5E">
        <w:rPr>
          <w:sz w:val="28"/>
          <w:szCs w:val="28"/>
        </w:rPr>
        <w:t>- информирование и консультирование граждан, обратившихся в органы службы занятости в целях выбора сферы деятельности (профессии), трудоустройства, возможности профессионального обучения;</w:t>
      </w:r>
    </w:p>
    <w:p w:rsidR="00C40E55" w:rsidRPr="00A07B5E" w:rsidRDefault="00C40E55" w:rsidP="00652104">
      <w:pPr>
        <w:widowControl w:val="0"/>
        <w:ind w:firstLine="709"/>
        <w:jc w:val="both"/>
        <w:rPr>
          <w:sz w:val="28"/>
          <w:szCs w:val="28"/>
        </w:rPr>
      </w:pPr>
      <w:r w:rsidRPr="00A07B5E">
        <w:rPr>
          <w:sz w:val="28"/>
          <w:szCs w:val="28"/>
        </w:rPr>
        <w:t>- осуществление профессионального консультирования граждан в целях содействия выбору оптимального вида занятости с учетом их интересов, потребностей и возможностей, а также социально-экономической ситуации, сложившейся на рынке труда;</w:t>
      </w:r>
    </w:p>
    <w:p w:rsidR="00C40E55" w:rsidRPr="00A07B5E" w:rsidRDefault="00C40E55" w:rsidP="00652104">
      <w:pPr>
        <w:widowControl w:val="0"/>
        <w:ind w:firstLine="709"/>
        <w:jc w:val="both"/>
        <w:rPr>
          <w:sz w:val="28"/>
          <w:szCs w:val="28"/>
        </w:rPr>
      </w:pPr>
      <w:r w:rsidRPr="00A07B5E">
        <w:rPr>
          <w:sz w:val="28"/>
          <w:szCs w:val="28"/>
        </w:rPr>
        <w:t>- организация и осуществление профессионального консультирования учащихся, занятого населения, граждан, подлежащих высвобождению с производства, профессионального отбора безработных граждан, направляемых на профессиональное обучение;</w:t>
      </w:r>
    </w:p>
    <w:p w:rsidR="00C40E55" w:rsidRPr="00A07B5E" w:rsidRDefault="00C40E55" w:rsidP="00652104">
      <w:pPr>
        <w:widowControl w:val="0"/>
        <w:ind w:firstLine="709"/>
        <w:jc w:val="both"/>
        <w:rPr>
          <w:sz w:val="28"/>
          <w:szCs w:val="28"/>
        </w:rPr>
      </w:pPr>
      <w:r w:rsidRPr="00A07B5E">
        <w:rPr>
          <w:sz w:val="28"/>
          <w:szCs w:val="28"/>
        </w:rPr>
        <w:t>- проведение профориентационных мероприятий в консультационных пунктах и во время выездных приемов населения.</w:t>
      </w:r>
    </w:p>
    <w:p w:rsidR="00C40E55" w:rsidRPr="00A07B5E" w:rsidRDefault="00C40E55" w:rsidP="00652104">
      <w:pPr>
        <w:widowControl w:val="0"/>
        <w:ind w:firstLine="709"/>
        <w:jc w:val="both"/>
        <w:rPr>
          <w:sz w:val="28"/>
          <w:szCs w:val="28"/>
        </w:rPr>
      </w:pPr>
      <w:r w:rsidRPr="00A07B5E">
        <w:rPr>
          <w:sz w:val="28"/>
          <w:szCs w:val="28"/>
        </w:rPr>
        <w:t xml:space="preserve">Участники профориентационных мероприятий знакомятся с состоянием рынка труда, содержанием и перспективами развития рынка профессий (специальностей), формами и условиями их освоения, требованиями, предъявляемыми профессиями (специальностями) к человеку, возможностями профессионально-квалификационного роста. Различным группам граждан оказываются услуги, способствующие их профессиональному самоопределению, формированию профессиональных качеств, установок и потребностей к труду, предоставляются рекомендации о возможных направлениях профессиональной деятельности, наиболее соответствующих их личностным и психологическим особенностям, применяются методы психологической диагностики. </w:t>
      </w:r>
    </w:p>
    <w:p w:rsidR="00C40E55" w:rsidRPr="00A07B5E" w:rsidRDefault="00C40E55" w:rsidP="00652104">
      <w:pPr>
        <w:widowControl w:val="0"/>
        <w:ind w:firstLine="709"/>
        <w:jc w:val="both"/>
        <w:rPr>
          <w:sz w:val="28"/>
          <w:szCs w:val="28"/>
        </w:rPr>
      </w:pPr>
      <w:r w:rsidRPr="00A07B5E">
        <w:rPr>
          <w:sz w:val="28"/>
          <w:szCs w:val="28"/>
        </w:rPr>
        <w:t>Для реализации названного мероприятия необходимо:</w:t>
      </w:r>
    </w:p>
    <w:p w:rsidR="00C40E55" w:rsidRPr="00A07B5E" w:rsidRDefault="00C40E55" w:rsidP="00652104">
      <w:pPr>
        <w:widowControl w:val="0"/>
        <w:ind w:firstLine="709"/>
        <w:jc w:val="both"/>
        <w:rPr>
          <w:sz w:val="28"/>
          <w:szCs w:val="28"/>
        </w:rPr>
      </w:pPr>
      <w:r w:rsidRPr="00A07B5E">
        <w:rPr>
          <w:sz w:val="28"/>
          <w:szCs w:val="28"/>
        </w:rPr>
        <w:lastRenderedPageBreak/>
        <w:t>- взаимодействие с органами исполнительной власти Смоленской области, образования, профессиональными учебными заведениями по развертыванию государственной системы профессиональной ориентации граждан;</w:t>
      </w:r>
    </w:p>
    <w:p w:rsidR="00C40E55" w:rsidRPr="00A07B5E" w:rsidRDefault="00C40E55" w:rsidP="002D0093">
      <w:pPr>
        <w:widowControl w:val="0"/>
        <w:ind w:firstLine="709"/>
        <w:jc w:val="both"/>
        <w:rPr>
          <w:sz w:val="28"/>
          <w:szCs w:val="28"/>
        </w:rPr>
      </w:pPr>
      <w:r w:rsidRPr="00A07B5E">
        <w:rPr>
          <w:sz w:val="28"/>
          <w:szCs w:val="28"/>
        </w:rPr>
        <w:t>- развитие профессиональной ориентации школьников, повышение их мотивации к трудовой деятельности по профессиям, востребованным на рынке труда;</w:t>
      </w:r>
    </w:p>
    <w:p w:rsidR="00C40E55" w:rsidRPr="00A07B5E" w:rsidRDefault="00C40E55" w:rsidP="00652104">
      <w:pPr>
        <w:widowControl w:val="0"/>
        <w:ind w:firstLine="709"/>
        <w:jc w:val="both"/>
        <w:rPr>
          <w:sz w:val="28"/>
          <w:szCs w:val="28"/>
        </w:rPr>
      </w:pPr>
      <w:r w:rsidRPr="00A07B5E">
        <w:rPr>
          <w:sz w:val="28"/>
          <w:szCs w:val="28"/>
        </w:rPr>
        <w:t>- повышение эффективности работы с участием заинтересованных органов по профессиональному отбору абитуриентов, сопровождению студентов, трудоустройству выпускников образовательных организаций;</w:t>
      </w:r>
    </w:p>
    <w:p w:rsidR="00C40E55" w:rsidRPr="00A07B5E" w:rsidRDefault="00C40E55" w:rsidP="00652104">
      <w:pPr>
        <w:widowControl w:val="0"/>
        <w:ind w:firstLine="709"/>
        <w:jc w:val="both"/>
        <w:rPr>
          <w:sz w:val="28"/>
          <w:szCs w:val="28"/>
        </w:rPr>
      </w:pPr>
      <w:r w:rsidRPr="00A07B5E">
        <w:rPr>
          <w:sz w:val="28"/>
          <w:szCs w:val="28"/>
        </w:rPr>
        <w:t>- проведение профориентационной работы и профессионального консультирования военнослужащих, граждан, уволенных с военной службы, и членов их семей в целях эффективного использования интеллектуальных возможностей этой категории граждан в процессе трудовой деятельности;</w:t>
      </w:r>
    </w:p>
    <w:p w:rsidR="00C40E55" w:rsidRPr="00A07B5E" w:rsidRDefault="00C40E55" w:rsidP="00652104">
      <w:pPr>
        <w:widowControl w:val="0"/>
        <w:ind w:firstLine="709"/>
        <w:jc w:val="both"/>
        <w:rPr>
          <w:b/>
          <w:bCs/>
          <w:caps/>
          <w:sz w:val="28"/>
          <w:szCs w:val="28"/>
        </w:rPr>
      </w:pPr>
      <w:r w:rsidRPr="00A07B5E">
        <w:rPr>
          <w:sz w:val="28"/>
          <w:szCs w:val="28"/>
        </w:rPr>
        <w:t>- составление рекомендаций для исправительно-трудовых учреждений по специальной профессиональной подготовке лиц, чей срок отбывания наказания близится к завершению;</w:t>
      </w:r>
    </w:p>
    <w:p w:rsidR="00C40E55" w:rsidRPr="00A07B5E" w:rsidRDefault="00C40E55" w:rsidP="00EF7B5E">
      <w:pPr>
        <w:widowControl w:val="0"/>
        <w:ind w:firstLine="709"/>
        <w:jc w:val="both"/>
        <w:rPr>
          <w:sz w:val="28"/>
          <w:szCs w:val="28"/>
        </w:rPr>
      </w:pPr>
      <w:r w:rsidRPr="00A07B5E">
        <w:rPr>
          <w:sz w:val="28"/>
          <w:szCs w:val="28"/>
        </w:rPr>
        <w:t>- обеспечение профориентационных мероприятий для граждан, испытывающих трудности в поиске работы.</w:t>
      </w:r>
    </w:p>
    <w:p w:rsidR="00C40E55" w:rsidRPr="00A07B5E" w:rsidRDefault="00C40E55" w:rsidP="0047330F">
      <w:pPr>
        <w:pStyle w:val="BodyText219"/>
        <w:widowControl w:val="0"/>
        <w:jc w:val="right"/>
        <w:rPr>
          <w:rFonts w:ascii="Times New Roman" w:hAnsi="Times New Roman" w:cs="Times New Roman"/>
        </w:rPr>
      </w:pPr>
      <w:r w:rsidRPr="00A07B5E">
        <w:rPr>
          <w:rFonts w:ascii="Times New Roman" w:hAnsi="Times New Roman" w:cs="Times New Roman"/>
        </w:rPr>
        <w:t>Таблица 29</w:t>
      </w:r>
    </w:p>
    <w:p w:rsidR="00C40E55" w:rsidRPr="00A07B5E" w:rsidRDefault="00C40E55" w:rsidP="0047330F">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47330F">
      <w:pPr>
        <w:widowControl w:val="0"/>
        <w:spacing w:after="120"/>
        <w:jc w:val="center"/>
        <w:rPr>
          <w:rFonts w:ascii="Times New Roman CYR" w:hAnsi="Times New Roman CYR" w:cs="Times New Roman CYR"/>
          <w:sz w:val="28"/>
          <w:szCs w:val="28"/>
        </w:rPr>
      </w:pPr>
      <w:r w:rsidRPr="00A07B5E">
        <w:rPr>
          <w:sz w:val="28"/>
          <w:szCs w:val="28"/>
        </w:rPr>
        <w:t>«</w:t>
      </w:r>
      <w:r w:rsidRPr="00A07B5E">
        <w:rPr>
          <w:caps/>
          <w:sz w:val="28"/>
          <w:szCs w:val="28"/>
        </w:rPr>
        <w:t>о</w:t>
      </w:r>
      <w:r w:rsidRPr="00A07B5E">
        <w:rPr>
          <w:sz w:val="28"/>
          <w:szCs w:val="28"/>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bl>
      <w:tblPr>
        <w:tblpPr w:leftFromText="180" w:rightFromText="180" w:vertAnchor="text" w:horzAnchor="margin"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053"/>
        <w:gridCol w:w="1053"/>
        <w:gridCol w:w="1053"/>
        <w:gridCol w:w="1053"/>
        <w:gridCol w:w="1053"/>
        <w:gridCol w:w="1053"/>
        <w:gridCol w:w="1053"/>
      </w:tblGrid>
      <w:tr w:rsidR="00C40E55" w:rsidRPr="00A07B5E" w:rsidTr="004E192A">
        <w:trPr>
          <w:trHeight w:val="413"/>
        </w:trPr>
        <w:tc>
          <w:tcPr>
            <w:tcW w:w="534" w:type="dxa"/>
          </w:tcPr>
          <w:p w:rsidR="00C40E55" w:rsidRPr="00A07B5E" w:rsidRDefault="00C40E55" w:rsidP="004E192A">
            <w:pPr>
              <w:widowControl w:val="0"/>
              <w:ind w:right="-109"/>
              <w:jc w:val="both"/>
              <w:rPr>
                <w:sz w:val="18"/>
                <w:szCs w:val="18"/>
              </w:rPr>
            </w:pPr>
            <w:r w:rsidRPr="00A07B5E">
              <w:rPr>
                <w:sz w:val="18"/>
                <w:szCs w:val="18"/>
              </w:rPr>
              <w:t>№ п/п</w:t>
            </w:r>
          </w:p>
        </w:tc>
        <w:tc>
          <w:tcPr>
            <w:tcW w:w="2409" w:type="dxa"/>
          </w:tcPr>
          <w:p w:rsidR="00C40E55" w:rsidRPr="00A07B5E" w:rsidRDefault="00C40E55" w:rsidP="004E192A">
            <w:pPr>
              <w:widowControl w:val="0"/>
              <w:jc w:val="center"/>
              <w:rPr>
                <w:sz w:val="18"/>
                <w:szCs w:val="18"/>
              </w:rPr>
            </w:pPr>
            <w:r w:rsidRPr="00A07B5E">
              <w:rPr>
                <w:sz w:val="18"/>
                <w:szCs w:val="18"/>
              </w:rPr>
              <w:t>Наименование</w:t>
            </w:r>
          </w:p>
        </w:tc>
        <w:tc>
          <w:tcPr>
            <w:tcW w:w="1053" w:type="dxa"/>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1053" w:type="dxa"/>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1053" w:type="dxa"/>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1053" w:type="dxa"/>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1053" w:type="dxa"/>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1053" w:type="dxa"/>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1053" w:type="dxa"/>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4E192A">
        <w:trPr>
          <w:trHeight w:val="1269"/>
        </w:trPr>
        <w:tc>
          <w:tcPr>
            <w:tcW w:w="534" w:type="dxa"/>
          </w:tcPr>
          <w:p w:rsidR="00C40E55" w:rsidRPr="00A07B5E" w:rsidRDefault="00C40E55" w:rsidP="00B45D65">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409" w:type="dxa"/>
          </w:tcPr>
          <w:p w:rsidR="00C40E55" w:rsidRPr="00A07B5E" w:rsidRDefault="00C40E55" w:rsidP="00B45D65">
            <w:pPr>
              <w:widowControl w:val="0"/>
              <w:rPr>
                <w:b/>
                <w:bCs/>
                <w:sz w:val="20"/>
                <w:szCs w:val="20"/>
              </w:rPr>
            </w:pPr>
            <w:r w:rsidRPr="00A07B5E">
              <w:rPr>
                <w:rFonts w:ascii="Times New Roman CYR" w:hAnsi="Times New Roman CYR" w:cs="Times New Roman CYR"/>
                <w:sz w:val="20"/>
                <w:szCs w:val="20"/>
              </w:rPr>
              <w:t xml:space="preserve">Численность </w:t>
            </w:r>
            <w:r w:rsidRPr="00A07B5E">
              <w:rPr>
                <w:sz w:val="20"/>
                <w:szCs w:val="20"/>
              </w:rPr>
              <w:t>граждан, обратившихся в службу занятости населения за содействием в поиске подходящей работы</w:t>
            </w:r>
            <w:r w:rsidRPr="00A07B5E">
              <w:rPr>
                <w:rFonts w:ascii="Times New Roman CYR" w:hAnsi="Times New Roman CYR" w:cs="Times New Roman CYR"/>
                <w:sz w:val="20"/>
                <w:szCs w:val="20"/>
              </w:rPr>
              <w:t>, человек</w:t>
            </w:r>
          </w:p>
        </w:tc>
        <w:tc>
          <w:tcPr>
            <w:tcW w:w="1053" w:type="dxa"/>
            <w:vAlign w:val="center"/>
          </w:tcPr>
          <w:p w:rsidR="00C40E55" w:rsidRPr="00A07B5E" w:rsidRDefault="00C40E55" w:rsidP="00B45D65">
            <w:pPr>
              <w:widowControl w:val="0"/>
              <w:jc w:val="center"/>
              <w:rPr>
                <w:sz w:val="19"/>
                <w:szCs w:val="19"/>
              </w:rPr>
            </w:pPr>
            <w:r w:rsidRPr="00A07B5E">
              <w:rPr>
                <w:sz w:val="19"/>
                <w:szCs w:val="19"/>
              </w:rPr>
              <w:t>47 796</w:t>
            </w:r>
          </w:p>
        </w:tc>
        <w:tc>
          <w:tcPr>
            <w:tcW w:w="1053" w:type="dxa"/>
            <w:vAlign w:val="center"/>
          </w:tcPr>
          <w:p w:rsidR="00C40E55" w:rsidRPr="00A07B5E" w:rsidRDefault="00C40E55" w:rsidP="00B45D65">
            <w:pPr>
              <w:widowControl w:val="0"/>
              <w:jc w:val="center"/>
              <w:rPr>
                <w:sz w:val="19"/>
                <w:szCs w:val="19"/>
              </w:rPr>
            </w:pPr>
            <w:r w:rsidRPr="00A07B5E">
              <w:rPr>
                <w:sz w:val="19"/>
                <w:szCs w:val="19"/>
              </w:rPr>
              <w:t>47 564</w:t>
            </w:r>
          </w:p>
        </w:tc>
        <w:tc>
          <w:tcPr>
            <w:tcW w:w="1053" w:type="dxa"/>
            <w:vAlign w:val="center"/>
          </w:tcPr>
          <w:p w:rsidR="00C40E55" w:rsidRPr="00A07B5E" w:rsidRDefault="00C40E55" w:rsidP="00B50DCE">
            <w:pPr>
              <w:widowControl w:val="0"/>
              <w:jc w:val="center"/>
              <w:rPr>
                <w:sz w:val="19"/>
                <w:szCs w:val="19"/>
              </w:rPr>
            </w:pPr>
            <w:r w:rsidRPr="00A07B5E">
              <w:rPr>
                <w:sz w:val="19"/>
                <w:szCs w:val="19"/>
              </w:rPr>
              <w:t xml:space="preserve">47 </w:t>
            </w:r>
            <w:r w:rsidR="00B50DCE" w:rsidRPr="00A07B5E">
              <w:rPr>
                <w:sz w:val="19"/>
                <w:szCs w:val="19"/>
              </w:rPr>
              <w:t>3</w:t>
            </w:r>
            <w:r w:rsidRPr="00A07B5E">
              <w:rPr>
                <w:sz w:val="19"/>
                <w:szCs w:val="19"/>
              </w:rPr>
              <w:t>00</w:t>
            </w:r>
          </w:p>
        </w:tc>
        <w:tc>
          <w:tcPr>
            <w:tcW w:w="1053" w:type="dxa"/>
            <w:vAlign w:val="center"/>
          </w:tcPr>
          <w:p w:rsidR="00C40E55" w:rsidRPr="00A07B5E" w:rsidRDefault="00C40E55" w:rsidP="00B45D65">
            <w:pPr>
              <w:widowControl w:val="0"/>
              <w:jc w:val="center"/>
              <w:rPr>
                <w:sz w:val="19"/>
                <w:szCs w:val="19"/>
              </w:rPr>
            </w:pPr>
            <w:r w:rsidRPr="00A07B5E">
              <w:rPr>
                <w:sz w:val="19"/>
                <w:szCs w:val="19"/>
              </w:rPr>
              <w:t>47 000</w:t>
            </w:r>
          </w:p>
        </w:tc>
        <w:tc>
          <w:tcPr>
            <w:tcW w:w="1053" w:type="dxa"/>
            <w:vAlign w:val="center"/>
          </w:tcPr>
          <w:p w:rsidR="00C40E55" w:rsidRPr="00A07B5E" w:rsidRDefault="00C40E55" w:rsidP="00B45D65">
            <w:pPr>
              <w:widowControl w:val="0"/>
              <w:jc w:val="center"/>
              <w:rPr>
                <w:sz w:val="19"/>
                <w:szCs w:val="19"/>
              </w:rPr>
            </w:pPr>
            <w:r w:rsidRPr="00A07B5E">
              <w:rPr>
                <w:sz w:val="19"/>
                <w:szCs w:val="19"/>
              </w:rPr>
              <w:t>46 200</w:t>
            </w:r>
          </w:p>
        </w:tc>
        <w:tc>
          <w:tcPr>
            <w:tcW w:w="1053" w:type="dxa"/>
            <w:vAlign w:val="center"/>
          </w:tcPr>
          <w:p w:rsidR="00C40E55" w:rsidRPr="00A07B5E" w:rsidRDefault="00C40E55" w:rsidP="00B45D65">
            <w:pPr>
              <w:widowControl w:val="0"/>
              <w:jc w:val="center"/>
              <w:rPr>
                <w:sz w:val="19"/>
                <w:szCs w:val="19"/>
              </w:rPr>
            </w:pPr>
            <w:r w:rsidRPr="00A07B5E">
              <w:rPr>
                <w:sz w:val="19"/>
                <w:szCs w:val="19"/>
              </w:rPr>
              <w:t>45 500</w:t>
            </w:r>
          </w:p>
        </w:tc>
        <w:tc>
          <w:tcPr>
            <w:tcW w:w="1053" w:type="dxa"/>
            <w:vAlign w:val="center"/>
          </w:tcPr>
          <w:p w:rsidR="00C40E55" w:rsidRPr="00A07B5E" w:rsidRDefault="00C40E55" w:rsidP="00B45D65">
            <w:pPr>
              <w:widowControl w:val="0"/>
              <w:jc w:val="center"/>
              <w:rPr>
                <w:sz w:val="19"/>
                <w:szCs w:val="19"/>
              </w:rPr>
            </w:pPr>
            <w:r w:rsidRPr="00A07B5E">
              <w:rPr>
                <w:sz w:val="19"/>
                <w:szCs w:val="19"/>
              </w:rPr>
              <w:t>45 000</w:t>
            </w:r>
          </w:p>
        </w:tc>
      </w:tr>
      <w:tr w:rsidR="00C40E55" w:rsidRPr="00A07B5E" w:rsidTr="00EA0D03">
        <w:tc>
          <w:tcPr>
            <w:tcW w:w="534" w:type="dxa"/>
          </w:tcPr>
          <w:p w:rsidR="00C40E55" w:rsidRPr="00A07B5E" w:rsidRDefault="00C40E55" w:rsidP="00EA0D03">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409" w:type="dxa"/>
          </w:tcPr>
          <w:p w:rsidR="00C40E55" w:rsidRPr="00A07B5E" w:rsidRDefault="00C40E55" w:rsidP="00EA0D03">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граждан, получивших услуги по профессиональной ориентации, человек                                                                                                                                                                                                                                                                                                                                                                                                                                                                                                                                                                                                                                                                                                                                                                                                                                                                                                                                                                                                                                                                                                                                                                                                                                                                                                                                                                          </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22 722</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22 474</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22 000</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21 600</w:t>
            </w:r>
          </w:p>
        </w:tc>
        <w:tc>
          <w:tcPr>
            <w:tcW w:w="1053" w:type="dxa"/>
            <w:vAlign w:val="center"/>
          </w:tcPr>
          <w:p w:rsidR="00C40E55" w:rsidRPr="00A07B5E" w:rsidRDefault="00C40E55" w:rsidP="00EA0D03">
            <w:pPr>
              <w:jc w:val="center"/>
            </w:pPr>
            <w:r w:rsidRPr="00A07B5E">
              <w:rPr>
                <w:sz w:val="20"/>
                <w:szCs w:val="20"/>
              </w:rPr>
              <w:t>21 600</w:t>
            </w:r>
          </w:p>
        </w:tc>
        <w:tc>
          <w:tcPr>
            <w:tcW w:w="1053" w:type="dxa"/>
            <w:vAlign w:val="center"/>
          </w:tcPr>
          <w:p w:rsidR="00C40E55" w:rsidRPr="00A07B5E" w:rsidRDefault="00C40E55" w:rsidP="00EA0D03">
            <w:pPr>
              <w:jc w:val="center"/>
            </w:pPr>
            <w:r w:rsidRPr="00A07B5E">
              <w:rPr>
                <w:sz w:val="20"/>
                <w:szCs w:val="20"/>
              </w:rPr>
              <w:t>21 600</w:t>
            </w:r>
          </w:p>
        </w:tc>
        <w:tc>
          <w:tcPr>
            <w:tcW w:w="1053" w:type="dxa"/>
            <w:vAlign w:val="center"/>
          </w:tcPr>
          <w:p w:rsidR="00C40E55" w:rsidRPr="00A07B5E" w:rsidRDefault="00C40E55" w:rsidP="00EA0D03">
            <w:pPr>
              <w:jc w:val="center"/>
            </w:pPr>
            <w:r w:rsidRPr="00A07B5E">
              <w:rPr>
                <w:sz w:val="20"/>
                <w:szCs w:val="20"/>
              </w:rPr>
              <w:t>21 600</w:t>
            </w:r>
          </w:p>
        </w:tc>
      </w:tr>
      <w:tr w:rsidR="00C40E55" w:rsidRPr="00A07B5E" w:rsidTr="00DC5628">
        <w:tc>
          <w:tcPr>
            <w:tcW w:w="534" w:type="dxa"/>
          </w:tcPr>
          <w:p w:rsidR="00C40E55" w:rsidRPr="00A07B5E" w:rsidRDefault="00C40E55" w:rsidP="00EA0D03">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409" w:type="dxa"/>
          </w:tcPr>
          <w:p w:rsidR="00C40E55" w:rsidRPr="00A07B5E" w:rsidRDefault="00C40E55" w:rsidP="00EA0D03">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Объем финансирования, тыс. рублей</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273,0</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283,8</w:t>
            </w:r>
          </w:p>
        </w:tc>
        <w:tc>
          <w:tcPr>
            <w:tcW w:w="1053" w:type="dxa"/>
            <w:vAlign w:val="center"/>
          </w:tcPr>
          <w:p w:rsidR="00C40E55" w:rsidRPr="00A07B5E" w:rsidRDefault="00847D34" w:rsidP="00EA0D03">
            <w:pPr>
              <w:widowControl w:val="0"/>
              <w:spacing w:line="264" w:lineRule="auto"/>
              <w:jc w:val="center"/>
              <w:rPr>
                <w:sz w:val="20"/>
                <w:szCs w:val="20"/>
              </w:rPr>
            </w:pPr>
            <w:r w:rsidRPr="00A07B5E">
              <w:rPr>
                <w:sz w:val="20"/>
                <w:szCs w:val="20"/>
              </w:rPr>
              <w:t>283,0</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308,2</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308,2</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308,2</w:t>
            </w:r>
          </w:p>
        </w:tc>
        <w:tc>
          <w:tcPr>
            <w:tcW w:w="1053" w:type="dxa"/>
            <w:vAlign w:val="center"/>
          </w:tcPr>
          <w:p w:rsidR="00C40E55" w:rsidRPr="00A07B5E" w:rsidRDefault="00C40E55" w:rsidP="00EA0D03">
            <w:pPr>
              <w:widowControl w:val="0"/>
              <w:spacing w:line="264" w:lineRule="auto"/>
              <w:jc w:val="center"/>
              <w:rPr>
                <w:sz w:val="20"/>
                <w:szCs w:val="20"/>
              </w:rPr>
            </w:pPr>
            <w:r w:rsidRPr="00A07B5E">
              <w:rPr>
                <w:sz w:val="20"/>
                <w:szCs w:val="20"/>
              </w:rPr>
              <w:t>308,2</w:t>
            </w:r>
          </w:p>
        </w:tc>
      </w:tr>
    </w:tbl>
    <w:p w:rsidR="00C40E55" w:rsidRPr="00A07B5E" w:rsidRDefault="00C40E55" w:rsidP="00547B14">
      <w:pPr>
        <w:pStyle w:val="BodyText219"/>
        <w:widowControl w:val="0"/>
        <w:jc w:val="right"/>
        <w:rPr>
          <w:rFonts w:ascii="Times New Roman" w:hAnsi="Times New Roman" w:cs="Times New Roman"/>
        </w:rPr>
      </w:pPr>
    </w:p>
    <w:p w:rsidR="00C40E55" w:rsidRPr="00A07B5E" w:rsidRDefault="00C40E55" w:rsidP="004E12B1">
      <w:pPr>
        <w:widowControl w:val="0"/>
        <w:ind w:firstLine="709"/>
        <w:jc w:val="both"/>
        <w:rPr>
          <w:sz w:val="28"/>
          <w:szCs w:val="28"/>
        </w:rPr>
      </w:pPr>
      <w:r w:rsidRPr="00A07B5E">
        <w:rPr>
          <w:sz w:val="28"/>
          <w:szCs w:val="28"/>
        </w:rPr>
        <w:t>5. Основными целями мероприятия «Психологическая поддержка безработных граждан» являются следующие:</w:t>
      </w:r>
    </w:p>
    <w:p w:rsidR="00C40E55" w:rsidRPr="00A07B5E" w:rsidRDefault="00C40E55" w:rsidP="00652104">
      <w:pPr>
        <w:widowControl w:val="0"/>
        <w:ind w:firstLine="709"/>
        <w:jc w:val="both"/>
        <w:rPr>
          <w:sz w:val="28"/>
          <w:szCs w:val="28"/>
        </w:rPr>
      </w:pPr>
      <w:r w:rsidRPr="00A07B5E">
        <w:rPr>
          <w:sz w:val="28"/>
          <w:szCs w:val="28"/>
        </w:rPr>
        <w:t>- обеспечение эффективной занятости граждан;</w:t>
      </w:r>
    </w:p>
    <w:p w:rsidR="00C40E55" w:rsidRPr="00A07B5E" w:rsidRDefault="00C40E55" w:rsidP="00652104">
      <w:pPr>
        <w:widowControl w:val="0"/>
        <w:ind w:firstLine="709"/>
        <w:jc w:val="both"/>
        <w:rPr>
          <w:sz w:val="28"/>
          <w:szCs w:val="28"/>
        </w:rPr>
      </w:pPr>
      <w:r w:rsidRPr="00A07B5E">
        <w:rPr>
          <w:sz w:val="28"/>
          <w:szCs w:val="28"/>
        </w:rPr>
        <w:t>- повышение мотивации к труду, выработка активной позиции на рынке труда, психофизическая коррекция поведения;</w:t>
      </w:r>
    </w:p>
    <w:p w:rsidR="00C40E55" w:rsidRPr="00A07B5E" w:rsidRDefault="00C40E55" w:rsidP="00652104">
      <w:pPr>
        <w:widowControl w:val="0"/>
        <w:ind w:firstLine="709"/>
        <w:jc w:val="both"/>
        <w:rPr>
          <w:sz w:val="28"/>
          <w:szCs w:val="28"/>
        </w:rPr>
      </w:pPr>
      <w:r w:rsidRPr="00A07B5E">
        <w:rPr>
          <w:sz w:val="28"/>
          <w:szCs w:val="28"/>
        </w:rPr>
        <w:t>- обучение безработных граждан навыкам активного, самостоятельного поиска работы в целях минимизации сроков поиска работы, способам преодоления безработными гражданами последствий длительной безработицы и возвращения мотивации к трудовой деятельности.</w:t>
      </w:r>
    </w:p>
    <w:p w:rsidR="00C40E55" w:rsidRPr="00A07B5E" w:rsidRDefault="00C40E55" w:rsidP="003100A2">
      <w:pPr>
        <w:widowControl w:val="0"/>
        <w:ind w:firstLine="709"/>
        <w:jc w:val="both"/>
        <w:rPr>
          <w:sz w:val="28"/>
          <w:szCs w:val="28"/>
        </w:rPr>
      </w:pPr>
      <w:r w:rsidRPr="00A07B5E">
        <w:rPr>
          <w:sz w:val="28"/>
          <w:szCs w:val="28"/>
        </w:rPr>
        <w:lastRenderedPageBreak/>
        <w:t>Для достижения поставленных целей планируется осуществление психологического консультирования, психологической коррекции, направленных на устранение отклонений в психическом и личностном развитии, гармонизацию межличностных отношений, обеспечение психологической поддержки безработным гражданам с целью повышения их конкурентоспособности на рынке труда и адаптации к существующим условиям реализации профессиональной карьеры.</w:t>
      </w:r>
    </w:p>
    <w:p w:rsidR="00C40E55" w:rsidRPr="00A07B5E" w:rsidRDefault="00C40E55" w:rsidP="004F76F8">
      <w:pPr>
        <w:pStyle w:val="BodyText219"/>
        <w:widowControl w:val="0"/>
        <w:jc w:val="right"/>
        <w:rPr>
          <w:rFonts w:ascii="Times New Roman" w:hAnsi="Times New Roman" w:cs="Times New Roman"/>
          <w:sz w:val="16"/>
          <w:szCs w:val="16"/>
        </w:rPr>
      </w:pPr>
    </w:p>
    <w:p w:rsidR="00C40E55" w:rsidRPr="00A07B5E" w:rsidRDefault="00C40E55" w:rsidP="004F76F8">
      <w:pPr>
        <w:pStyle w:val="BodyText219"/>
        <w:widowControl w:val="0"/>
        <w:jc w:val="right"/>
        <w:rPr>
          <w:rFonts w:ascii="Times New Roman" w:hAnsi="Times New Roman" w:cs="Times New Roman"/>
        </w:rPr>
      </w:pPr>
      <w:r w:rsidRPr="00A07B5E">
        <w:rPr>
          <w:rFonts w:ascii="Times New Roman" w:hAnsi="Times New Roman" w:cs="Times New Roman"/>
        </w:rPr>
        <w:t>Таблица 31</w:t>
      </w:r>
    </w:p>
    <w:p w:rsidR="00C40E55" w:rsidRPr="00A07B5E" w:rsidRDefault="00C40E55" w:rsidP="004F76F8">
      <w:pPr>
        <w:widowControl w:val="0"/>
        <w:jc w:val="center"/>
        <w:rPr>
          <w:rFonts w:ascii="Times New Roman CYR" w:hAnsi="Times New Roman CYR" w:cs="Times New Roman CYR"/>
          <w:sz w:val="16"/>
          <w:szCs w:val="16"/>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r w:rsidRPr="00A07B5E">
        <w:rPr>
          <w:sz w:val="28"/>
          <w:szCs w:val="28"/>
        </w:rPr>
        <w:t>«Психологическая поддержка безработных граждан»</w:t>
      </w:r>
    </w:p>
    <w:tbl>
      <w:tblPr>
        <w:tblpPr w:leftFromText="180" w:rightFromText="180" w:vertAnchor="text" w:horzAnchor="margin" w:tblpY="1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992"/>
        <w:gridCol w:w="992"/>
        <w:gridCol w:w="992"/>
        <w:gridCol w:w="992"/>
        <w:gridCol w:w="992"/>
        <w:gridCol w:w="992"/>
        <w:gridCol w:w="993"/>
      </w:tblGrid>
      <w:tr w:rsidR="00C40E55" w:rsidRPr="00A07B5E" w:rsidTr="004E192A">
        <w:trPr>
          <w:trHeight w:val="416"/>
        </w:trPr>
        <w:tc>
          <w:tcPr>
            <w:tcW w:w="534" w:type="dxa"/>
          </w:tcPr>
          <w:p w:rsidR="00C40E55" w:rsidRPr="00A07B5E" w:rsidRDefault="00C40E55" w:rsidP="004E192A">
            <w:pPr>
              <w:widowControl w:val="0"/>
              <w:ind w:right="-109"/>
              <w:jc w:val="both"/>
              <w:rPr>
                <w:sz w:val="18"/>
                <w:szCs w:val="18"/>
              </w:rPr>
            </w:pPr>
            <w:r w:rsidRPr="00A07B5E">
              <w:rPr>
                <w:sz w:val="18"/>
                <w:szCs w:val="18"/>
              </w:rPr>
              <w:t>№ п/п</w:t>
            </w:r>
          </w:p>
        </w:tc>
        <w:tc>
          <w:tcPr>
            <w:tcW w:w="2835" w:type="dxa"/>
          </w:tcPr>
          <w:p w:rsidR="00C40E55" w:rsidRPr="00A07B5E" w:rsidRDefault="00C40E55" w:rsidP="004E192A">
            <w:pPr>
              <w:widowControl w:val="0"/>
              <w:jc w:val="center"/>
              <w:rPr>
                <w:sz w:val="18"/>
                <w:szCs w:val="18"/>
              </w:rPr>
            </w:pPr>
            <w:r w:rsidRPr="00A07B5E">
              <w:rPr>
                <w:sz w:val="18"/>
                <w:szCs w:val="18"/>
              </w:rPr>
              <w:t>Наименование</w:t>
            </w:r>
          </w:p>
        </w:tc>
        <w:tc>
          <w:tcPr>
            <w:tcW w:w="992" w:type="dxa"/>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992" w:type="dxa"/>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992" w:type="dxa"/>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992" w:type="dxa"/>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992" w:type="dxa"/>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992" w:type="dxa"/>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993" w:type="dxa"/>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A35815">
        <w:trPr>
          <w:trHeight w:val="528"/>
        </w:trPr>
        <w:tc>
          <w:tcPr>
            <w:tcW w:w="534" w:type="dxa"/>
          </w:tcPr>
          <w:p w:rsidR="00C40E55" w:rsidRPr="00A07B5E" w:rsidRDefault="00C40E55" w:rsidP="00FE2839">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835" w:type="dxa"/>
          </w:tcPr>
          <w:p w:rsidR="00C40E55" w:rsidRPr="00A07B5E" w:rsidRDefault="00C40E55" w:rsidP="00FE2839">
            <w:pPr>
              <w:widowControl w:val="0"/>
              <w:ind w:right="-250"/>
              <w:rPr>
                <w:rFonts w:ascii="Times New Roman CYR" w:hAnsi="Times New Roman CYR" w:cs="Times New Roman CYR"/>
                <w:sz w:val="20"/>
                <w:szCs w:val="20"/>
              </w:rPr>
            </w:pPr>
            <w:r w:rsidRPr="00A07B5E">
              <w:rPr>
                <w:rFonts w:ascii="Times New Roman CYR" w:hAnsi="Times New Roman CYR" w:cs="Times New Roman CYR"/>
                <w:sz w:val="20"/>
                <w:szCs w:val="20"/>
              </w:rPr>
              <w:t>Среднемесячная числен-</w:t>
            </w:r>
          </w:p>
          <w:p w:rsidR="00C40E55" w:rsidRPr="00A07B5E" w:rsidRDefault="00C40E55" w:rsidP="00FE2839">
            <w:pPr>
              <w:widowControl w:val="0"/>
              <w:ind w:right="-250"/>
              <w:rPr>
                <w:rFonts w:ascii="Times New Roman CYR" w:hAnsi="Times New Roman CYR" w:cs="Times New Roman CYR"/>
                <w:sz w:val="20"/>
                <w:szCs w:val="20"/>
              </w:rPr>
            </w:pPr>
            <w:r w:rsidRPr="00A07B5E">
              <w:rPr>
                <w:rFonts w:ascii="Times New Roman CYR" w:hAnsi="Times New Roman CYR" w:cs="Times New Roman CYR"/>
                <w:sz w:val="20"/>
                <w:szCs w:val="20"/>
              </w:rPr>
              <w:t>ность граждан, зарегистриро-ванных в органах службы</w:t>
            </w:r>
          </w:p>
          <w:p w:rsidR="00C40E55" w:rsidRPr="00A07B5E" w:rsidRDefault="00C40E55" w:rsidP="00FE2839">
            <w:pPr>
              <w:widowControl w:val="0"/>
              <w:rPr>
                <w:b/>
                <w:bCs/>
                <w:sz w:val="20"/>
                <w:szCs w:val="20"/>
              </w:rPr>
            </w:pPr>
            <w:r w:rsidRPr="00A07B5E">
              <w:rPr>
                <w:rFonts w:ascii="Times New Roman CYR" w:hAnsi="Times New Roman CYR" w:cs="Times New Roman CYR"/>
                <w:sz w:val="20"/>
                <w:szCs w:val="20"/>
              </w:rPr>
              <w:t xml:space="preserve">занятости в качестве безработных, человек </w:t>
            </w:r>
          </w:p>
        </w:tc>
        <w:tc>
          <w:tcPr>
            <w:tcW w:w="992" w:type="dxa"/>
            <w:vAlign w:val="center"/>
          </w:tcPr>
          <w:p w:rsidR="00C40E55" w:rsidRPr="00A07B5E" w:rsidRDefault="00C40E55" w:rsidP="00FE2839">
            <w:pPr>
              <w:widowControl w:val="0"/>
              <w:spacing w:line="264" w:lineRule="auto"/>
              <w:jc w:val="center"/>
              <w:rPr>
                <w:sz w:val="20"/>
                <w:szCs w:val="20"/>
              </w:rPr>
            </w:pPr>
            <w:r w:rsidRPr="00A07B5E">
              <w:rPr>
                <w:sz w:val="20"/>
                <w:szCs w:val="20"/>
              </w:rPr>
              <w:t>6 395</w:t>
            </w:r>
          </w:p>
        </w:tc>
        <w:tc>
          <w:tcPr>
            <w:tcW w:w="992" w:type="dxa"/>
            <w:vAlign w:val="center"/>
          </w:tcPr>
          <w:p w:rsidR="00C40E55" w:rsidRPr="00A07B5E" w:rsidRDefault="00C40E55" w:rsidP="00FE2839">
            <w:pPr>
              <w:widowControl w:val="0"/>
              <w:spacing w:line="264" w:lineRule="auto"/>
              <w:jc w:val="center"/>
              <w:rPr>
                <w:sz w:val="20"/>
                <w:szCs w:val="20"/>
              </w:rPr>
            </w:pPr>
            <w:r w:rsidRPr="00A07B5E">
              <w:rPr>
                <w:sz w:val="20"/>
                <w:szCs w:val="20"/>
              </w:rPr>
              <w:t>7 204</w:t>
            </w:r>
          </w:p>
        </w:tc>
        <w:tc>
          <w:tcPr>
            <w:tcW w:w="992" w:type="dxa"/>
            <w:vAlign w:val="center"/>
          </w:tcPr>
          <w:p w:rsidR="00C40E55" w:rsidRPr="00A07B5E" w:rsidRDefault="00B50DCE" w:rsidP="00FE2839">
            <w:pPr>
              <w:widowControl w:val="0"/>
              <w:spacing w:line="264" w:lineRule="auto"/>
              <w:jc w:val="center"/>
              <w:rPr>
                <w:sz w:val="20"/>
                <w:szCs w:val="20"/>
              </w:rPr>
            </w:pPr>
            <w:r w:rsidRPr="00A07B5E">
              <w:rPr>
                <w:sz w:val="20"/>
                <w:szCs w:val="20"/>
              </w:rPr>
              <w:t>7 340</w:t>
            </w:r>
          </w:p>
        </w:tc>
        <w:tc>
          <w:tcPr>
            <w:tcW w:w="992" w:type="dxa"/>
            <w:vAlign w:val="center"/>
          </w:tcPr>
          <w:p w:rsidR="00C40E55" w:rsidRPr="00A07B5E" w:rsidRDefault="00C40E55" w:rsidP="00FE2839">
            <w:pPr>
              <w:widowControl w:val="0"/>
              <w:spacing w:line="264" w:lineRule="auto"/>
              <w:jc w:val="center"/>
              <w:rPr>
                <w:sz w:val="20"/>
                <w:szCs w:val="20"/>
              </w:rPr>
            </w:pPr>
            <w:r w:rsidRPr="00A07B5E">
              <w:rPr>
                <w:sz w:val="20"/>
                <w:szCs w:val="20"/>
              </w:rPr>
              <w:t>6 100</w:t>
            </w:r>
          </w:p>
        </w:tc>
        <w:tc>
          <w:tcPr>
            <w:tcW w:w="992" w:type="dxa"/>
            <w:vAlign w:val="center"/>
          </w:tcPr>
          <w:p w:rsidR="00C40E55" w:rsidRPr="00A07B5E" w:rsidRDefault="00C40E55" w:rsidP="00FE2839">
            <w:pPr>
              <w:jc w:val="center"/>
            </w:pPr>
            <w:r w:rsidRPr="00A07B5E">
              <w:rPr>
                <w:sz w:val="20"/>
                <w:szCs w:val="20"/>
              </w:rPr>
              <w:t>6 100</w:t>
            </w:r>
          </w:p>
        </w:tc>
        <w:tc>
          <w:tcPr>
            <w:tcW w:w="992" w:type="dxa"/>
            <w:vAlign w:val="center"/>
          </w:tcPr>
          <w:p w:rsidR="00C40E55" w:rsidRPr="00A07B5E" w:rsidRDefault="00C40E55" w:rsidP="00FE2839">
            <w:pPr>
              <w:jc w:val="center"/>
            </w:pPr>
            <w:r w:rsidRPr="00A07B5E">
              <w:rPr>
                <w:sz w:val="20"/>
                <w:szCs w:val="20"/>
              </w:rPr>
              <w:t>6 100</w:t>
            </w:r>
          </w:p>
        </w:tc>
        <w:tc>
          <w:tcPr>
            <w:tcW w:w="993" w:type="dxa"/>
            <w:vAlign w:val="center"/>
          </w:tcPr>
          <w:p w:rsidR="00C40E55" w:rsidRPr="00A07B5E" w:rsidRDefault="00C40E55" w:rsidP="00FE2839">
            <w:pPr>
              <w:jc w:val="center"/>
            </w:pPr>
            <w:r w:rsidRPr="00A07B5E">
              <w:rPr>
                <w:sz w:val="20"/>
                <w:szCs w:val="20"/>
              </w:rPr>
              <w:t>6 100</w:t>
            </w:r>
          </w:p>
        </w:tc>
      </w:tr>
      <w:tr w:rsidR="00C40E55" w:rsidRPr="00A07B5E" w:rsidTr="00EA0D03">
        <w:trPr>
          <w:trHeight w:val="348"/>
        </w:trPr>
        <w:tc>
          <w:tcPr>
            <w:tcW w:w="534" w:type="dxa"/>
          </w:tcPr>
          <w:p w:rsidR="00C40E55" w:rsidRPr="00A07B5E" w:rsidRDefault="00C40E55" w:rsidP="002E23AD">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835" w:type="dxa"/>
          </w:tcPr>
          <w:p w:rsidR="00C40E55" w:rsidRPr="00A07B5E" w:rsidRDefault="00C40E55" w:rsidP="002E23AD">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безработных граждан, получивших психологическую поддержку, человек</w:t>
            </w:r>
          </w:p>
        </w:tc>
        <w:tc>
          <w:tcPr>
            <w:tcW w:w="992" w:type="dxa"/>
            <w:vAlign w:val="center"/>
          </w:tcPr>
          <w:p w:rsidR="00C40E55" w:rsidRPr="00A07B5E" w:rsidRDefault="00C40E55" w:rsidP="00EA0D03">
            <w:pPr>
              <w:widowControl w:val="0"/>
              <w:spacing w:line="264" w:lineRule="auto"/>
              <w:jc w:val="center"/>
              <w:rPr>
                <w:sz w:val="20"/>
                <w:szCs w:val="20"/>
              </w:rPr>
            </w:pPr>
            <w:r w:rsidRPr="00A07B5E">
              <w:rPr>
                <w:sz w:val="20"/>
                <w:szCs w:val="20"/>
              </w:rPr>
              <w:t>1 788</w:t>
            </w:r>
          </w:p>
        </w:tc>
        <w:tc>
          <w:tcPr>
            <w:tcW w:w="992" w:type="dxa"/>
            <w:vAlign w:val="center"/>
          </w:tcPr>
          <w:p w:rsidR="00C40E55" w:rsidRPr="00A07B5E" w:rsidRDefault="00C40E55" w:rsidP="00EA0D03">
            <w:pPr>
              <w:widowControl w:val="0"/>
              <w:spacing w:line="264" w:lineRule="auto"/>
              <w:jc w:val="center"/>
              <w:rPr>
                <w:sz w:val="20"/>
                <w:szCs w:val="20"/>
              </w:rPr>
            </w:pPr>
            <w:r w:rsidRPr="00A07B5E">
              <w:rPr>
                <w:sz w:val="20"/>
                <w:szCs w:val="20"/>
              </w:rPr>
              <w:t>1 580</w:t>
            </w:r>
          </w:p>
        </w:tc>
        <w:tc>
          <w:tcPr>
            <w:tcW w:w="992" w:type="dxa"/>
            <w:vAlign w:val="center"/>
          </w:tcPr>
          <w:p w:rsidR="00C40E55" w:rsidRPr="00A07B5E" w:rsidRDefault="00C40E55" w:rsidP="00EA0D03">
            <w:pPr>
              <w:widowControl w:val="0"/>
              <w:spacing w:line="264" w:lineRule="auto"/>
              <w:jc w:val="center"/>
              <w:rPr>
                <w:sz w:val="20"/>
                <w:szCs w:val="20"/>
              </w:rPr>
            </w:pPr>
            <w:r w:rsidRPr="00A07B5E">
              <w:rPr>
                <w:sz w:val="20"/>
                <w:szCs w:val="20"/>
              </w:rPr>
              <w:t>1 370</w:t>
            </w:r>
          </w:p>
        </w:tc>
        <w:tc>
          <w:tcPr>
            <w:tcW w:w="992" w:type="dxa"/>
            <w:vAlign w:val="center"/>
          </w:tcPr>
          <w:p w:rsidR="00C40E55" w:rsidRPr="00A07B5E" w:rsidRDefault="00C40E55" w:rsidP="00EA0D03">
            <w:pPr>
              <w:widowControl w:val="0"/>
              <w:spacing w:line="264" w:lineRule="auto"/>
              <w:jc w:val="center"/>
              <w:rPr>
                <w:sz w:val="20"/>
                <w:szCs w:val="20"/>
              </w:rPr>
            </w:pPr>
            <w:r w:rsidRPr="00A07B5E">
              <w:rPr>
                <w:sz w:val="20"/>
                <w:szCs w:val="20"/>
              </w:rPr>
              <w:t>1 220</w:t>
            </w:r>
          </w:p>
        </w:tc>
        <w:tc>
          <w:tcPr>
            <w:tcW w:w="992" w:type="dxa"/>
            <w:vAlign w:val="center"/>
          </w:tcPr>
          <w:p w:rsidR="00C40E55" w:rsidRPr="00A07B5E" w:rsidRDefault="00C40E55" w:rsidP="00EA0D03">
            <w:pPr>
              <w:jc w:val="center"/>
            </w:pPr>
            <w:r w:rsidRPr="00A07B5E">
              <w:rPr>
                <w:sz w:val="20"/>
                <w:szCs w:val="20"/>
              </w:rPr>
              <w:t>1 220</w:t>
            </w:r>
          </w:p>
        </w:tc>
        <w:tc>
          <w:tcPr>
            <w:tcW w:w="992" w:type="dxa"/>
            <w:vAlign w:val="center"/>
          </w:tcPr>
          <w:p w:rsidR="00C40E55" w:rsidRPr="00A07B5E" w:rsidRDefault="00C40E55" w:rsidP="00EA0D03">
            <w:pPr>
              <w:jc w:val="center"/>
            </w:pPr>
            <w:r w:rsidRPr="00A07B5E">
              <w:rPr>
                <w:sz w:val="20"/>
                <w:szCs w:val="20"/>
              </w:rPr>
              <w:t>1 220</w:t>
            </w:r>
          </w:p>
        </w:tc>
        <w:tc>
          <w:tcPr>
            <w:tcW w:w="993" w:type="dxa"/>
            <w:vAlign w:val="center"/>
          </w:tcPr>
          <w:p w:rsidR="00C40E55" w:rsidRPr="00A07B5E" w:rsidRDefault="00C40E55" w:rsidP="00EA0D03">
            <w:pPr>
              <w:jc w:val="center"/>
            </w:pPr>
            <w:r w:rsidRPr="00A07B5E">
              <w:rPr>
                <w:sz w:val="20"/>
                <w:szCs w:val="20"/>
              </w:rPr>
              <w:t>1 220</w:t>
            </w:r>
          </w:p>
        </w:tc>
      </w:tr>
      <w:tr w:rsidR="00C40E55" w:rsidRPr="00A07B5E" w:rsidTr="00EA0D03">
        <w:trPr>
          <w:trHeight w:val="348"/>
        </w:trPr>
        <w:tc>
          <w:tcPr>
            <w:tcW w:w="534" w:type="dxa"/>
          </w:tcPr>
          <w:p w:rsidR="00C40E55" w:rsidRPr="00A07B5E" w:rsidRDefault="00C40E55" w:rsidP="002E23AD">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835" w:type="dxa"/>
          </w:tcPr>
          <w:p w:rsidR="00C40E55" w:rsidRPr="00A07B5E" w:rsidRDefault="00C40E55" w:rsidP="002E23AD">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Объем финансирования, тыс. рублей</w:t>
            </w:r>
          </w:p>
        </w:tc>
        <w:tc>
          <w:tcPr>
            <w:tcW w:w="992" w:type="dxa"/>
            <w:vAlign w:val="center"/>
          </w:tcPr>
          <w:p w:rsidR="00C40E55" w:rsidRPr="00A07B5E" w:rsidRDefault="00C40E55" w:rsidP="002E23AD">
            <w:pPr>
              <w:widowControl w:val="0"/>
              <w:spacing w:line="264" w:lineRule="auto"/>
              <w:jc w:val="center"/>
              <w:rPr>
                <w:sz w:val="20"/>
                <w:szCs w:val="20"/>
              </w:rPr>
            </w:pPr>
            <w:r w:rsidRPr="00A07B5E">
              <w:rPr>
                <w:sz w:val="20"/>
                <w:szCs w:val="20"/>
              </w:rPr>
              <w:t>260,0</w:t>
            </w:r>
          </w:p>
        </w:tc>
        <w:tc>
          <w:tcPr>
            <w:tcW w:w="992" w:type="dxa"/>
            <w:vAlign w:val="center"/>
          </w:tcPr>
          <w:p w:rsidR="00C40E55" w:rsidRPr="00A07B5E" w:rsidRDefault="00C40E55" w:rsidP="002E23AD">
            <w:pPr>
              <w:widowControl w:val="0"/>
              <w:spacing w:line="264" w:lineRule="auto"/>
              <w:jc w:val="center"/>
              <w:rPr>
                <w:sz w:val="20"/>
                <w:szCs w:val="20"/>
              </w:rPr>
            </w:pPr>
            <w:r w:rsidRPr="00A07B5E">
              <w:rPr>
                <w:sz w:val="20"/>
                <w:szCs w:val="20"/>
              </w:rPr>
              <w:t>169,5</w:t>
            </w:r>
          </w:p>
        </w:tc>
        <w:tc>
          <w:tcPr>
            <w:tcW w:w="992" w:type="dxa"/>
            <w:vAlign w:val="center"/>
          </w:tcPr>
          <w:p w:rsidR="00C40E55" w:rsidRPr="00A07B5E" w:rsidRDefault="00C40E55" w:rsidP="00221260">
            <w:pPr>
              <w:widowControl w:val="0"/>
              <w:spacing w:line="264" w:lineRule="auto"/>
              <w:jc w:val="center"/>
              <w:rPr>
                <w:sz w:val="20"/>
                <w:szCs w:val="20"/>
              </w:rPr>
            </w:pPr>
            <w:r w:rsidRPr="00A07B5E">
              <w:rPr>
                <w:sz w:val="20"/>
                <w:szCs w:val="20"/>
              </w:rPr>
              <w:t>1</w:t>
            </w:r>
            <w:r w:rsidR="00221260" w:rsidRPr="00A07B5E">
              <w:rPr>
                <w:sz w:val="20"/>
                <w:szCs w:val="20"/>
              </w:rPr>
              <w:t>66,5</w:t>
            </w:r>
          </w:p>
        </w:tc>
        <w:tc>
          <w:tcPr>
            <w:tcW w:w="992" w:type="dxa"/>
            <w:vAlign w:val="center"/>
          </w:tcPr>
          <w:p w:rsidR="00C40E55" w:rsidRPr="00A07B5E" w:rsidRDefault="00C40E55" w:rsidP="00EA0D03">
            <w:pPr>
              <w:jc w:val="center"/>
            </w:pPr>
            <w:r w:rsidRPr="00A07B5E">
              <w:rPr>
                <w:sz w:val="20"/>
                <w:szCs w:val="20"/>
              </w:rPr>
              <w:t>155,7</w:t>
            </w:r>
          </w:p>
        </w:tc>
        <w:tc>
          <w:tcPr>
            <w:tcW w:w="992" w:type="dxa"/>
            <w:vAlign w:val="center"/>
          </w:tcPr>
          <w:p w:rsidR="00C40E55" w:rsidRPr="00A07B5E" w:rsidRDefault="00C40E55" w:rsidP="00EA0D03">
            <w:pPr>
              <w:jc w:val="center"/>
            </w:pPr>
            <w:r w:rsidRPr="00A07B5E">
              <w:rPr>
                <w:sz w:val="20"/>
                <w:szCs w:val="20"/>
              </w:rPr>
              <w:t>155,7</w:t>
            </w:r>
          </w:p>
        </w:tc>
        <w:tc>
          <w:tcPr>
            <w:tcW w:w="992" w:type="dxa"/>
            <w:vAlign w:val="center"/>
          </w:tcPr>
          <w:p w:rsidR="00C40E55" w:rsidRPr="00A07B5E" w:rsidRDefault="00C40E55" w:rsidP="00EA0D03">
            <w:pPr>
              <w:jc w:val="center"/>
            </w:pPr>
            <w:r w:rsidRPr="00A07B5E">
              <w:rPr>
                <w:sz w:val="20"/>
                <w:szCs w:val="20"/>
              </w:rPr>
              <w:t>155,7</w:t>
            </w:r>
          </w:p>
        </w:tc>
        <w:tc>
          <w:tcPr>
            <w:tcW w:w="993" w:type="dxa"/>
            <w:vAlign w:val="center"/>
          </w:tcPr>
          <w:p w:rsidR="00C40E55" w:rsidRPr="00A07B5E" w:rsidRDefault="00C40E55" w:rsidP="00EA0D03">
            <w:pPr>
              <w:jc w:val="center"/>
            </w:pPr>
            <w:r w:rsidRPr="00A07B5E">
              <w:rPr>
                <w:sz w:val="20"/>
                <w:szCs w:val="20"/>
              </w:rPr>
              <w:t>155,7</w:t>
            </w:r>
          </w:p>
        </w:tc>
      </w:tr>
    </w:tbl>
    <w:p w:rsidR="00C40E55" w:rsidRPr="00A07B5E" w:rsidRDefault="00C40E55" w:rsidP="000F3744">
      <w:pPr>
        <w:pStyle w:val="BodyText219"/>
        <w:widowControl w:val="0"/>
        <w:jc w:val="right"/>
        <w:rPr>
          <w:rFonts w:ascii="Times New Roman" w:hAnsi="Times New Roman" w:cs="Times New Roman"/>
        </w:rPr>
      </w:pPr>
    </w:p>
    <w:p w:rsidR="00C40E55" w:rsidRPr="00A07B5E" w:rsidRDefault="00C40E55" w:rsidP="00E24D80">
      <w:pPr>
        <w:pStyle w:val="BodyText213"/>
        <w:widowControl w:val="0"/>
        <w:shd w:val="clear" w:color="auto" w:fill="FFFFFF"/>
        <w:ind w:firstLine="708"/>
        <w:jc w:val="both"/>
        <w:rPr>
          <w:b w:val="0"/>
          <w:bCs w:val="0"/>
        </w:rPr>
      </w:pPr>
      <w:r w:rsidRPr="00A07B5E">
        <w:rPr>
          <w:b w:val="0"/>
          <w:bCs w:val="0"/>
        </w:rPr>
        <w:t xml:space="preserve">6. 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Одним из факторов, способствующих снижению численности населения Смоленской области, является увеличение оттока населения за пределы Смоленской области. В связи с тем, что в ряде районов Смоленской области намечается нехватка рабочей силы, а приток ее незначителен, предполагается органами исполнительной власти области и другими заинтересованными сторонами финансирование конкретных проектов по созданию рабочих мест, ремонту и строительству жилья и объектов инфраструктуры для переселенцев, в первую очередь в сельской местности. </w:t>
      </w:r>
    </w:p>
    <w:p w:rsidR="00C40E55" w:rsidRPr="00A07B5E" w:rsidRDefault="00C40E55" w:rsidP="00652104">
      <w:pPr>
        <w:pStyle w:val="a8"/>
        <w:widowControl w:val="0"/>
        <w:spacing w:after="0"/>
        <w:ind w:left="0" w:firstLine="709"/>
        <w:jc w:val="both"/>
        <w:rPr>
          <w:sz w:val="28"/>
          <w:szCs w:val="28"/>
        </w:rPr>
      </w:pPr>
      <w:r w:rsidRPr="00A07B5E">
        <w:rPr>
          <w:sz w:val="28"/>
          <w:szCs w:val="28"/>
        </w:rPr>
        <w:t xml:space="preserve">Органы службы занятости населения будут оказывать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C40E55" w:rsidRPr="00A07B5E" w:rsidRDefault="00C40E55" w:rsidP="00652104">
      <w:pPr>
        <w:pStyle w:val="a8"/>
        <w:widowControl w:val="0"/>
        <w:spacing w:after="0"/>
        <w:ind w:left="0" w:firstLine="709"/>
        <w:jc w:val="both"/>
        <w:rPr>
          <w:sz w:val="28"/>
          <w:szCs w:val="28"/>
        </w:rPr>
      </w:pPr>
      <w:r w:rsidRPr="00A07B5E">
        <w:rPr>
          <w:sz w:val="28"/>
          <w:szCs w:val="28"/>
        </w:rPr>
        <w:t xml:space="preserve"> Для проведения этой работы в 2015-2020 годах планируется реализовать следующие мероприятия:</w:t>
      </w:r>
    </w:p>
    <w:p w:rsidR="00C40E55" w:rsidRPr="00A07B5E" w:rsidRDefault="00C40E55" w:rsidP="00652104">
      <w:pPr>
        <w:pStyle w:val="a8"/>
        <w:widowControl w:val="0"/>
        <w:spacing w:after="0"/>
        <w:ind w:left="0" w:firstLine="709"/>
        <w:jc w:val="both"/>
        <w:rPr>
          <w:sz w:val="28"/>
          <w:szCs w:val="28"/>
        </w:rPr>
      </w:pPr>
      <w:r w:rsidRPr="00A07B5E">
        <w:rPr>
          <w:sz w:val="28"/>
          <w:szCs w:val="28"/>
        </w:rPr>
        <w:t>- 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p w:rsidR="00C40E55" w:rsidRPr="00A07B5E" w:rsidRDefault="00C40E55" w:rsidP="00652104">
      <w:pPr>
        <w:pStyle w:val="a8"/>
        <w:widowControl w:val="0"/>
        <w:spacing w:after="0"/>
        <w:ind w:left="0" w:firstLine="709"/>
        <w:jc w:val="both"/>
        <w:rPr>
          <w:sz w:val="28"/>
          <w:szCs w:val="28"/>
        </w:rPr>
      </w:pPr>
      <w:r w:rsidRPr="00A07B5E">
        <w:rPr>
          <w:sz w:val="28"/>
          <w:szCs w:val="28"/>
        </w:rPr>
        <w:t xml:space="preserve">- улучшение условий приема и обслуживания граждан, обращающихся в органы службы занятости; </w:t>
      </w:r>
    </w:p>
    <w:p w:rsidR="00C40E55" w:rsidRPr="00A07B5E" w:rsidRDefault="00C40E55" w:rsidP="00652104">
      <w:pPr>
        <w:pStyle w:val="a8"/>
        <w:widowControl w:val="0"/>
        <w:spacing w:after="0"/>
        <w:ind w:left="0" w:firstLine="709"/>
        <w:jc w:val="both"/>
        <w:rPr>
          <w:sz w:val="28"/>
          <w:szCs w:val="28"/>
        </w:rPr>
      </w:pPr>
      <w:r w:rsidRPr="00A07B5E">
        <w:rPr>
          <w:sz w:val="28"/>
          <w:szCs w:val="28"/>
        </w:rPr>
        <w:t>- оказание содействия безработным гражданам и членам их семей в трудоустройстве;</w:t>
      </w:r>
    </w:p>
    <w:p w:rsidR="00C40E55" w:rsidRPr="00A07B5E" w:rsidRDefault="00C40E55" w:rsidP="00EF7B5E">
      <w:pPr>
        <w:pStyle w:val="a8"/>
        <w:widowControl w:val="0"/>
        <w:spacing w:after="0"/>
        <w:ind w:left="0" w:firstLine="709"/>
        <w:jc w:val="both"/>
        <w:rPr>
          <w:sz w:val="28"/>
          <w:szCs w:val="28"/>
        </w:rPr>
      </w:pPr>
      <w:r w:rsidRPr="00A07B5E">
        <w:rPr>
          <w:sz w:val="28"/>
          <w:szCs w:val="28"/>
        </w:rPr>
        <w:lastRenderedPageBreak/>
        <w:t xml:space="preserve">- оказание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w:t>
      </w:r>
    </w:p>
    <w:p w:rsidR="00C40E55" w:rsidRPr="00A07B5E" w:rsidRDefault="00C40E55" w:rsidP="004F76F8">
      <w:pPr>
        <w:pStyle w:val="BodyText213"/>
        <w:widowControl w:val="0"/>
        <w:shd w:val="clear" w:color="auto" w:fill="FFFFFF"/>
        <w:spacing w:after="120"/>
        <w:ind w:firstLine="708"/>
        <w:jc w:val="right"/>
        <w:rPr>
          <w:b w:val="0"/>
          <w:bCs w:val="0"/>
        </w:rPr>
      </w:pPr>
      <w:r w:rsidRPr="00A07B5E">
        <w:rPr>
          <w:b w:val="0"/>
          <w:bCs w:val="0"/>
        </w:rPr>
        <w:t>Таблица 33</w:t>
      </w:r>
    </w:p>
    <w:p w:rsidR="00C40E55" w:rsidRPr="00A07B5E" w:rsidRDefault="00C40E55" w:rsidP="004F76F8">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4F76F8">
      <w:pPr>
        <w:widowControl w:val="0"/>
        <w:jc w:val="center"/>
        <w:rPr>
          <w:rFonts w:ascii="Times New Roman CYR" w:hAnsi="Times New Roman CYR" w:cs="Times New Roman CYR"/>
          <w:sz w:val="16"/>
          <w:szCs w:val="16"/>
        </w:rPr>
      </w:pPr>
      <w:r w:rsidRPr="00A07B5E">
        <w:rPr>
          <w:rFonts w:ascii="Times New Roman CYR" w:hAnsi="Times New Roman CYR" w:cs="Times New Roman CYR"/>
          <w:sz w:val="28"/>
          <w:szCs w:val="28"/>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40E55" w:rsidRPr="00A07B5E" w:rsidRDefault="00C40E55" w:rsidP="004F76F8">
      <w:pPr>
        <w:widowControl w:val="0"/>
        <w:ind w:firstLine="709"/>
        <w:jc w:val="both"/>
        <w:rPr>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
        <w:gridCol w:w="2650"/>
        <w:gridCol w:w="1032"/>
        <w:gridCol w:w="1033"/>
        <w:gridCol w:w="1033"/>
        <w:gridCol w:w="1032"/>
        <w:gridCol w:w="1033"/>
        <w:gridCol w:w="1033"/>
        <w:gridCol w:w="1033"/>
      </w:tblGrid>
      <w:tr w:rsidR="00C40E55" w:rsidRPr="00A07B5E" w:rsidTr="009974AE">
        <w:tc>
          <w:tcPr>
            <w:tcW w:w="435" w:type="dxa"/>
            <w:shd w:val="clear" w:color="auto" w:fill="FFFFFF"/>
          </w:tcPr>
          <w:p w:rsidR="00C40E55" w:rsidRPr="00A07B5E" w:rsidRDefault="00C40E55" w:rsidP="009974AE">
            <w:pPr>
              <w:widowControl w:val="0"/>
              <w:ind w:right="-109"/>
              <w:jc w:val="both"/>
              <w:rPr>
                <w:sz w:val="18"/>
                <w:szCs w:val="18"/>
              </w:rPr>
            </w:pPr>
            <w:r w:rsidRPr="00A07B5E">
              <w:rPr>
                <w:sz w:val="18"/>
                <w:szCs w:val="18"/>
              </w:rPr>
              <w:t>№ п/п</w:t>
            </w:r>
          </w:p>
        </w:tc>
        <w:tc>
          <w:tcPr>
            <w:tcW w:w="2650" w:type="dxa"/>
            <w:shd w:val="clear" w:color="auto" w:fill="FFFFFF"/>
          </w:tcPr>
          <w:p w:rsidR="00C40E55" w:rsidRPr="00A07B5E" w:rsidRDefault="00C40E55" w:rsidP="009974AE">
            <w:pPr>
              <w:widowControl w:val="0"/>
              <w:jc w:val="center"/>
              <w:rPr>
                <w:sz w:val="18"/>
                <w:szCs w:val="18"/>
              </w:rPr>
            </w:pPr>
            <w:r w:rsidRPr="00A07B5E">
              <w:rPr>
                <w:sz w:val="18"/>
                <w:szCs w:val="18"/>
              </w:rPr>
              <w:t>Наименование</w:t>
            </w:r>
          </w:p>
        </w:tc>
        <w:tc>
          <w:tcPr>
            <w:tcW w:w="1032" w:type="dxa"/>
            <w:shd w:val="clear" w:color="auto" w:fill="FFFFFF"/>
          </w:tcPr>
          <w:p w:rsidR="00C40E55" w:rsidRPr="00A07B5E" w:rsidRDefault="00C40E55" w:rsidP="009974AE">
            <w:pPr>
              <w:widowControl w:val="0"/>
              <w:ind w:left="-94" w:right="-75"/>
              <w:jc w:val="center"/>
              <w:rPr>
                <w:sz w:val="18"/>
                <w:szCs w:val="18"/>
              </w:rPr>
            </w:pPr>
            <w:r w:rsidRPr="00A07B5E">
              <w:rPr>
                <w:sz w:val="18"/>
                <w:szCs w:val="18"/>
              </w:rPr>
              <w:t xml:space="preserve">2014  год </w:t>
            </w:r>
          </w:p>
          <w:p w:rsidR="00C40E55" w:rsidRPr="00A07B5E" w:rsidRDefault="00C40E55" w:rsidP="009974AE">
            <w:pPr>
              <w:widowControl w:val="0"/>
              <w:ind w:left="-199" w:right="-211"/>
              <w:jc w:val="center"/>
              <w:rPr>
                <w:sz w:val="18"/>
                <w:szCs w:val="18"/>
              </w:rPr>
            </w:pPr>
          </w:p>
        </w:tc>
        <w:tc>
          <w:tcPr>
            <w:tcW w:w="1033" w:type="dxa"/>
            <w:shd w:val="clear" w:color="auto" w:fill="FFFFFF"/>
          </w:tcPr>
          <w:p w:rsidR="00C40E55" w:rsidRPr="00A07B5E" w:rsidRDefault="00C40E55" w:rsidP="009974AE">
            <w:pPr>
              <w:widowControl w:val="0"/>
              <w:jc w:val="center"/>
              <w:rPr>
                <w:sz w:val="18"/>
                <w:szCs w:val="18"/>
              </w:rPr>
            </w:pPr>
            <w:r w:rsidRPr="00A07B5E">
              <w:rPr>
                <w:sz w:val="18"/>
                <w:szCs w:val="18"/>
              </w:rPr>
              <w:t>2015 год</w:t>
            </w:r>
          </w:p>
          <w:p w:rsidR="00C40E55" w:rsidRPr="00A07B5E" w:rsidRDefault="00C40E55" w:rsidP="009974AE">
            <w:pPr>
              <w:widowControl w:val="0"/>
              <w:ind w:left="-171" w:right="-120"/>
              <w:jc w:val="center"/>
              <w:rPr>
                <w:sz w:val="18"/>
                <w:szCs w:val="18"/>
              </w:rPr>
            </w:pPr>
          </w:p>
        </w:tc>
        <w:tc>
          <w:tcPr>
            <w:tcW w:w="1033" w:type="dxa"/>
            <w:shd w:val="clear" w:color="auto" w:fill="FFFFFF"/>
          </w:tcPr>
          <w:p w:rsidR="00C40E55" w:rsidRPr="00A07B5E" w:rsidRDefault="00C40E55" w:rsidP="009974AE">
            <w:pPr>
              <w:widowControl w:val="0"/>
              <w:jc w:val="center"/>
              <w:rPr>
                <w:sz w:val="18"/>
                <w:szCs w:val="18"/>
              </w:rPr>
            </w:pPr>
            <w:r w:rsidRPr="00A07B5E">
              <w:rPr>
                <w:sz w:val="18"/>
                <w:szCs w:val="18"/>
              </w:rPr>
              <w:t>2016 год</w:t>
            </w:r>
          </w:p>
          <w:p w:rsidR="00C40E55" w:rsidRPr="00A07B5E" w:rsidRDefault="00C40E55" w:rsidP="009974AE">
            <w:pPr>
              <w:widowControl w:val="0"/>
              <w:ind w:left="-129" w:right="-138"/>
              <w:jc w:val="center"/>
              <w:rPr>
                <w:sz w:val="18"/>
                <w:szCs w:val="18"/>
              </w:rPr>
            </w:pPr>
            <w:r w:rsidRPr="00A07B5E">
              <w:rPr>
                <w:sz w:val="18"/>
                <w:szCs w:val="18"/>
              </w:rPr>
              <w:t>(прогноз)</w:t>
            </w:r>
          </w:p>
        </w:tc>
        <w:tc>
          <w:tcPr>
            <w:tcW w:w="1032" w:type="dxa"/>
            <w:shd w:val="clear" w:color="auto" w:fill="FFFFFF"/>
          </w:tcPr>
          <w:p w:rsidR="00C40E55" w:rsidRPr="00A07B5E" w:rsidRDefault="00C40E55" w:rsidP="009974AE">
            <w:pPr>
              <w:widowControl w:val="0"/>
              <w:ind w:left="-186" w:right="-82"/>
              <w:jc w:val="center"/>
              <w:rPr>
                <w:sz w:val="18"/>
                <w:szCs w:val="18"/>
              </w:rPr>
            </w:pPr>
            <w:r w:rsidRPr="00A07B5E">
              <w:rPr>
                <w:sz w:val="18"/>
                <w:szCs w:val="18"/>
              </w:rPr>
              <w:t>2017 год (прогноз)</w:t>
            </w:r>
          </w:p>
        </w:tc>
        <w:tc>
          <w:tcPr>
            <w:tcW w:w="1033" w:type="dxa"/>
            <w:shd w:val="clear" w:color="auto" w:fill="FFFFFF"/>
          </w:tcPr>
          <w:p w:rsidR="00C40E55" w:rsidRPr="00A07B5E" w:rsidRDefault="00C40E55" w:rsidP="009974AE">
            <w:pPr>
              <w:widowControl w:val="0"/>
              <w:jc w:val="center"/>
              <w:rPr>
                <w:sz w:val="18"/>
                <w:szCs w:val="18"/>
              </w:rPr>
            </w:pPr>
            <w:r w:rsidRPr="00A07B5E">
              <w:rPr>
                <w:sz w:val="18"/>
                <w:szCs w:val="18"/>
              </w:rPr>
              <w:t>2018 год</w:t>
            </w:r>
          </w:p>
          <w:p w:rsidR="00C40E55" w:rsidRPr="00A07B5E" w:rsidRDefault="00C40E55" w:rsidP="009974AE">
            <w:pPr>
              <w:widowControl w:val="0"/>
              <w:ind w:left="-134" w:right="-133"/>
              <w:jc w:val="center"/>
              <w:rPr>
                <w:sz w:val="18"/>
                <w:szCs w:val="18"/>
              </w:rPr>
            </w:pPr>
            <w:r w:rsidRPr="00A07B5E">
              <w:rPr>
                <w:sz w:val="18"/>
                <w:szCs w:val="18"/>
              </w:rPr>
              <w:t>(прогноз)</w:t>
            </w:r>
          </w:p>
        </w:tc>
        <w:tc>
          <w:tcPr>
            <w:tcW w:w="1033" w:type="dxa"/>
            <w:shd w:val="clear" w:color="auto" w:fill="FFFFFF"/>
          </w:tcPr>
          <w:p w:rsidR="00C40E55" w:rsidRPr="00A07B5E" w:rsidRDefault="00C40E55" w:rsidP="009974AE">
            <w:pPr>
              <w:widowControl w:val="0"/>
              <w:ind w:left="-83" w:right="-185"/>
              <w:jc w:val="center"/>
              <w:rPr>
                <w:sz w:val="18"/>
                <w:szCs w:val="18"/>
              </w:rPr>
            </w:pPr>
            <w:r w:rsidRPr="00A07B5E">
              <w:rPr>
                <w:sz w:val="18"/>
                <w:szCs w:val="18"/>
              </w:rPr>
              <w:t>2019 год (прогноз)</w:t>
            </w:r>
          </w:p>
        </w:tc>
        <w:tc>
          <w:tcPr>
            <w:tcW w:w="1033" w:type="dxa"/>
            <w:shd w:val="clear" w:color="auto" w:fill="FFFFFF"/>
          </w:tcPr>
          <w:p w:rsidR="00C40E55" w:rsidRPr="00A07B5E" w:rsidRDefault="00C40E55" w:rsidP="009974AE">
            <w:pPr>
              <w:widowControl w:val="0"/>
              <w:ind w:left="-173" w:right="-94"/>
              <w:jc w:val="center"/>
              <w:rPr>
                <w:sz w:val="18"/>
                <w:szCs w:val="18"/>
              </w:rPr>
            </w:pPr>
            <w:r w:rsidRPr="00A07B5E">
              <w:rPr>
                <w:sz w:val="18"/>
                <w:szCs w:val="18"/>
              </w:rPr>
              <w:t>2020  год</w:t>
            </w:r>
          </w:p>
          <w:p w:rsidR="00C40E55" w:rsidRPr="00A07B5E" w:rsidRDefault="00C40E55" w:rsidP="009974AE">
            <w:pPr>
              <w:widowControl w:val="0"/>
              <w:ind w:left="-137" w:right="-57"/>
              <w:jc w:val="center"/>
              <w:rPr>
                <w:sz w:val="18"/>
                <w:szCs w:val="18"/>
              </w:rPr>
            </w:pPr>
            <w:r w:rsidRPr="00A07B5E">
              <w:rPr>
                <w:sz w:val="18"/>
                <w:szCs w:val="18"/>
              </w:rPr>
              <w:t>(прогноз)</w:t>
            </w:r>
          </w:p>
        </w:tc>
      </w:tr>
      <w:tr w:rsidR="00C40E55" w:rsidRPr="00A07B5E" w:rsidTr="009974AE">
        <w:tc>
          <w:tcPr>
            <w:tcW w:w="435" w:type="dxa"/>
            <w:shd w:val="clear" w:color="auto" w:fill="FFFFFF"/>
          </w:tcPr>
          <w:p w:rsidR="00C40E55" w:rsidRPr="00A07B5E" w:rsidRDefault="00C40E55" w:rsidP="009974AE">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650" w:type="dxa"/>
            <w:shd w:val="clear" w:color="auto" w:fill="FFFFFF"/>
          </w:tcPr>
          <w:p w:rsidR="00C40E55" w:rsidRPr="00A07B5E" w:rsidRDefault="00C40E55" w:rsidP="009974AE">
            <w:pPr>
              <w:widowControl w:val="0"/>
              <w:rPr>
                <w:sz w:val="20"/>
                <w:szCs w:val="20"/>
              </w:rPr>
            </w:pPr>
            <w:r w:rsidRPr="00A07B5E">
              <w:rPr>
                <w:sz w:val="20"/>
                <w:szCs w:val="20"/>
              </w:rPr>
              <w:t xml:space="preserve">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человек </w:t>
            </w:r>
          </w:p>
        </w:tc>
        <w:tc>
          <w:tcPr>
            <w:tcW w:w="1032" w:type="dxa"/>
            <w:shd w:val="clear" w:color="auto" w:fill="FFFFFF"/>
            <w:vAlign w:val="center"/>
          </w:tcPr>
          <w:p w:rsidR="00C40E55" w:rsidRPr="00A07B5E" w:rsidRDefault="00C40E55" w:rsidP="009974AE">
            <w:pPr>
              <w:widowControl w:val="0"/>
              <w:spacing w:line="264" w:lineRule="auto"/>
              <w:jc w:val="center"/>
              <w:rPr>
                <w:sz w:val="20"/>
                <w:szCs w:val="20"/>
              </w:rPr>
            </w:pPr>
            <w:r w:rsidRPr="00A07B5E">
              <w:rPr>
                <w:sz w:val="20"/>
                <w:szCs w:val="20"/>
              </w:rPr>
              <w:t>-</w:t>
            </w:r>
          </w:p>
        </w:tc>
        <w:tc>
          <w:tcPr>
            <w:tcW w:w="1033" w:type="dxa"/>
            <w:shd w:val="clear" w:color="auto" w:fill="FFFFFF"/>
            <w:vAlign w:val="center"/>
          </w:tcPr>
          <w:p w:rsidR="00C40E55" w:rsidRPr="00A07B5E" w:rsidRDefault="00C40E55" w:rsidP="009974AE">
            <w:pPr>
              <w:widowControl w:val="0"/>
              <w:spacing w:line="264" w:lineRule="auto"/>
              <w:jc w:val="center"/>
              <w:rPr>
                <w:sz w:val="20"/>
                <w:szCs w:val="20"/>
              </w:rPr>
            </w:pPr>
            <w:r w:rsidRPr="00A07B5E">
              <w:rPr>
                <w:sz w:val="20"/>
                <w:szCs w:val="20"/>
              </w:rPr>
              <w:t>-</w:t>
            </w:r>
          </w:p>
        </w:tc>
        <w:tc>
          <w:tcPr>
            <w:tcW w:w="1033" w:type="dxa"/>
            <w:shd w:val="clear" w:color="auto" w:fill="FFFFFF"/>
            <w:vAlign w:val="center"/>
          </w:tcPr>
          <w:p w:rsidR="00C40E55" w:rsidRPr="00A07B5E" w:rsidRDefault="00847D34" w:rsidP="009974AE">
            <w:pPr>
              <w:widowControl w:val="0"/>
              <w:spacing w:line="264" w:lineRule="auto"/>
              <w:jc w:val="center"/>
              <w:rPr>
                <w:sz w:val="20"/>
                <w:szCs w:val="20"/>
              </w:rPr>
            </w:pPr>
            <w:r w:rsidRPr="00A07B5E">
              <w:rPr>
                <w:sz w:val="20"/>
                <w:szCs w:val="20"/>
              </w:rPr>
              <w:t>-</w:t>
            </w:r>
          </w:p>
        </w:tc>
        <w:tc>
          <w:tcPr>
            <w:tcW w:w="1032" w:type="dxa"/>
            <w:shd w:val="clear" w:color="auto" w:fill="FFFFFF"/>
            <w:vAlign w:val="center"/>
          </w:tcPr>
          <w:p w:rsidR="00C40E55" w:rsidRPr="00A07B5E" w:rsidRDefault="00C40E55" w:rsidP="009974AE">
            <w:pPr>
              <w:jc w:val="center"/>
              <w:rPr>
                <w:sz w:val="20"/>
                <w:szCs w:val="20"/>
              </w:rPr>
            </w:pPr>
            <w:r w:rsidRPr="00A07B5E">
              <w:rPr>
                <w:sz w:val="20"/>
                <w:szCs w:val="20"/>
              </w:rPr>
              <w:t>16</w:t>
            </w:r>
          </w:p>
        </w:tc>
        <w:tc>
          <w:tcPr>
            <w:tcW w:w="1033" w:type="dxa"/>
            <w:shd w:val="clear" w:color="auto" w:fill="FFFFFF"/>
            <w:vAlign w:val="center"/>
          </w:tcPr>
          <w:p w:rsidR="00C40E55" w:rsidRPr="00A07B5E" w:rsidRDefault="00C40E55" w:rsidP="009974AE">
            <w:pPr>
              <w:jc w:val="center"/>
              <w:rPr>
                <w:sz w:val="20"/>
                <w:szCs w:val="20"/>
              </w:rPr>
            </w:pPr>
            <w:r w:rsidRPr="00A07B5E">
              <w:rPr>
                <w:sz w:val="20"/>
                <w:szCs w:val="20"/>
              </w:rPr>
              <w:t>16</w:t>
            </w:r>
          </w:p>
        </w:tc>
        <w:tc>
          <w:tcPr>
            <w:tcW w:w="1033" w:type="dxa"/>
            <w:shd w:val="clear" w:color="auto" w:fill="FFFFFF"/>
            <w:vAlign w:val="center"/>
          </w:tcPr>
          <w:p w:rsidR="00C40E55" w:rsidRPr="00A07B5E" w:rsidRDefault="00C40E55" w:rsidP="009974AE">
            <w:pPr>
              <w:jc w:val="center"/>
              <w:rPr>
                <w:sz w:val="20"/>
                <w:szCs w:val="20"/>
              </w:rPr>
            </w:pPr>
            <w:r w:rsidRPr="00A07B5E">
              <w:rPr>
                <w:sz w:val="20"/>
                <w:szCs w:val="20"/>
              </w:rPr>
              <w:t>16</w:t>
            </w:r>
          </w:p>
        </w:tc>
        <w:tc>
          <w:tcPr>
            <w:tcW w:w="1033" w:type="dxa"/>
            <w:shd w:val="clear" w:color="auto" w:fill="FFFFFF"/>
            <w:vAlign w:val="center"/>
          </w:tcPr>
          <w:p w:rsidR="00C40E55" w:rsidRPr="00A07B5E" w:rsidRDefault="00C40E55" w:rsidP="009974AE">
            <w:pPr>
              <w:jc w:val="center"/>
              <w:rPr>
                <w:sz w:val="20"/>
                <w:szCs w:val="20"/>
              </w:rPr>
            </w:pPr>
            <w:r w:rsidRPr="00A07B5E">
              <w:rPr>
                <w:sz w:val="20"/>
                <w:szCs w:val="20"/>
              </w:rPr>
              <w:t>16</w:t>
            </w:r>
          </w:p>
        </w:tc>
      </w:tr>
      <w:tr w:rsidR="00C40E55" w:rsidRPr="00A07B5E" w:rsidTr="009974AE">
        <w:tc>
          <w:tcPr>
            <w:tcW w:w="435" w:type="dxa"/>
            <w:shd w:val="clear" w:color="auto" w:fill="FFFFFF"/>
          </w:tcPr>
          <w:p w:rsidR="00C40E55" w:rsidRPr="00A07B5E" w:rsidRDefault="00C40E55" w:rsidP="009974AE">
            <w:pPr>
              <w:widowControl w:val="0"/>
              <w:spacing w:line="264" w:lineRule="auto"/>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650" w:type="dxa"/>
            <w:shd w:val="clear" w:color="auto" w:fill="FFFFFF"/>
          </w:tcPr>
          <w:p w:rsidR="00C40E55" w:rsidRPr="00A07B5E" w:rsidRDefault="00C40E55" w:rsidP="009974AE">
            <w:pPr>
              <w:widowControl w:val="0"/>
              <w:rPr>
                <w:sz w:val="20"/>
                <w:szCs w:val="20"/>
              </w:rPr>
            </w:pPr>
            <w:r w:rsidRPr="00A07B5E">
              <w:rPr>
                <w:rFonts w:ascii="Times New Roman CYR" w:hAnsi="Times New Roman CYR" w:cs="Times New Roman CYR"/>
                <w:sz w:val="20"/>
                <w:szCs w:val="20"/>
              </w:rPr>
              <w:t>Объем финансирования, тыс. рублей</w:t>
            </w:r>
          </w:p>
        </w:tc>
        <w:tc>
          <w:tcPr>
            <w:tcW w:w="1032" w:type="dxa"/>
            <w:shd w:val="clear" w:color="auto" w:fill="FFFFFF"/>
            <w:vAlign w:val="center"/>
          </w:tcPr>
          <w:p w:rsidR="00C40E55" w:rsidRPr="00A07B5E" w:rsidRDefault="00C40E55" w:rsidP="009974AE">
            <w:pPr>
              <w:widowControl w:val="0"/>
              <w:spacing w:line="264" w:lineRule="auto"/>
              <w:jc w:val="center"/>
              <w:rPr>
                <w:sz w:val="20"/>
                <w:szCs w:val="20"/>
              </w:rPr>
            </w:pPr>
            <w:r w:rsidRPr="00A07B5E">
              <w:rPr>
                <w:sz w:val="20"/>
                <w:szCs w:val="20"/>
              </w:rPr>
              <w:t>0,0</w:t>
            </w:r>
          </w:p>
        </w:tc>
        <w:tc>
          <w:tcPr>
            <w:tcW w:w="1033" w:type="dxa"/>
            <w:shd w:val="clear" w:color="auto" w:fill="FFFFFF"/>
            <w:vAlign w:val="center"/>
          </w:tcPr>
          <w:p w:rsidR="00C40E55" w:rsidRPr="00A07B5E" w:rsidRDefault="00C40E55" w:rsidP="009974AE">
            <w:pPr>
              <w:widowControl w:val="0"/>
              <w:spacing w:line="264" w:lineRule="auto"/>
              <w:jc w:val="center"/>
              <w:rPr>
                <w:sz w:val="20"/>
                <w:szCs w:val="20"/>
              </w:rPr>
            </w:pPr>
            <w:r w:rsidRPr="00A07B5E">
              <w:rPr>
                <w:sz w:val="20"/>
                <w:szCs w:val="20"/>
              </w:rPr>
              <w:t>0,0</w:t>
            </w:r>
          </w:p>
        </w:tc>
        <w:tc>
          <w:tcPr>
            <w:tcW w:w="1033" w:type="dxa"/>
            <w:shd w:val="clear" w:color="auto" w:fill="FFFFFF"/>
            <w:vAlign w:val="center"/>
          </w:tcPr>
          <w:p w:rsidR="00C40E55" w:rsidRPr="00A07B5E" w:rsidRDefault="00847D34" w:rsidP="00B50DCE">
            <w:pPr>
              <w:widowControl w:val="0"/>
              <w:spacing w:line="264" w:lineRule="auto"/>
              <w:jc w:val="center"/>
              <w:rPr>
                <w:sz w:val="20"/>
                <w:szCs w:val="20"/>
              </w:rPr>
            </w:pPr>
            <w:r w:rsidRPr="00A07B5E">
              <w:rPr>
                <w:sz w:val="20"/>
                <w:szCs w:val="20"/>
              </w:rPr>
              <w:t>0</w:t>
            </w:r>
            <w:r w:rsidR="00C40E55" w:rsidRPr="00A07B5E">
              <w:rPr>
                <w:sz w:val="20"/>
                <w:szCs w:val="20"/>
              </w:rPr>
              <w:t>,</w:t>
            </w:r>
            <w:r w:rsidR="00B50DCE" w:rsidRPr="00A07B5E">
              <w:rPr>
                <w:sz w:val="20"/>
                <w:szCs w:val="20"/>
              </w:rPr>
              <w:t>0</w:t>
            </w:r>
          </w:p>
        </w:tc>
        <w:tc>
          <w:tcPr>
            <w:tcW w:w="1032" w:type="dxa"/>
            <w:shd w:val="clear" w:color="auto" w:fill="FFFFFF"/>
            <w:vAlign w:val="center"/>
          </w:tcPr>
          <w:p w:rsidR="00C40E55" w:rsidRPr="00A07B5E" w:rsidRDefault="00C40E55" w:rsidP="009974AE">
            <w:pPr>
              <w:jc w:val="center"/>
            </w:pPr>
            <w:r w:rsidRPr="00A07B5E">
              <w:rPr>
                <w:sz w:val="20"/>
                <w:szCs w:val="20"/>
              </w:rPr>
              <w:t>108,4</w:t>
            </w:r>
          </w:p>
        </w:tc>
        <w:tc>
          <w:tcPr>
            <w:tcW w:w="1033" w:type="dxa"/>
            <w:shd w:val="clear" w:color="auto" w:fill="FFFFFF"/>
            <w:vAlign w:val="center"/>
          </w:tcPr>
          <w:p w:rsidR="00C40E55" w:rsidRPr="00A07B5E" w:rsidRDefault="00C40E55" w:rsidP="009974AE">
            <w:pPr>
              <w:jc w:val="center"/>
            </w:pPr>
            <w:r w:rsidRPr="00A07B5E">
              <w:rPr>
                <w:sz w:val="20"/>
                <w:szCs w:val="20"/>
              </w:rPr>
              <w:t>108,4</w:t>
            </w:r>
          </w:p>
        </w:tc>
        <w:tc>
          <w:tcPr>
            <w:tcW w:w="1033" w:type="dxa"/>
            <w:shd w:val="clear" w:color="auto" w:fill="FFFFFF"/>
            <w:vAlign w:val="center"/>
          </w:tcPr>
          <w:p w:rsidR="00C40E55" w:rsidRPr="00A07B5E" w:rsidRDefault="00C40E55" w:rsidP="009974AE">
            <w:pPr>
              <w:jc w:val="center"/>
            </w:pPr>
            <w:r w:rsidRPr="00A07B5E">
              <w:rPr>
                <w:sz w:val="20"/>
                <w:szCs w:val="20"/>
              </w:rPr>
              <w:t>108,4</w:t>
            </w:r>
          </w:p>
        </w:tc>
        <w:tc>
          <w:tcPr>
            <w:tcW w:w="1033" w:type="dxa"/>
            <w:shd w:val="clear" w:color="auto" w:fill="FFFFFF"/>
            <w:vAlign w:val="center"/>
          </w:tcPr>
          <w:p w:rsidR="00C40E55" w:rsidRPr="00A07B5E" w:rsidRDefault="00C40E55" w:rsidP="009974AE">
            <w:pPr>
              <w:jc w:val="center"/>
            </w:pPr>
            <w:r w:rsidRPr="00A07B5E">
              <w:rPr>
                <w:sz w:val="20"/>
                <w:szCs w:val="20"/>
              </w:rPr>
              <w:t>108,4</w:t>
            </w:r>
          </w:p>
        </w:tc>
      </w:tr>
    </w:tbl>
    <w:p w:rsidR="00C40E55" w:rsidRPr="00A07B5E" w:rsidRDefault="00C40E55" w:rsidP="00004823">
      <w:pPr>
        <w:pStyle w:val="BodyText219"/>
        <w:widowControl w:val="0"/>
        <w:jc w:val="right"/>
        <w:rPr>
          <w:rFonts w:ascii="Times New Roman" w:hAnsi="Times New Roman" w:cs="Times New Roman"/>
        </w:rPr>
      </w:pPr>
    </w:p>
    <w:p w:rsidR="00C40E55" w:rsidRPr="00A07B5E" w:rsidRDefault="00C40E55" w:rsidP="00F048EB">
      <w:pPr>
        <w:widowControl w:val="0"/>
        <w:tabs>
          <w:tab w:val="left" w:pos="1134"/>
        </w:tabs>
        <w:ind w:firstLine="709"/>
        <w:jc w:val="both"/>
        <w:rPr>
          <w:sz w:val="28"/>
          <w:szCs w:val="28"/>
        </w:rPr>
      </w:pPr>
      <w:r w:rsidRPr="00A07B5E">
        <w:rPr>
          <w:sz w:val="28"/>
          <w:szCs w:val="28"/>
        </w:rPr>
        <w:t>7. Мероприятие «Определение потребности в привлечении иностранных работников». В условиях отсутствия требуемой рабочей силы рынок труда Смоленской области нуждается в привлечении иностранной рабочей силы. Для организации этой работы Указом Губернатора Смоленской области от 18 апреля 2014 года № 34 «Об организации работы по определению потребности в привлечении иностранных работников»:</w:t>
      </w:r>
    </w:p>
    <w:p w:rsidR="00C40E55" w:rsidRPr="00A07B5E" w:rsidRDefault="00C40E55" w:rsidP="00F048EB">
      <w:pPr>
        <w:pStyle w:val="a8"/>
        <w:widowControl w:val="0"/>
        <w:spacing w:after="0"/>
        <w:ind w:left="0" w:firstLine="709"/>
        <w:jc w:val="both"/>
        <w:rPr>
          <w:sz w:val="28"/>
          <w:szCs w:val="28"/>
        </w:rPr>
      </w:pPr>
      <w:r w:rsidRPr="00A07B5E">
        <w:rPr>
          <w:sz w:val="28"/>
          <w:szCs w:val="28"/>
        </w:rPr>
        <w:t xml:space="preserve">- Департамент ГСЗН Смоленской области определен в качестве уполномоченного органа исполнительной власти Смоленской области </w:t>
      </w:r>
      <w:r w:rsidRPr="00A07B5E">
        <w:rPr>
          <w:sz w:val="28"/>
          <w:szCs w:val="28"/>
          <w:lang w:eastAsia="en-US"/>
        </w:rPr>
        <w:t>по определению потребности в привлечении иностранных работников, в том числе увеличении (уменьшении) размера потребности в привлечении иностранных работников</w:t>
      </w:r>
      <w:r w:rsidRPr="00A07B5E">
        <w:rPr>
          <w:sz w:val="28"/>
          <w:szCs w:val="28"/>
        </w:rPr>
        <w:t>;</w:t>
      </w:r>
    </w:p>
    <w:p w:rsidR="00C40E55" w:rsidRPr="00A07B5E" w:rsidRDefault="00C40E55" w:rsidP="00F048EB">
      <w:pPr>
        <w:pStyle w:val="a8"/>
        <w:widowControl w:val="0"/>
        <w:spacing w:after="0"/>
        <w:ind w:left="0" w:firstLine="709"/>
        <w:jc w:val="both"/>
        <w:rPr>
          <w:sz w:val="28"/>
          <w:szCs w:val="28"/>
        </w:rPr>
      </w:pPr>
      <w:r w:rsidRPr="00A07B5E">
        <w:rPr>
          <w:sz w:val="28"/>
          <w:szCs w:val="28"/>
        </w:rPr>
        <w:t xml:space="preserve">- образована Межведомственная комиссия </w:t>
      </w:r>
      <w:r w:rsidRPr="00A07B5E">
        <w:rPr>
          <w:sz w:val="28"/>
          <w:szCs w:val="28"/>
          <w:lang w:eastAsia="en-US"/>
        </w:rPr>
        <w:t>Смоленской области по вопросам привлечения и использования иностранных работников</w:t>
      </w:r>
      <w:r w:rsidRPr="00A07B5E">
        <w:rPr>
          <w:sz w:val="28"/>
          <w:szCs w:val="28"/>
        </w:rPr>
        <w:t>;</w:t>
      </w:r>
    </w:p>
    <w:p w:rsidR="00C40E55" w:rsidRPr="00A07B5E" w:rsidRDefault="00C40E55" w:rsidP="00F048EB">
      <w:pPr>
        <w:pStyle w:val="a8"/>
        <w:widowControl w:val="0"/>
        <w:spacing w:after="0"/>
        <w:ind w:left="0" w:firstLine="709"/>
        <w:jc w:val="both"/>
        <w:rPr>
          <w:sz w:val="28"/>
          <w:szCs w:val="28"/>
        </w:rPr>
      </w:pPr>
      <w:r w:rsidRPr="00A07B5E">
        <w:rPr>
          <w:sz w:val="28"/>
          <w:szCs w:val="28"/>
        </w:rPr>
        <w:t xml:space="preserve">- утверждено Положение о Межведомственной комиссии </w:t>
      </w:r>
      <w:r w:rsidRPr="00A07B5E">
        <w:rPr>
          <w:sz w:val="28"/>
          <w:szCs w:val="28"/>
          <w:lang w:eastAsia="en-US"/>
        </w:rPr>
        <w:t>Смоленской области по вопросам привлечения и использования иностранных работников</w:t>
      </w:r>
      <w:r w:rsidRPr="00A07B5E">
        <w:rPr>
          <w:sz w:val="28"/>
          <w:szCs w:val="28"/>
        </w:rPr>
        <w:t>.</w:t>
      </w:r>
    </w:p>
    <w:p w:rsidR="00C40E55" w:rsidRPr="00A07B5E" w:rsidRDefault="00C40E55" w:rsidP="00F048EB">
      <w:pPr>
        <w:pStyle w:val="32"/>
        <w:widowControl w:val="0"/>
        <w:spacing w:after="0"/>
        <w:ind w:left="0" w:firstLine="709"/>
        <w:jc w:val="both"/>
        <w:rPr>
          <w:sz w:val="28"/>
          <w:szCs w:val="28"/>
        </w:rPr>
      </w:pPr>
      <w:r w:rsidRPr="00A07B5E">
        <w:rPr>
          <w:sz w:val="28"/>
          <w:szCs w:val="28"/>
        </w:rPr>
        <w:t xml:space="preserve">Департаментом ГСЗН Смоленской области осуществляется прием заявок от работодателей, предполагающих привлечение иностранных работников, прибывающих в Российскую Федерацию на основании визы, на вакантные и создаваемые рабочие места. </w:t>
      </w:r>
    </w:p>
    <w:p w:rsidR="00C40E55" w:rsidRPr="00A07B5E" w:rsidRDefault="00C40E55" w:rsidP="00F048EB">
      <w:pPr>
        <w:widowControl w:val="0"/>
        <w:autoSpaceDE w:val="0"/>
        <w:autoSpaceDN w:val="0"/>
        <w:adjustRightInd w:val="0"/>
        <w:ind w:firstLine="709"/>
        <w:jc w:val="both"/>
        <w:rPr>
          <w:sz w:val="28"/>
          <w:szCs w:val="28"/>
        </w:rPr>
      </w:pPr>
      <w:r w:rsidRPr="00A07B5E">
        <w:rPr>
          <w:sz w:val="28"/>
          <w:szCs w:val="28"/>
        </w:rPr>
        <w:t xml:space="preserve">Данное мероприятие реализуется в соответствии с постановлением Правительства Российской Федерации от 12 сентября 2013 года № 800 «Об утверждении Правил подготовки предложений по определению потребности в привлечении иностранных работников, прибывающих в Российскую  Федерацию на </w:t>
      </w:r>
      <w:r w:rsidRPr="00A07B5E">
        <w:rPr>
          <w:sz w:val="28"/>
          <w:szCs w:val="28"/>
        </w:rPr>
        <w:lastRenderedPageBreak/>
        <w:t>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 приказом Министерства труда и социальной защиты Российской Федерации от 23 января 2014 года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p w:rsidR="00C40E55" w:rsidRPr="00A07B5E" w:rsidRDefault="00C40E55" w:rsidP="002D3289">
      <w:pPr>
        <w:widowControl w:val="0"/>
        <w:tabs>
          <w:tab w:val="left" w:pos="1134"/>
        </w:tabs>
        <w:ind w:firstLine="709"/>
        <w:jc w:val="both"/>
        <w:rPr>
          <w:sz w:val="28"/>
          <w:szCs w:val="28"/>
        </w:rPr>
      </w:pPr>
      <w:r w:rsidRPr="00A07B5E">
        <w:rPr>
          <w:sz w:val="28"/>
          <w:szCs w:val="28"/>
        </w:rPr>
        <w:t>Так, на 2014 год Смоленской области распределена квота на выдачу иностранным гражданам разрешений на работу в количестве 6 400 штук, в том числе на выдачу приглашений на въезд в Российскую Федерацию в количестве      156 штук.</w:t>
      </w:r>
      <w:r w:rsidRPr="00A07B5E">
        <w:rPr>
          <w:color w:val="FF0000"/>
          <w:sz w:val="28"/>
          <w:szCs w:val="28"/>
        </w:rPr>
        <w:t xml:space="preserve"> </w:t>
      </w:r>
      <w:r w:rsidRPr="00A07B5E">
        <w:rPr>
          <w:sz w:val="28"/>
          <w:szCs w:val="28"/>
        </w:rPr>
        <w:t>На 2015 год</w:t>
      </w:r>
      <w:r w:rsidRPr="00A07B5E">
        <w:rPr>
          <w:color w:val="FF0000"/>
          <w:sz w:val="28"/>
          <w:szCs w:val="28"/>
        </w:rPr>
        <w:t xml:space="preserve"> </w:t>
      </w:r>
      <w:r w:rsidRPr="00A07B5E">
        <w:rPr>
          <w:sz w:val="28"/>
          <w:szCs w:val="28"/>
        </w:rPr>
        <w:t xml:space="preserve">Смоленской области распределена квота на выдачу иностранным гражданам разрешений на работу в количестве 198 штук. На 2016 год решением Межведомственной комиссии Смоленской области по вопросам привлечения и использования иностранных работников определена потребность Смоленской области в привлечении </w:t>
      </w:r>
      <w:r w:rsidR="00BC3B2F" w:rsidRPr="00A07B5E">
        <w:rPr>
          <w:sz w:val="28"/>
          <w:szCs w:val="28"/>
        </w:rPr>
        <w:t>76</w:t>
      </w:r>
      <w:r w:rsidRPr="00A07B5E">
        <w:rPr>
          <w:sz w:val="28"/>
          <w:szCs w:val="28"/>
        </w:rPr>
        <w:t xml:space="preserve"> иностранных работников, прибывающих в Российскую Федерацию на основании визы.</w:t>
      </w:r>
    </w:p>
    <w:p w:rsidR="00C40E55" w:rsidRPr="00A07B5E" w:rsidRDefault="00C40E55" w:rsidP="0054615D">
      <w:pPr>
        <w:widowControl w:val="0"/>
        <w:tabs>
          <w:tab w:val="left" w:pos="1134"/>
        </w:tabs>
        <w:ind w:firstLine="709"/>
        <w:jc w:val="both"/>
        <w:rPr>
          <w:sz w:val="28"/>
          <w:szCs w:val="28"/>
        </w:rPr>
      </w:pPr>
    </w:p>
    <w:p w:rsidR="00C40E55" w:rsidRPr="00A07B5E" w:rsidRDefault="00C40E55" w:rsidP="00EF7B5E">
      <w:pPr>
        <w:widowControl w:val="0"/>
        <w:shd w:val="clear" w:color="auto" w:fill="FFFFFF"/>
        <w:ind w:firstLine="709"/>
        <w:jc w:val="both"/>
        <w:rPr>
          <w:b/>
          <w:bCs/>
          <w:sz w:val="28"/>
          <w:szCs w:val="28"/>
        </w:rPr>
      </w:pPr>
      <w:r w:rsidRPr="00A07B5E">
        <w:rPr>
          <w:b/>
          <w:bCs/>
          <w:sz w:val="28"/>
          <w:szCs w:val="28"/>
        </w:rPr>
        <w:t>Основное мероприятие «Социальная поддержка безработных граждан»</w:t>
      </w:r>
    </w:p>
    <w:p w:rsidR="00C40E55" w:rsidRPr="00A07B5E" w:rsidRDefault="00C40E55" w:rsidP="00EF7B5E">
      <w:pPr>
        <w:widowControl w:val="0"/>
        <w:shd w:val="clear" w:color="auto" w:fill="FFFFFF"/>
        <w:ind w:firstLine="709"/>
        <w:jc w:val="both"/>
        <w:rPr>
          <w:sz w:val="28"/>
          <w:szCs w:val="28"/>
        </w:rPr>
      </w:pPr>
    </w:p>
    <w:p w:rsidR="00C40E55" w:rsidRPr="00A07B5E" w:rsidRDefault="00C40E55" w:rsidP="00EF7B5E">
      <w:pPr>
        <w:widowControl w:val="0"/>
        <w:ind w:firstLine="709"/>
        <w:jc w:val="both"/>
        <w:rPr>
          <w:sz w:val="28"/>
          <w:szCs w:val="28"/>
        </w:rPr>
      </w:pPr>
      <w:r w:rsidRPr="00A07B5E">
        <w:rPr>
          <w:sz w:val="28"/>
          <w:szCs w:val="28"/>
        </w:rPr>
        <w:t>Социальная поддержка безработных граждан обусловлена статьей 12 Закона о занятости населения, в соответствии с которой безработным гражданам гарантируется обеспечение социальной поддержки, а также статьями 28-36 указанного Закона, определяющими виды и условия ее оказания.</w:t>
      </w:r>
    </w:p>
    <w:p w:rsidR="00C40E55" w:rsidRPr="00A07B5E" w:rsidRDefault="00C40E55" w:rsidP="00EF7B5E">
      <w:pPr>
        <w:widowControl w:val="0"/>
        <w:ind w:firstLine="709"/>
        <w:jc w:val="both"/>
        <w:rPr>
          <w:sz w:val="28"/>
          <w:szCs w:val="28"/>
        </w:rPr>
      </w:pPr>
      <w:r w:rsidRPr="00A07B5E">
        <w:rPr>
          <w:sz w:val="28"/>
          <w:szCs w:val="28"/>
        </w:rPr>
        <w:t>Потребность средств на финансирование социальной поддержки безработных граждан произведена исходя из минимальной величины пособия по безработице в размере 850 рублей и максимальной – 4 900 рублей, установленными нормативным актом Правительства Российской Федерации (на 2014 год – постановление Правительства Российской Федерации от 30.10.2013 № 973 «О размерах минимальной и максимальной величин пособия по безработице на 2014 год», на 2015 год – постановление Правительства Российской Федерации от 17.12.2014        № 1382 «О размерах минимальной и максимальной величин пособия по безработице на 2015 год», на 2016 год – постановление Правительства Российской Федерации от 12.11.2015 № 1223 «О размерах минимальной и максимальной величин пособия по безработице на 2016 год»).</w:t>
      </w:r>
    </w:p>
    <w:p w:rsidR="00C40E55" w:rsidRPr="00A07B5E" w:rsidRDefault="00C40E55" w:rsidP="00EF7B5E">
      <w:pPr>
        <w:widowControl w:val="0"/>
        <w:ind w:firstLine="709"/>
        <w:jc w:val="both"/>
        <w:rPr>
          <w:sz w:val="28"/>
          <w:szCs w:val="28"/>
        </w:rPr>
      </w:pPr>
      <w:r w:rsidRPr="00A07B5E">
        <w:rPr>
          <w:sz w:val="28"/>
          <w:szCs w:val="28"/>
        </w:rPr>
        <w:t>Планируется обеспечить реализацию следующих мероприятий:</w:t>
      </w:r>
    </w:p>
    <w:p w:rsidR="00C40E55" w:rsidRPr="00A07B5E" w:rsidRDefault="00C40E55" w:rsidP="002E0584">
      <w:pPr>
        <w:pStyle w:val="BodyText249"/>
        <w:widowControl w:val="0"/>
        <w:ind w:firstLine="720"/>
      </w:pPr>
      <w:r w:rsidRPr="00A07B5E">
        <w:t>-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A07B5E" w:rsidRDefault="00C40E55" w:rsidP="002E0584">
      <w:pPr>
        <w:pStyle w:val="BodyText249"/>
        <w:widowControl w:val="0"/>
        <w:ind w:firstLine="720"/>
      </w:pPr>
      <w:r w:rsidRPr="00A07B5E">
        <w:t xml:space="preserve">-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p w:rsidR="00C40E55" w:rsidRPr="00A07B5E" w:rsidRDefault="00C40E55" w:rsidP="002E0584">
      <w:pPr>
        <w:pStyle w:val="BodyText249"/>
        <w:widowControl w:val="0"/>
        <w:ind w:firstLine="720"/>
      </w:pPr>
      <w:r w:rsidRPr="00A07B5E">
        <w:t>- осуществление социальных выплат безработным гражданам в виде пенсии, назначенной досрочно по предложению органов службы занятости.</w:t>
      </w:r>
    </w:p>
    <w:p w:rsidR="00C40E55" w:rsidRPr="00A07B5E" w:rsidRDefault="00C40E55" w:rsidP="000E2AB8">
      <w:pPr>
        <w:widowControl w:val="0"/>
        <w:tabs>
          <w:tab w:val="left" w:pos="0"/>
        </w:tabs>
        <w:overflowPunct w:val="0"/>
        <w:autoSpaceDE w:val="0"/>
        <w:autoSpaceDN w:val="0"/>
        <w:adjustRightInd w:val="0"/>
        <w:ind w:firstLine="709"/>
        <w:jc w:val="both"/>
        <w:textAlignment w:val="baseline"/>
        <w:rPr>
          <w:rFonts w:ascii="Times New Roman CYR" w:hAnsi="Times New Roman CYR" w:cs="Times New Roman CYR"/>
          <w:sz w:val="28"/>
          <w:szCs w:val="28"/>
        </w:rPr>
      </w:pPr>
      <w:r w:rsidRPr="00A07B5E">
        <w:rPr>
          <w:sz w:val="28"/>
          <w:szCs w:val="28"/>
        </w:rPr>
        <w:lastRenderedPageBreak/>
        <w:t xml:space="preserve">1. </w:t>
      </w:r>
      <w:r w:rsidRPr="00A07B5E">
        <w:rPr>
          <w:rFonts w:ascii="Times New Roman CYR" w:hAnsi="Times New Roman CYR" w:cs="Times New Roman CYR"/>
          <w:sz w:val="28"/>
          <w:szCs w:val="28"/>
        </w:rPr>
        <w:t>Мероприятие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A07B5E" w:rsidRDefault="00C40E55" w:rsidP="00C75D88">
      <w:pPr>
        <w:widowControl w:val="0"/>
        <w:numPr>
          <w:ilvl w:val="0"/>
          <w:numId w:val="20"/>
        </w:numPr>
        <w:tabs>
          <w:tab w:val="left" w:pos="1134"/>
        </w:tabs>
        <w:overflowPunct w:val="0"/>
        <w:autoSpaceDE w:val="0"/>
        <w:autoSpaceDN w:val="0"/>
        <w:adjustRightInd w:val="0"/>
        <w:spacing w:after="120"/>
        <w:ind w:firstLine="680"/>
        <w:jc w:val="right"/>
        <w:textAlignment w:val="baseline"/>
        <w:rPr>
          <w:sz w:val="28"/>
          <w:szCs w:val="28"/>
        </w:rPr>
      </w:pPr>
      <w:r w:rsidRPr="00A07B5E">
        <w:rPr>
          <w:sz w:val="28"/>
          <w:szCs w:val="28"/>
        </w:rPr>
        <w:t xml:space="preserve">Таблица 35                                                                                                                                                                                                                                                                                                                                                                                                                                                                                                                                                                                                                                                                                  </w:t>
      </w:r>
    </w:p>
    <w:p w:rsidR="00C40E55" w:rsidRPr="00A07B5E" w:rsidRDefault="00C40E55" w:rsidP="00C75D88">
      <w:pPr>
        <w:widowControl w:val="0"/>
        <w:numPr>
          <w:ilvl w:val="0"/>
          <w:numId w:val="20"/>
        </w:numPr>
        <w:jc w:val="center"/>
        <w:rP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C75D88">
      <w:pPr>
        <w:widowControl w:val="0"/>
        <w:numPr>
          <w:ilvl w:val="0"/>
          <w:numId w:val="20"/>
        </w:numPr>
        <w:jc w:val="center"/>
        <w:rPr>
          <w:rFonts w:ascii="Times New Roman CYR" w:hAnsi="Times New Roman CYR" w:cs="Times New Roman CYR"/>
          <w:sz w:val="28"/>
          <w:szCs w:val="28"/>
        </w:rPr>
      </w:pPr>
      <w:r w:rsidRPr="00A07B5E">
        <w:rPr>
          <w:rFonts w:ascii="Times New Roman CYR" w:hAnsi="Times New Roman CYR" w:cs="Times New Roman CYR"/>
          <w:sz w:val="28"/>
          <w:szCs w:val="28"/>
        </w:rPr>
        <w:t>«Осуществление социальных выплат безработным гражданам в виде пособия по безработице, в том числе в период временной нетрудоспособности»</w:t>
      </w:r>
    </w:p>
    <w:tbl>
      <w:tblPr>
        <w:tblpPr w:leftFromText="180" w:rightFromText="180" w:vertAnchor="text" w:horzAnchor="margin" w:tblpY="1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1032"/>
        <w:gridCol w:w="1033"/>
        <w:gridCol w:w="1033"/>
        <w:gridCol w:w="1032"/>
        <w:gridCol w:w="1033"/>
        <w:gridCol w:w="1033"/>
        <w:gridCol w:w="1033"/>
      </w:tblGrid>
      <w:tr w:rsidR="00C40E55" w:rsidRPr="00A07B5E" w:rsidTr="00A35815">
        <w:tc>
          <w:tcPr>
            <w:tcW w:w="534" w:type="dxa"/>
          </w:tcPr>
          <w:p w:rsidR="00C40E55" w:rsidRPr="00A07B5E" w:rsidRDefault="00C40E55" w:rsidP="004E192A">
            <w:pPr>
              <w:widowControl w:val="0"/>
              <w:ind w:right="-109"/>
              <w:jc w:val="both"/>
              <w:rPr>
                <w:sz w:val="18"/>
                <w:szCs w:val="18"/>
              </w:rPr>
            </w:pPr>
            <w:r w:rsidRPr="00A07B5E">
              <w:rPr>
                <w:sz w:val="18"/>
                <w:szCs w:val="18"/>
              </w:rPr>
              <w:t>№ п/п</w:t>
            </w:r>
          </w:p>
        </w:tc>
        <w:tc>
          <w:tcPr>
            <w:tcW w:w="2551" w:type="dxa"/>
          </w:tcPr>
          <w:p w:rsidR="00C40E55" w:rsidRPr="00A07B5E" w:rsidRDefault="00C40E55" w:rsidP="004E192A">
            <w:pPr>
              <w:widowControl w:val="0"/>
              <w:jc w:val="center"/>
              <w:rPr>
                <w:sz w:val="18"/>
                <w:szCs w:val="18"/>
              </w:rPr>
            </w:pPr>
            <w:r w:rsidRPr="00A07B5E">
              <w:rPr>
                <w:sz w:val="18"/>
                <w:szCs w:val="18"/>
              </w:rPr>
              <w:t>Наименование</w:t>
            </w:r>
          </w:p>
        </w:tc>
        <w:tc>
          <w:tcPr>
            <w:tcW w:w="1032" w:type="dxa"/>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1033" w:type="dxa"/>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1033" w:type="dxa"/>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1032" w:type="dxa"/>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1033" w:type="dxa"/>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1033" w:type="dxa"/>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1033" w:type="dxa"/>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A35815">
        <w:trPr>
          <w:trHeight w:val="272"/>
        </w:trPr>
        <w:tc>
          <w:tcPr>
            <w:tcW w:w="534" w:type="dxa"/>
          </w:tcPr>
          <w:p w:rsidR="00C40E55" w:rsidRPr="00A07B5E" w:rsidRDefault="00C40E55" w:rsidP="00FE2839">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551" w:type="dxa"/>
          </w:tcPr>
          <w:p w:rsidR="00C40E55" w:rsidRPr="00A07B5E" w:rsidRDefault="00C40E55" w:rsidP="00FE2839">
            <w:pPr>
              <w:widowControl w:val="0"/>
              <w:rPr>
                <w:b/>
                <w:bCs/>
                <w:sz w:val="20"/>
                <w:szCs w:val="20"/>
              </w:rPr>
            </w:pPr>
            <w:r w:rsidRPr="00A07B5E">
              <w:rPr>
                <w:rFonts w:ascii="Times New Roman CYR" w:hAnsi="Times New Roman CYR" w:cs="Times New Roman CYR"/>
                <w:sz w:val="20"/>
                <w:szCs w:val="20"/>
              </w:rPr>
              <w:t>Среднемесячная числен-ность граждан, зарегистри-рованных в органах служ-бы занятости в качестве безработных, человек</w:t>
            </w:r>
          </w:p>
        </w:tc>
        <w:tc>
          <w:tcPr>
            <w:tcW w:w="1032" w:type="dxa"/>
            <w:vAlign w:val="center"/>
          </w:tcPr>
          <w:p w:rsidR="00C40E55" w:rsidRPr="00A07B5E" w:rsidRDefault="00C40E55" w:rsidP="00FE2839">
            <w:pPr>
              <w:widowControl w:val="0"/>
              <w:spacing w:line="264" w:lineRule="auto"/>
              <w:jc w:val="center"/>
              <w:rPr>
                <w:sz w:val="20"/>
                <w:szCs w:val="20"/>
              </w:rPr>
            </w:pPr>
            <w:r w:rsidRPr="00A07B5E">
              <w:rPr>
                <w:sz w:val="20"/>
                <w:szCs w:val="20"/>
              </w:rPr>
              <w:t>6 395</w:t>
            </w:r>
          </w:p>
        </w:tc>
        <w:tc>
          <w:tcPr>
            <w:tcW w:w="1033" w:type="dxa"/>
            <w:vAlign w:val="center"/>
          </w:tcPr>
          <w:p w:rsidR="00C40E55" w:rsidRPr="00A07B5E" w:rsidRDefault="00C40E55" w:rsidP="00FE2839">
            <w:pPr>
              <w:widowControl w:val="0"/>
              <w:spacing w:line="264" w:lineRule="auto"/>
              <w:jc w:val="center"/>
              <w:rPr>
                <w:sz w:val="20"/>
                <w:szCs w:val="20"/>
              </w:rPr>
            </w:pPr>
            <w:r w:rsidRPr="00A07B5E">
              <w:rPr>
                <w:sz w:val="20"/>
                <w:szCs w:val="20"/>
              </w:rPr>
              <w:t>7 204</w:t>
            </w:r>
          </w:p>
        </w:tc>
        <w:tc>
          <w:tcPr>
            <w:tcW w:w="1033" w:type="dxa"/>
            <w:vAlign w:val="center"/>
          </w:tcPr>
          <w:p w:rsidR="00C40E55" w:rsidRPr="00A07B5E" w:rsidRDefault="00B50DCE" w:rsidP="00FE2839">
            <w:pPr>
              <w:widowControl w:val="0"/>
              <w:spacing w:line="264" w:lineRule="auto"/>
              <w:jc w:val="center"/>
              <w:rPr>
                <w:sz w:val="20"/>
                <w:szCs w:val="20"/>
              </w:rPr>
            </w:pPr>
            <w:r w:rsidRPr="00A07B5E">
              <w:rPr>
                <w:sz w:val="20"/>
                <w:szCs w:val="20"/>
              </w:rPr>
              <w:t>7 340</w:t>
            </w:r>
          </w:p>
        </w:tc>
        <w:tc>
          <w:tcPr>
            <w:tcW w:w="1032" w:type="dxa"/>
            <w:vAlign w:val="center"/>
          </w:tcPr>
          <w:p w:rsidR="00C40E55" w:rsidRPr="00A07B5E" w:rsidRDefault="00C40E55" w:rsidP="00FE2839">
            <w:pPr>
              <w:widowControl w:val="0"/>
              <w:spacing w:line="264" w:lineRule="auto"/>
              <w:jc w:val="center"/>
              <w:rPr>
                <w:sz w:val="20"/>
                <w:szCs w:val="20"/>
              </w:rPr>
            </w:pPr>
            <w:r w:rsidRPr="00A07B5E">
              <w:rPr>
                <w:sz w:val="20"/>
                <w:szCs w:val="20"/>
              </w:rPr>
              <w:t>6 100</w:t>
            </w:r>
          </w:p>
        </w:tc>
        <w:tc>
          <w:tcPr>
            <w:tcW w:w="1033" w:type="dxa"/>
            <w:vAlign w:val="center"/>
          </w:tcPr>
          <w:p w:rsidR="00C40E55" w:rsidRPr="00A07B5E" w:rsidRDefault="00C40E55" w:rsidP="00FE2839">
            <w:pPr>
              <w:jc w:val="center"/>
            </w:pPr>
            <w:r w:rsidRPr="00A07B5E">
              <w:rPr>
                <w:sz w:val="20"/>
                <w:szCs w:val="20"/>
              </w:rPr>
              <w:t>6 100</w:t>
            </w:r>
          </w:p>
        </w:tc>
        <w:tc>
          <w:tcPr>
            <w:tcW w:w="1033" w:type="dxa"/>
            <w:vAlign w:val="center"/>
          </w:tcPr>
          <w:p w:rsidR="00C40E55" w:rsidRPr="00A07B5E" w:rsidRDefault="00C40E55" w:rsidP="00FE2839">
            <w:pPr>
              <w:jc w:val="center"/>
            </w:pPr>
            <w:r w:rsidRPr="00A07B5E">
              <w:rPr>
                <w:sz w:val="20"/>
                <w:szCs w:val="20"/>
              </w:rPr>
              <w:t>6 100</w:t>
            </w:r>
          </w:p>
        </w:tc>
        <w:tc>
          <w:tcPr>
            <w:tcW w:w="1033" w:type="dxa"/>
            <w:vAlign w:val="center"/>
          </w:tcPr>
          <w:p w:rsidR="00C40E55" w:rsidRPr="00A07B5E" w:rsidRDefault="00C40E55" w:rsidP="00FE2839">
            <w:pPr>
              <w:jc w:val="center"/>
            </w:pPr>
            <w:r w:rsidRPr="00A07B5E">
              <w:rPr>
                <w:sz w:val="20"/>
                <w:szCs w:val="20"/>
              </w:rPr>
              <w:t>6 100</w:t>
            </w:r>
          </w:p>
        </w:tc>
      </w:tr>
      <w:tr w:rsidR="00C40E55" w:rsidRPr="00A07B5E" w:rsidTr="00FE2839">
        <w:trPr>
          <w:trHeight w:val="889"/>
        </w:trPr>
        <w:tc>
          <w:tcPr>
            <w:tcW w:w="534" w:type="dxa"/>
          </w:tcPr>
          <w:p w:rsidR="00C40E55" w:rsidRPr="00A07B5E" w:rsidRDefault="00C40E55" w:rsidP="002E23AD">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2.</w:t>
            </w:r>
          </w:p>
        </w:tc>
        <w:tc>
          <w:tcPr>
            <w:tcW w:w="2551" w:type="dxa"/>
          </w:tcPr>
          <w:p w:rsidR="00C40E55" w:rsidRPr="00A07B5E" w:rsidRDefault="00C40E55" w:rsidP="002E23AD">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Среднемесячная числен-ность безработных граж-дан, получающих пособие по безработице, человек</w:t>
            </w:r>
          </w:p>
        </w:tc>
        <w:tc>
          <w:tcPr>
            <w:tcW w:w="1032" w:type="dxa"/>
            <w:vAlign w:val="center"/>
          </w:tcPr>
          <w:p w:rsidR="00C40E55" w:rsidRPr="00A07B5E" w:rsidRDefault="00C40E55" w:rsidP="00FE2839">
            <w:pPr>
              <w:widowControl w:val="0"/>
              <w:spacing w:line="264" w:lineRule="auto"/>
              <w:jc w:val="center"/>
              <w:rPr>
                <w:sz w:val="20"/>
                <w:szCs w:val="20"/>
              </w:rPr>
            </w:pPr>
            <w:r w:rsidRPr="00A07B5E">
              <w:rPr>
                <w:sz w:val="20"/>
                <w:szCs w:val="20"/>
              </w:rPr>
              <w:t>5 426</w:t>
            </w:r>
          </w:p>
        </w:tc>
        <w:tc>
          <w:tcPr>
            <w:tcW w:w="1033" w:type="dxa"/>
            <w:vAlign w:val="center"/>
          </w:tcPr>
          <w:p w:rsidR="00C40E55" w:rsidRPr="00A07B5E" w:rsidRDefault="00C40E55" w:rsidP="00FE2839">
            <w:pPr>
              <w:widowControl w:val="0"/>
              <w:spacing w:line="264" w:lineRule="auto"/>
              <w:jc w:val="center"/>
              <w:rPr>
                <w:sz w:val="20"/>
                <w:szCs w:val="20"/>
              </w:rPr>
            </w:pPr>
            <w:r w:rsidRPr="00A07B5E">
              <w:rPr>
                <w:sz w:val="20"/>
                <w:szCs w:val="20"/>
              </w:rPr>
              <w:t>6 228</w:t>
            </w:r>
          </w:p>
        </w:tc>
        <w:tc>
          <w:tcPr>
            <w:tcW w:w="1033" w:type="dxa"/>
            <w:vAlign w:val="center"/>
          </w:tcPr>
          <w:p w:rsidR="00C40E55" w:rsidRPr="00A07B5E" w:rsidRDefault="00B50DCE" w:rsidP="00B50DCE">
            <w:pPr>
              <w:widowControl w:val="0"/>
              <w:spacing w:line="264" w:lineRule="auto"/>
              <w:jc w:val="center"/>
              <w:rPr>
                <w:sz w:val="20"/>
                <w:szCs w:val="20"/>
              </w:rPr>
            </w:pPr>
            <w:r w:rsidRPr="00A07B5E">
              <w:rPr>
                <w:sz w:val="20"/>
                <w:szCs w:val="20"/>
              </w:rPr>
              <w:t>6</w:t>
            </w:r>
            <w:r w:rsidR="00C40E55" w:rsidRPr="00A07B5E">
              <w:rPr>
                <w:sz w:val="20"/>
                <w:szCs w:val="20"/>
              </w:rPr>
              <w:t xml:space="preserve"> </w:t>
            </w:r>
            <w:r w:rsidRPr="00A07B5E">
              <w:rPr>
                <w:sz w:val="20"/>
                <w:szCs w:val="20"/>
              </w:rPr>
              <w:t>0</w:t>
            </w:r>
            <w:r w:rsidR="00C40E55" w:rsidRPr="00A07B5E">
              <w:rPr>
                <w:sz w:val="20"/>
                <w:szCs w:val="20"/>
              </w:rPr>
              <w:t>17</w:t>
            </w:r>
          </w:p>
        </w:tc>
        <w:tc>
          <w:tcPr>
            <w:tcW w:w="1032" w:type="dxa"/>
            <w:vAlign w:val="center"/>
          </w:tcPr>
          <w:p w:rsidR="00C40E55" w:rsidRPr="00A07B5E" w:rsidRDefault="00C40E55" w:rsidP="00FE2839">
            <w:pPr>
              <w:widowControl w:val="0"/>
              <w:spacing w:line="264" w:lineRule="auto"/>
              <w:jc w:val="center"/>
              <w:rPr>
                <w:sz w:val="20"/>
                <w:szCs w:val="20"/>
              </w:rPr>
            </w:pPr>
            <w:r w:rsidRPr="00A07B5E">
              <w:rPr>
                <w:sz w:val="20"/>
                <w:szCs w:val="20"/>
              </w:rPr>
              <w:t>5 002</w:t>
            </w:r>
          </w:p>
        </w:tc>
        <w:tc>
          <w:tcPr>
            <w:tcW w:w="1033" w:type="dxa"/>
            <w:vAlign w:val="center"/>
          </w:tcPr>
          <w:p w:rsidR="00C40E55" w:rsidRPr="00A07B5E" w:rsidRDefault="00C40E55" w:rsidP="00FE2839">
            <w:pPr>
              <w:jc w:val="center"/>
            </w:pPr>
            <w:r w:rsidRPr="00A07B5E">
              <w:rPr>
                <w:sz w:val="20"/>
                <w:szCs w:val="20"/>
              </w:rPr>
              <w:t>5 002</w:t>
            </w:r>
          </w:p>
        </w:tc>
        <w:tc>
          <w:tcPr>
            <w:tcW w:w="1033" w:type="dxa"/>
            <w:vAlign w:val="center"/>
          </w:tcPr>
          <w:p w:rsidR="00C40E55" w:rsidRPr="00A07B5E" w:rsidRDefault="00C40E55" w:rsidP="00FE2839">
            <w:pPr>
              <w:jc w:val="center"/>
            </w:pPr>
            <w:r w:rsidRPr="00A07B5E">
              <w:rPr>
                <w:sz w:val="20"/>
                <w:szCs w:val="20"/>
              </w:rPr>
              <w:t>5 002</w:t>
            </w:r>
          </w:p>
        </w:tc>
        <w:tc>
          <w:tcPr>
            <w:tcW w:w="1033" w:type="dxa"/>
            <w:vAlign w:val="center"/>
          </w:tcPr>
          <w:p w:rsidR="00C40E55" w:rsidRPr="00A07B5E" w:rsidRDefault="00C40E55" w:rsidP="00FE2839">
            <w:pPr>
              <w:jc w:val="center"/>
            </w:pPr>
            <w:r w:rsidRPr="00A07B5E">
              <w:rPr>
                <w:sz w:val="20"/>
                <w:szCs w:val="20"/>
              </w:rPr>
              <w:t>5 002</w:t>
            </w:r>
          </w:p>
        </w:tc>
      </w:tr>
      <w:tr w:rsidR="00C40E55" w:rsidRPr="00A07B5E" w:rsidTr="002D3289">
        <w:trPr>
          <w:trHeight w:val="533"/>
        </w:trPr>
        <w:tc>
          <w:tcPr>
            <w:tcW w:w="534" w:type="dxa"/>
          </w:tcPr>
          <w:p w:rsidR="00C40E55" w:rsidRPr="00A07B5E" w:rsidRDefault="00C40E55" w:rsidP="002E23AD">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3.</w:t>
            </w:r>
          </w:p>
        </w:tc>
        <w:tc>
          <w:tcPr>
            <w:tcW w:w="2551" w:type="dxa"/>
          </w:tcPr>
          <w:p w:rsidR="00C40E55" w:rsidRPr="00A07B5E" w:rsidRDefault="00C40E55" w:rsidP="002E23AD">
            <w:pPr>
              <w:widowControl w:val="0"/>
              <w:rPr>
                <w:rFonts w:ascii="Times New Roman CYR" w:hAnsi="Times New Roman CYR" w:cs="Times New Roman CYR"/>
                <w:sz w:val="20"/>
                <w:szCs w:val="20"/>
              </w:rPr>
            </w:pPr>
            <w:r w:rsidRPr="00A07B5E">
              <w:rPr>
                <w:rFonts w:ascii="Times New Roman CYR" w:hAnsi="Times New Roman CYR" w:cs="Times New Roman CYR"/>
                <w:sz w:val="20"/>
                <w:szCs w:val="20"/>
              </w:rPr>
              <w:t>Объем финансирования, тыс. рублей</w:t>
            </w:r>
          </w:p>
        </w:tc>
        <w:tc>
          <w:tcPr>
            <w:tcW w:w="1032" w:type="dxa"/>
            <w:vAlign w:val="center"/>
          </w:tcPr>
          <w:p w:rsidR="00C40E55" w:rsidRPr="00A07B5E" w:rsidRDefault="00C40E55" w:rsidP="002E23AD">
            <w:pPr>
              <w:widowControl w:val="0"/>
              <w:spacing w:line="264" w:lineRule="auto"/>
              <w:jc w:val="center"/>
              <w:rPr>
                <w:sz w:val="20"/>
                <w:szCs w:val="20"/>
              </w:rPr>
            </w:pPr>
            <w:r w:rsidRPr="00A07B5E">
              <w:rPr>
                <w:sz w:val="20"/>
                <w:szCs w:val="20"/>
              </w:rPr>
              <w:t>238 948,5</w:t>
            </w:r>
          </w:p>
        </w:tc>
        <w:tc>
          <w:tcPr>
            <w:tcW w:w="1033" w:type="dxa"/>
            <w:vAlign w:val="center"/>
          </w:tcPr>
          <w:p w:rsidR="00C40E55" w:rsidRPr="00A07B5E" w:rsidRDefault="00C40E55" w:rsidP="002D3289">
            <w:pPr>
              <w:widowControl w:val="0"/>
              <w:spacing w:line="264" w:lineRule="auto"/>
              <w:jc w:val="center"/>
              <w:rPr>
                <w:sz w:val="20"/>
                <w:szCs w:val="20"/>
              </w:rPr>
            </w:pPr>
            <w:r w:rsidRPr="00A07B5E">
              <w:rPr>
                <w:sz w:val="20"/>
                <w:szCs w:val="20"/>
              </w:rPr>
              <w:t>281 692,3</w:t>
            </w:r>
          </w:p>
        </w:tc>
        <w:tc>
          <w:tcPr>
            <w:tcW w:w="1033" w:type="dxa"/>
            <w:vAlign w:val="center"/>
          </w:tcPr>
          <w:p w:rsidR="00C40E55" w:rsidRPr="00A07B5E" w:rsidRDefault="00BC3B2F" w:rsidP="009E0D61">
            <w:pPr>
              <w:widowControl w:val="0"/>
              <w:spacing w:line="264" w:lineRule="auto"/>
              <w:jc w:val="center"/>
              <w:rPr>
                <w:sz w:val="20"/>
                <w:szCs w:val="20"/>
              </w:rPr>
            </w:pPr>
            <w:r w:rsidRPr="00A07B5E">
              <w:rPr>
                <w:sz w:val="20"/>
                <w:szCs w:val="20"/>
              </w:rPr>
              <w:t>313 826,3</w:t>
            </w:r>
          </w:p>
        </w:tc>
        <w:tc>
          <w:tcPr>
            <w:tcW w:w="1032" w:type="dxa"/>
            <w:vAlign w:val="center"/>
          </w:tcPr>
          <w:p w:rsidR="00C40E55" w:rsidRPr="00A07B5E" w:rsidRDefault="00C40E55" w:rsidP="002D3289">
            <w:pPr>
              <w:jc w:val="center"/>
            </w:pPr>
            <w:r w:rsidRPr="00A07B5E">
              <w:rPr>
                <w:sz w:val="20"/>
                <w:szCs w:val="20"/>
              </w:rPr>
              <w:t>268 132,3</w:t>
            </w:r>
          </w:p>
        </w:tc>
        <w:tc>
          <w:tcPr>
            <w:tcW w:w="1033" w:type="dxa"/>
            <w:vAlign w:val="center"/>
          </w:tcPr>
          <w:p w:rsidR="00C40E55" w:rsidRPr="00A07B5E" w:rsidRDefault="00C40E55" w:rsidP="002D3289">
            <w:pPr>
              <w:jc w:val="center"/>
            </w:pPr>
            <w:r w:rsidRPr="00A07B5E">
              <w:rPr>
                <w:sz w:val="20"/>
                <w:szCs w:val="20"/>
              </w:rPr>
              <w:t>268 132,3</w:t>
            </w:r>
          </w:p>
        </w:tc>
        <w:tc>
          <w:tcPr>
            <w:tcW w:w="1033" w:type="dxa"/>
            <w:vAlign w:val="center"/>
          </w:tcPr>
          <w:p w:rsidR="00C40E55" w:rsidRPr="00A07B5E" w:rsidRDefault="00C40E55" w:rsidP="002D3289">
            <w:pPr>
              <w:jc w:val="center"/>
            </w:pPr>
            <w:r w:rsidRPr="00A07B5E">
              <w:rPr>
                <w:sz w:val="20"/>
                <w:szCs w:val="20"/>
              </w:rPr>
              <w:t>268 132,3</w:t>
            </w:r>
          </w:p>
        </w:tc>
        <w:tc>
          <w:tcPr>
            <w:tcW w:w="1033" w:type="dxa"/>
            <w:vAlign w:val="center"/>
          </w:tcPr>
          <w:p w:rsidR="00C40E55" w:rsidRPr="00A07B5E" w:rsidRDefault="00C40E55" w:rsidP="002D3289">
            <w:pPr>
              <w:jc w:val="center"/>
            </w:pPr>
            <w:r w:rsidRPr="00A07B5E">
              <w:rPr>
                <w:sz w:val="20"/>
                <w:szCs w:val="20"/>
              </w:rPr>
              <w:t>268 132,3</w:t>
            </w:r>
          </w:p>
        </w:tc>
      </w:tr>
    </w:tbl>
    <w:p w:rsidR="00C40E55" w:rsidRPr="00A07B5E" w:rsidRDefault="00C40E55" w:rsidP="00C75D88">
      <w:pPr>
        <w:widowControl w:val="0"/>
        <w:numPr>
          <w:ilvl w:val="0"/>
          <w:numId w:val="20"/>
        </w:numPr>
        <w:tabs>
          <w:tab w:val="left" w:pos="1134"/>
        </w:tabs>
        <w:overflowPunct w:val="0"/>
        <w:autoSpaceDE w:val="0"/>
        <w:autoSpaceDN w:val="0"/>
        <w:adjustRightInd w:val="0"/>
        <w:ind w:firstLine="680"/>
        <w:jc w:val="right"/>
        <w:textAlignment w:val="baseline"/>
        <w:rPr>
          <w:sz w:val="28"/>
          <w:szCs w:val="28"/>
        </w:rPr>
      </w:pPr>
    </w:p>
    <w:p w:rsidR="00C40E55" w:rsidRPr="00A07B5E" w:rsidRDefault="00C40E55" w:rsidP="00C75D88">
      <w:pPr>
        <w:widowControl w:val="0"/>
        <w:numPr>
          <w:ilvl w:val="0"/>
          <w:numId w:val="20"/>
        </w:numPr>
        <w:tabs>
          <w:tab w:val="left" w:pos="709"/>
        </w:tabs>
        <w:overflowPunct w:val="0"/>
        <w:autoSpaceDE w:val="0"/>
        <w:autoSpaceDN w:val="0"/>
        <w:adjustRightInd w:val="0"/>
        <w:ind w:firstLine="709"/>
        <w:jc w:val="both"/>
        <w:textAlignment w:val="baseline"/>
        <w:rPr>
          <w:sz w:val="28"/>
          <w:szCs w:val="28"/>
        </w:rPr>
      </w:pPr>
      <w:r w:rsidRPr="00A07B5E">
        <w:rPr>
          <w:sz w:val="28"/>
          <w:szCs w:val="28"/>
        </w:rPr>
        <w:t>2. Мероприятие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40E55" w:rsidRPr="00A07B5E" w:rsidRDefault="00C40E55" w:rsidP="002E23AD">
      <w:pPr>
        <w:widowControl w:val="0"/>
        <w:tabs>
          <w:tab w:val="left" w:pos="1134"/>
        </w:tabs>
        <w:jc w:val="right"/>
        <w:rPr>
          <w:sz w:val="28"/>
          <w:szCs w:val="28"/>
        </w:rPr>
      </w:pPr>
      <w:r w:rsidRPr="00A07B5E">
        <w:rPr>
          <w:sz w:val="28"/>
          <w:szCs w:val="28"/>
        </w:rPr>
        <w:t>Таблица 37</w:t>
      </w:r>
    </w:p>
    <w:p w:rsidR="00C40E55" w:rsidRPr="00A07B5E" w:rsidRDefault="00C40E55" w:rsidP="002E23AD">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2E23AD">
      <w:pPr>
        <w:widowControl w:val="0"/>
        <w:jc w:val="center"/>
        <w:rPr>
          <w:sz w:val="28"/>
          <w:szCs w:val="28"/>
        </w:rPr>
      </w:pPr>
      <w:r w:rsidRPr="00A07B5E">
        <w:rPr>
          <w:sz w:val="28"/>
          <w:szCs w:val="28"/>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40E55" w:rsidRPr="00A07B5E" w:rsidRDefault="00C40E55" w:rsidP="002E23AD">
      <w:pPr>
        <w:widowControl w:val="0"/>
        <w:jc w:val="center"/>
        <w:rPr>
          <w:rFonts w:ascii="Times New Roman CYR" w:hAnsi="Times New Roman CYR" w:cs="Times New Roman CYR"/>
          <w:sz w:val="16"/>
          <w:szCs w:val="16"/>
        </w:rPr>
      </w:pPr>
    </w:p>
    <w:tbl>
      <w:tblPr>
        <w:tblpPr w:leftFromText="180" w:rightFromText="180" w:vertAnchor="text" w:horzAnchor="margin"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1053"/>
        <w:gridCol w:w="1053"/>
        <w:gridCol w:w="1053"/>
        <w:gridCol w:w="1053"/>
        <w:gridCol w:w="1053"/>
        <w:gridCol w:w="1053"/>
        <w:gridCol w:w="1053"/>
      </w:tblGrid>
      <w:tr w:rsidR="00C40E55" w:rsidRPr="00A07B5E" w:rsidTr="00A35815">
        <w:tc>
          <w:tcPr>
            <w:tcW w:w="534" w:type="dxa"/>
          </w:tcPr>
          <w:p w:rsidR="00C40E55" w:rsidRPr="00A07B5E" w:rsidRDefault="00C40E55" w:rsidP="004E192A">
            <w:pPr>
              <w:widowControl w:val="0"/>
              <w:jc w:val="center"/>
              <w:rPr>
                <w:sz w:val="18"/>
                <w:szCs w:val="18"/>
              </w:rPr>
            </w:pPr>
            <w:r w:rsidRPr="00A07B5E">
              <w:rPr>
                <w:sz w:val="18"/>
                <w:szCs w:val="18"/>
              </w:rPr>
              <w:t>№ п/п</w:t>
            </w:r>
          </w:p>
        </w:tc>
        <w:tc>
          <w:tcPr>
            <w:tcW w:w="2409" w:type="dxa"/>
          </w:tcPr>
          <w:p w:rsidR="00C40E55" w:rsidRPr="00A07B5E" w:rsidRDefault="00C40E55" w:rsidP="004E192A">
            <w:pPr>
              <w:widowControl w:val="0"/>
              <w:jc w:val="center"/>
              <w:rPr>
                <w:sz w:val="18"/>
                <w:szCs w:val="18"/>
              </w:rPr>
            </w:pPr>
            <w:r w:rsidRPr="00A07B5E">
              <w:rPr>
                <w:sz w:val="18"/>
                <w:szCs w:val="18"/>
              </w:rPr>
              <w:t>Наименование</w:t>
            </w:r>
          </w:p>
        </w:tc>
        <w:tc>
          <w:tcPr>
            <w:tcW w:w="1053" w:type="dxa"/>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1053" w:type="dxa"/>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1053" w:type="dxa"/>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1053" w:type="dxa"/>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1053" w:type="dxa"/>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1053" w:type="dxa"/>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1053" w:type="dxa"/>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A35815">
        <w:tc>
          <w:tcPr>
            <w:tcW w:w="534" w:type="dxa"/>
          </w:tcPr>
          <w:p w:rsidR="00C40E55" w:rsidRPr="00A07B5E" w:rsidRDefault="00C40E55" w:rsidP="00534B5D">
            <w:pPr>
              <w:widowControl w:val="0"/>
              <w:ind w:right="-108"/>
              <w:rPr>
                <w:bCs/>
                <w:sz w:val="20"/>
                <w:szCs w:val="20"/>
              </w:rPr>
            </w:pPr>
            <w:r w:rsidRPr="00A07B5E">
              <w:rPr>
                <w:bCs/>
                <w:sz w:val="20"/>
                <w:szCs w:val="20"/>
              </w:rPr>
              <w:t>1.</w:t>
            </w:r>
          </w:p>
        </w:tc>
        <w:tc>
          <w:tcPr>
            <w:tcW w:w="2409" w:type="dxa"/>
          </w:tcPr>
          <w:p w:rsidR="00C40E55" w:rsidRPr="00A07B5E" w:rsidRDefault="00C40E55" w:rsidP="00534B5D">
            <w:pPr>
              <w:widowControl w:val="0"/>
              <w:ind w:right="-108"/>
              <w:rPr>
                <w:rFonts w:ascii="Times New Roman CYR" w:hAnsi="Times New Roman CYR" w:cs="Times New Roman CYR"/>
                <w:sz w:val="20"/>
                <w:szCs w:val="20"/>
              </w:rPr>
            </w:pPr>
            <w:r w:rsidRPr="00A07B5E">
              <w:rPr>
                <w:rFonts w:ascii="Times New Roman CYR" w:hAnsi="Times New Roman CYR" w:cs="Times New Roman CYR"/>
                <w:sz w:val="20"/>
                <w:szCs w:val="20"/>
              </w:rPr>
              <w:t xml:space="preserve">Численность безработных  граждан, получающих стипендию в период прохождения профессио-нального обучения </w:t>
            </w:r>
          </w:p>
          <w:p w:rsidR="00C40E55" w:rsidRPr="00A07B5E" w:rsidRDefault="00C40E55" w:rsidP="00534B5D">
            <w:pPr>
              <w:widowControl w:val="0"/>
              <w:ind w:right="-108"/>
              <w:rPr>
                <w:b/>
                <w:bCs/>
                <w:sz w:val="20"/>
                <w:szCs w:val="20"/>
              </w:rPr>
            </w:pPr>
            <w:r w:rsidRPr="00A07B5E">
              <w:rPr>
                <w:rFonts w:ascii="Times New Roman CYR" w:hAnsi="Times New Roman CYR" w:cs="Times New Roman CYR"/>
                <w:sz w:val="20"/>
                <w:szCs w:val="20"/>
              </w:rPr>
              <w:t>и получения дополнитель-ного профессионального образования, чел.</w:t>
            </w:r>
          </w:p>
        </w:tc>
        <w:tc>
          <w:tcPr>
            <w:tcW w:w="1053" w:type="dxa"/>
            <w:vAlign w:val="center"/>
          </w:tcPr>
          <w:p w:rsidR="00C40E55" w:rsidRPr="00A07B5E" w:rsidRDefault="00C40E55" w:rsidP="00534B5D">
            <w:pPr>
              <w:jc w:val="center"/>
              <w:rPr>
                <w:sz w:val="20"/>
                <w:szCs w:val="20"/>
              </w:rPr>
            </w:pPr>
            <w:r w:rsidRPr="00A07B5E">
              <w:rPr>
                <w:sz w:val="20"/>
                <w:szCs w:val="20"/>
              </w:rPr>
              <w:t>1 563</w:t>
            </w:r>
          </w:p>
        </w:tc>
        <w:tc>
          <w:tcPr>
            <w:tcW w:w="1053" w:type="dxa"/>
            <w:vAlign w:val="center"/>
          </w:tcPr>
          <w:p w:rsidR="00C40E55" w:rsidRPr="00A07B5E" w:rsidRDefault="00C40E55" w:rsidP="00534B5D">
            <w:pPr>
              <w:widowControl w:val="0"/>
              <w:shd w:val="clear" w:color="auto" w:fill="FFFFFF"/>
              <w:jc w:val="center"/>
              <w:rPr>
                <w:sz w:val="20"/>
                <w:szCs w:val="20"/>
              </w:rPr>
            </w:pPr>
            <w:r w:rsidRPr="00A07B5E">
              <w:rPr>
                <w:sz w:val="20"/>
                <w:szCs w:val="20"/>
              </w:rPr>
              <w:t>1 495</w:t>
            </w:r>
          </w:p>
        </w:tc>
        <w:tc>
          <w:tcPr>
            <w:tcW w:w="1053" w:type="dxa"/>
            <w:vAlign w:val="center"/>
          </w:tcPr>
          <w:p w:rsidR="00C40E55" w:rsidRPr="00A07B5E" w:rsidRDefault="00C40E55" w:rsidP="008B132C">
            <w:pPr>
              <w:widowControl w:val="0"/>
              <w:shd w:val="clear" w:color="auto" w:fill="FFFFFF"/>
              <w:jc w:val="center"/>
              <w:rPr>
                <w:sz w:val="20"/>
                <w:szCs w:val="20"/>
              </w:rPr>
            </w:pPr>
            <w:r w:rsidRPr="00A07B5E">
              <w:rPr>
                <w:sz w:val="20"/>
                <w:szCs w:val="20"/>
              </w:rPr>
              <w:t>1 4</w:t>
            </w:r>
            <w:r w:rsidR="008B132C" w:rsidRPr="00A07B5E">
              <w:rPr>
                <w:sz w:val="20"/>
                <w:szCs w:val="20"/>
              </w:rPr>
              <w:t>60</w:t>
            </w:r>
          </w:p>
        </w:tc>
        <w:tc>
          <w:tcPr>
            <w:tcW w:w="1053" w:type="dxa"/>
            <w:vAlign w:val="center"/>
          </w:tcPr>
          <w:p w:rsidR="00C40E55" w:rsidRPr="00A07B5E" w:rsidRDefault="00C40E55" w:rsidP="00534B5D">
            <w:pPr>
              <w:widowControl w:val="0"/>
              <w:shd w:val="clear" w:color="auto" w:fill="FFFFFF"/>
              <w:jc w:val="center"/>
              <w:rPr>
                <w:sz w:val="20"/>
                <w:szCs w:val="20"/>
              </w:rPr>
            </w:pPr>
            <w:r w:rsidRPr="00A07B5E">
              <w:rPr>
                <w:sz w:val="20"/>
                <w:szCs w:val="20"/>
              </w:rPr>
              <w:t>1 300</w:t>
            </w:r>
          </w:p>
        </w:tc>
        <w:tc>
          <w:tcPr>
            <w:tcW w:w="1053" w:type="dxa"/>
            <w:vAlign w:val="center"/>
          </w:tcPr>
          <w:p w:rsidR="00C40E55" w:rsidRPr="00A07B5E" w:rsidRDefault="00C40E55" w:rsidP="00534B5D">
            <w:pPr>
              <w:jc w:val="center"/>
            </w:pPr>
            <w:r w:rsidRPr="00A07B5E">
              <w:rPr>
                <w:sz w:val="20"/>
                <w:szCs w:val="20"/>
              </w:rPr>
              <w:t>1 300</w:t>
            </w:r>
          </w:p>
        </w:tc>
        <w:tc>
          <w:tcPr>
            <w:tcW w:w="1053" w:type="dxa"/>
            <w:vAlign w:val="center"/>
          </w:tcPr>
          <w:p w:rsidR="00C40E55" w:rsidRPr="00A07B5E" w:rsidRDefault="00C40E55" w:rsidP="00534B5D">
            <w:pPr>
              <w:jc w:val="center"/>
            </w:pPr>
            <w:r w:rsidRPr="00A07B5E">
              <w:rPr>
                <w:sz w:val="20"/>
                <w:szCs w:val="20"/>
              </w:rPr>
              <w:t>1 300</w:t>
            </w:r>
          </w:p>
        </w:tc>
        <w:tc>
          <w:tcPr>
            <w:tcW w:w="1053" w:type="dxa"/>
            <w:vAlign w:val="center"/>
          </w:tcPr>
          <w:p w:rsidR="00C40E55" w:rsidRPr="00A07B5E" w:rsidRDefault="00C40E55" w:rsidP="00534B5D">
            <w:pPr>
              <w:jc w:val="center"/>
            </w:pPr>
            <w:r w:rsidRPr="00A07B5E">
              <w:rPr>
                <w:sz w:val="20"/>
                <w:szCs w:val="20"/>
              </w:rPr>
              <w:t>1 300</w:t>
            </w:r>
          </w:p>
        </w:tc>
      </w:tr>
      <w:tr w:rsidR="00C40E55" w:rsidRPr="00A07B5E" w:rsidTr="00534B5D">
        <w:tc>
          <w:tcPr>
            <w:tcW w:w="534" w:type="dxa"/>
          </w:tcPr>
          <w:p w:rsidR="00C40E55" w:rsidRPr="00A07B5E" w:rsidRDefault="00C40E55" w:rsidP="00A35815">
            <w:pPr>
              <w:widowControl w:val="0"/>
              <w:ind w:right="-108"/>
              <w:rPr>
                <w:bCs/>
                <w:sz w:val="20"/>
                <w:szCs w:val="20"/>
              </w:rPr>
            </w:pPr>
            <w:r w:rsidRPr="00A07B5E">
              <w:rPr>
                <w:bCs/>
                <w:sz w:val="20"/>
                <w:szCs w:val="20"/>
              </w:rPr>
              <w:t>2.</w:t>
            </w:r>
          </w:p>
        </w:tc>
        <w:tc>
          <w:tcPr>
            <w:tcW w:w="2409" w:type="dxa"/>
          </w:tcPr>
          <w:p w:rsidR="00C40E55" w:rsidRPr="00A07B5E" w:rsidRDefault="00C40E55" w:rsidP="00A35815">
            <w:pPr>
              <w:widowControl w:val="0"/>
              <w:ind w:right="-108"/>
              <w:rPr>
                <w:rFonts w:ascii="Times New Roman CYR" w:hAnsi="Times New Roman CYR" w:cs="Times New Roman CYR"/>
                <w:sz w:val="20"/>
                <w:szCs w:val="20"/>
              </w:rPr>
            </w:pPr>
            <w:r w:rsidRPr="00A07B5E">
              <w:rPr>
                <w:rFonts w:ascii="Times New Roman CYR" w:hAnsi="Times New Roman CYR" w:cs="Times New Roman CYR"/>
                <w:sz w:val="20"/>
                <w:szCs w:val="20"/>
              </w:rPr>
              <w:t>Объем финансирования, тыс. рублей</w:t>
            </w:r>
          </w:p>
        </w:tc>
        <w:tc>
          <w:tcPr>
            <w:tcW w:w="1053" w:type="dxa"/>
            <w:vAlign w:val="center"/>
          </w:tcPr>
          <w:p w:rsidR="00C40E55" w:rsidRPr="00A07B5E" w:rsidRDefault="00C40E55" w:rsidP="00A35815">
            <w:pPr>
              <w:widowControl w:val="0"/>
              <w:shd w:val="clear" w:color="auto" w:fill="FFFFFF"/>
              <w:spacing w:line="264" w:lineRule="auto"/>
              <w:jc w:val="center"/>
              <w:rPr>
                <w:sz w:val="20"/>
                <w:szCs w:val="20"/>
              </w:rPr>
            </w:pPr>
            <w:r w:rsidRPr="00A07B5E">
              <w:rPr>
                <w:sz w:val="20"/>
                <w:szCs w:val="20"/>
              </w:rPr>
              <w:t>5 508,9</w:t>
            </w:r>
          </w:p>
        </w:tc>
        <w:tc>
          <w:tcPr>
            <w:tcW w:w="1053" w:type="dxa"/>
            <w:vAlign w:val="center"/>
          </w:tcPr>
          <w:p w:rsidR="00C40E55" w:rsidRPr="00A07B5E" w:rsidRDefault="00C40E55" w:rsidP="00A35815">
            <w:pPr>
              <w:widowControl w:val="0"/>
              <w:shd w:val="clear" w:color="auto" w:fill="FFFFFF"/>
              <w:spacing w:line="264" w:lineRule="auto"/>
              <w:jc w:val="center"/>
              <w:rPr>
                <w:sz w:val="20"/>
                <w:szCs w:val="20"/>
              </w:rPr>
            </w:pPr>
            <w:r w:rsidRPr="00A07B5E">
              <w:rPr>
                <w:sz w:val="20"/>
                <w:szCs w:val="20"/>
              </w:rPr>
              <w:t>6 047,4</w:t>
            </w:r>
          </w:p>
        </w:tc>
        <w:tc>
          <w:tcPr>
            <w:tcW w:w="1053" w:type="dxa"/>
            <w:vAlign w:val="center"/>
          </w:tcPr>
          <w:p w:rsidR="00C40E55" w:rsidRPr="00A07B5E" w:rsidRDefault="003D4EE5" w:rsidP="003D4EE5">
            <w:pPr>
              <w:widowControl w:val="0"/>
              <w:shd w:val="clear" w:color="auto" w:fill="FFFFFF"/>
              <w:spacing w:line="264" w:lineRule="auto"/>
              <w:jc w:val="center"/>
              <w:rPr>
                <w:sz w:val="20"/>
                <w:szCs w:val="20"/>
              </w:rPr>
            </w:pPr>
            <w:r w:rsidRPr="00A07B5E">
              <w:rPr>
                <w:sz w:val="20"/>
                <w:szCs w:val="20"/>
              </w:rPr>
              <w:t>5</w:t>
            </w:r>
            <w:r w:rsidR="00C40E55" w:rsidRPr="00A07B5E">
              <w:rPr>
                <w:sz w:val="20"/>
                <w:szCs w:val="20"/>
              </w:rPr>
              <w:t> </w:t>
            </w:r>
            <w:r w:rsidRPr="00A07B5E">
              <w:rPr>
                <w:sz w:val="20"/>
                <w:szCs w:val="20"/>
              </w:rPr>
              <w:t>6</w:t>
            </w:r>
            <w:r w:rsidR="00C40E55" w:rsidRPr="00A07B5E">
              <w:rPr>
                <w:sz w:val="20"/>
                <w:szCs w:val="20"/>
              </w:rPr>
              <w:t>00,0</w:t>
            </w:r>
          </w:p>
        </w:tc>
        <w:tc>
          <w:tcPr>
            <w:tcW w:w="1053" w:type="dxa"/>
            <w:vAlign w:val="center"/>
          </w:tcPr>
          <w:p w:rsidR="00C40E55" w:rsidRPr="00A07B5E" w:rsidRDefault="00C40E55" w:rsidP="00534B5D">
            <w:pPr>
              <w:jc w:val="center"/>
            </w:pPr>
            <w:r w:rsidRPr="00A07B5E">
              <w:rPr>
                <w:sz w:val="20"/>
                <w:szCs w:val="20"/>
              </w:rPr>
              <w:t>7 100,0</w:t>
            </w:r>
          </w:p>
        </w:tc>
        <w:tc>
          <w:tcPr>
            <w:tcW w:w="1053" w:type="dxa"/>
            <w:vAlign w:val="center"/>
          </w:tcPr>
          <w:p w:rsidR="00C40E55" w:rsidRPr="00A07B5E" w:rsidRDefault="00C40E55" w:rsidP="00534B5D">
            <w:pPr>
              <w:jc w:val="center"/>
            </w:pPr>
            <w:r w:rsidRPr="00A07B5E">
              <w:rPr>
                <w:sz w:val="20"/>
                <w:szCs w:val="20"/>
              </w:rPr>
              <w:t>7 100,0</w:t>
            </w:r>
          </w:p>
        </w:tc>
        <w:tc>
          <w:tcPr>
            <w:tcW w:w="1053" w:type="dxa"/>
            <w:vAlign w:val="center"/>
          </w:tcPr>
          <w:p w:rsidR="00C40E55" w:rsidRPr="00A07B5E" w:rsidRDefault="00C40E55" w:rsidP="00534B5D">
            <w:pPr>
              <w:jc w:val="center"/>
            </w:pPr>
            <w:r w:rsidRPr="00A07B5E">
              <w:rPr>
                <w:sz w:val="20"/>
                <w:szCs w:val="20"/>
              </w:rPr>
              <w:t>7 100,0</w:t>
            </w:r>
          </w:p>
        </w:tc>
        <w:tc>
          <w:tcPr>
            <w:tcW w:w="1053" w:type="dxa"/>
            <w:vAlign w:val="center"/>
          </w:tcPr>
          <w:p w:rsidR="00C40E55" w:rsidRPr="00A07B5E" w:rsidRDefault="00C40E55" w:rsidP="00534B5D">
            <w:pPr>
              <w:jc w:val="center"/>
            </w:pPr>
            <w:r w:rsidRPr="00A07B5E">
              <w:rPr>
                <w:sz w:val="20"/>
                <w:szCs w:val="20"/>
              </w:rPr>
              <w:t>7 100,0</w:t>
            </w:r>
          </w:p>
        </w:tc>
      </w:tr>
    </w:tbl>
    <w:p w:rsidR="00C40E55" w:rsidRPr="00A07B5E" w:rsidRDefault="00C40E55" w:rsidP="00E674C5">
      <w:pPr>
        <w:widowControl w:val="0"/>
        <w:tabs>
          <w:tab w:val="left" w:pos="1134"/>
        </w:tabs>
        <w:jc w:val="right"/>
        <w:rPr>
          <w:sz w:val="28"/>
          <w:szCs w:val="28"/>
        </w:rPr>
      </w:pPr>
    </w:p>
    <w:p w:rsidR="00C40E55" w:rsidRPr="00A07B5E" w:rsidRDefault="00C40E55" w:rsidP="00EF7B5E">
      <w:pPr>
        <w:widowControl w:val="0"/>
        <w:ind w:firstLine="709"/>
        <w:jc w:val="both"/>
        <w:rPr>
          <w:sz w:val="28"/>
          <w:szCs w:val="28"/>
        </w:rPr>
      </w:pPr>
      <w:r w:rsidRPr="00A07B5E">
        <w:rPr>
          <w:sz w:val="28"/>
          <w:szCs w:val="28"/>
        </w:rPr>
        <w:t xml:space="preserve">3. Мероприятие «Осуществление социальных выплат безработным гражданам в виде пенсии, назначенной досрочно по предложению органов службы занятости». В соответствии со статьей 32 Закона о занятости населения при отсутствии возможности для трудоустройства безработным гражданам, уволенным в связи с ликвидацией организации либо прекращением деятельности индивидуальным </w:t>
      </w:r>
      <w:r w:rsidRPr="00A07B5E">
        <w:rPr>
          <w:sz w:val="28"/>
          <w:szCs w:val="28"/>
        </w:rPr>
        <w:lastRenderedPageBreak/>
        <w:t>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досрочно назначаемую страховую пенсию по старости, но не ранее чем за два года до наступления соответствующего возраста.</w:t>
      </w:r>
    </w:p>
    <w:p w:rsidR="00C40E55" w:rsidRPr="00A07B5E" w:rsidRDefault="00C40E55" w:rsidP="000E2AB8">
      <w:pPr>
        <w:widowControl w:val="0"/>
        <w:ind w:firstLine="709"/>
        <w:jc w:val="both"/>
        <w:rPr>
          <w:sz w:val="28"/>
          <w:szCs w:val="28"/>
        </w:rPr>
      </w:pPr>
      <w:r w:rsidRPr="00A07B5E">
        <w:rPr>
          <w:sz w:val="28"/>
          <w:szCs w:val="28"/>
        </w:rPr>
        <w:t>Это позволяет снизить напряженность на региональных рынках труда, перераспределить имеющиеся или создаваемые рабочие места в пользу экономически активного населения более молодого возраста.</w:t>
      </w:r>
    </w:p>
    <w:p w:rsidR="00C40E55" w:rsidRPr="00A07B5E" w:rsidRDefault="00C40E55" w:rsidP="000E2AB8">
      <w:pPr>
        <w:widowControl w:val="0"/>
        <w:ind w:firstLine="709"/>
        <w:jc w:val="right"/>
        <w:rPr>
          <w:sz w:val="28"/>
          <w:szCs w:val="28"/>
        </w:rPr>
      </w:pPr>
      <w:r w:rsidRPr="00A07B5E">
        <w:rPr>
          <w:sz w:val="28"/>
          <w:szCs w:val="28"/>
        </w:rPr>
        <w:t>Таблица 39</w:t>
      </w:r>
    </w:p>
    <w:p w:rsidR="00C40E55" w:rsidRPr="00A07B5E" w:rsidRDefault="00C40E55" w:rsidP="002E23AD">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Показатели, характеризующие результаты реализации мероприятия</w:t>
      </w:r>
    </w:p>
    <w:p w:rsidR="00C40E55" w:rsidRPr="00A07B5E" w:rsidRDefault="00C40E55" w:rsidP="002E23AD">
      <w:pPr>
        <w:widowControl w:val="0"/>
        <w:jc w:val="center"/>
        <w:rPr>
          <w:sz w:val="28"/>
          <w:szCs w:val="28"/>
        </w:rPr>
      </w:pPr>
      <w:r w:rsidRPr="00A07B5E">
        <w:rPr>
          <w:sz w:val="28"/>
          <w:szCs w:val="28"/>
        </w:rPr>
        <w:t>«Осуществление социальных выплат безработным гражданам в виде пенсии, назначенной досрочно по предложению органов службы занятости»</w:t>
      </w: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093"/>
        <w:gridCol w:w="1093"/>
        <w:gridCol w:w="1094"/>
        <w:gridCol w:w="1093"/>
        <w:gridCol w:w="1094"/>
        <w:gridCol w:w="1093"/>
        <w:gridCol w:w="1094"/>
      </w:tblGrid>
      <w:tr w:rsidR="00C40E55" w:rsidRPr="00A07B5E" w:rsidTr="00FE32E4">
        <w:tc>
          <w:tcPr>
            <w:tcW w:w="534" w:type="dxa"/>
          </w:tcPr>
          <w:p w:rsidR="00C40E55" w:rsidRPr="00A07B5E" w:rsidRDefault="00C40E55" w:rsidP="004E192A">
            <w:pPr>
              <w:keepNext/>
              <w:jc w:val="center"/>
              <w:rPr>
                <w:sz w:val="18"/>
                <w:szCs w:val="18"/>
              </w:rPr>
            </w:pPr>
            <w:r w:rsidRPr="00A07B5E">
              <w:rPr>
                <w:sz w:val="18"/>
                <w:szCs w:val="18"/>
              </w:rPr>
              <w:t>№ п/п</w:t>
            </w:r>
          </w:p>
        </w:tc>
        <w:tc>
          <w:tcPr>
            <w:tcW w:w="2126" w:type="dxa"/>
          </w:tcPr>
          <w:p w:rsidR="00C40E55" w:rsidRPr="00A07B5E" w:rsidRDefault="00C40E55" w:rsidP="004E192A">
            <w:pPr>
              <w:keepNext/>
              <w:jc w:val="center"/>
              <w:rPr>
                <w:sz w:val="18"/>
                <w:szCs w:val="18"/>
              </w:rPr>
            </w:pPr>
            <w:r w:rsidRPr="00A07B5E">
              <w:rPr>
                <w:sz w:val="18"/>
                <w:szCs w:val="18"/>
              </w:rPr>
              <w:t>Наименование</w:t>
            </w:r>
          </w:p>
        </w:tc>
        <w:tc>
          <w:tcPr>
            <w:tcW w:w="1093" w:type="dxa"/>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1093" w:type="dxa"/>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1094" w:type="dxa"/>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1093" w:type="dxa"/>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1094" w:type="dxa"/>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1093" w:type="dxa"/>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1094" w:type="dxa"/>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FE32E4">
        <w:trPr>
          <w:trHeight w:val="1426"/>
        </w:trPr>
        <w:tc>
          <w:tcPr>
            <w:tcW w:w="534" w:type="dxa"/>
          </w:tcPr>
          <w:p w:rsidR="00C40E55" w:rsidRPr="00A07B5E" w:rsidRDefault="00C40E55" w:rsidP="008E6961">
            <w:pPr>
              <w:widowControl w:val="0"/>
              <w:rPr>
                <w:bCs/>
                <w:sz w:val="20"/>
                <w:szCs w:val="20"/>
              </w:rPr>
            </w:pPr>
            <w:r w:rsidRPr="00A07B5E">
              <w:rPr>
                <w:bCs/>
                <w:sz w:val="20"/>
                <w:szCs w:val="20"/>
              </w:rPr>
              <w:t>1.</w:t>
            </w:r>
          </w:p>
        </w:tc>
        <w:tc>
          <w:tcPr>
            <w:tcW w:w="2126" w:type="dxa"/>
          </w:tcPr>
          <w:p w:rsidR="00C40E55" w:rsidRPr="00A07B5E" w:rsidRDefault="00C40E55" w:rsidP="008E6961">
            <w:pPr>
              <w:widowControl w:val="0"/>
              <w:spacing w:line="264" w:lineRule="auto"/>
              <w:rPr>
                <w:rFonts w:ascii="Times New Roman CYR" w:hAnsi="Times New Roman CYR" w:cs="Times New Roman CYR"/>
                <w:sz w:val="20"/>
                <w:szCs w:val="20"/>
              </w:rPr>
            </w:pPr>
            <w:r w:rsidRPr="00A07B5E">
              <w:rPr>
                <w:rFonts w:ascii="Times New Roman CYR" w:hAnsi="Times New Roman CYR" w:cs="Times New Roman CYR"/>
                <w:sz w:val="20"/>
                <w:szCs w:val="20"/>
              </w:rPr>
              <w:t>Численность получателей  пенсий, назначенных досрочно (остаток на начало года и</w:t>
            </w:r>
          </w:p>
          <w:p w:rsidR="00C40E55" w:rsidRPr="00A07B5E" w:rsidRDefault="00C40E55" w:rsidP="008E6961">
            <w:pPr>
              <w:widowControl w:val="0"/>
              <w:rPr>
                <w:b/>
                <w:bCs/>
                <w:sz w:val="20"/>
                <w:szCs w:val="20"/>
              </w:rPr>
            </w:pPr>
            <w:r w:rsidRPr="00A07B5E">
              <w:rPr>
                <w:rFonts w:ascii="Times New Roman CYR" w:hAnsi="Times New Roman CYR" w:cs="Times New Roman CYR"/>
                <w:sz w:val="20"/>
                <w:szCs w:val="20"/>
              </w:rPr>
              <w:t xml:space="preserve"> оформленные за год), человек                                                                                                                                                                                                                                                                                                                                                                                                                                                                                                                                                                                                                                                                                      </w:t>
            </w:r>
          </w:p>
        </w:tc>
        <w:tc>
          <w:tcPr>
            <w:tcW w:w="1093" w:type="dxa"/>
            <w:vAlign w:val="center"/>
          </w:tcPr>
          <w:p w:rsidR="00C40E55" w:rsidRPr="00A07B5E" w:rsidRDefault="00C40E55" w:rsidP="008E6961">
            <w:pPr>
              <w:widowControl w:val="0"/>
              <w:spacing w:line="264" w:lineRule="auto"/>
              <w:jc w:val="center"/>
              <w:rPr>
                <w:sz w:val="20"/>
                <w:szCs w:val="20"/>
              </w:rPr>
            </w:pPr>
          </w:p>
          <w:p w:rsidR="00C40E55" w:rsidRPr="00A07B5E" w:rsidRDefault="00C40E55" w:rsidP="008E6961">
            <w:pPr>
              <w:widowControl w:val="0"/>
              <w:spacing w:line="264" w:lineRule="auto"/>
              <w:jc w:val="center"/>
              <w:rPr>
                <w:sz w:val="20"/>
                <w:szCs w:val="20"/>
              </w:rPr>
            </w:pPr>
            <w:r w:rsidRPr="00A07B5E">
              <w:rPr>
                <w:sz w:val="20"/>
                <w:szCs w:val="20"/>
              </w:rPr>
              <w:t>161</w:t>
            </w:r>
          </w:p>
          <w:p w:rsidR="00C40E55" w:rsidRPr="00A07B5E" w:rsidRDefault="00C40E55" w:rsidP="008E6961">
            <w:pPr>
              <w:widowControl w:val="0"/>
              <w:spacing w:line="264" w:lineRule="auto"/>
              <w:jc w:val="center"/>
              <w:rPr>
                <w:sz w:val="20"/>
                <w:szCs w:val="20"/>
              </w:rPr>
            </w:pPr>
          </w:p>
        </w:tc>
        <w:tc>
          <w:tcPr>
            <w:tcW w:w="1093" w:type="dxa"/>
            <w:vAlign w:val="center"/>
          </w:tcPr>
          <w:p w:rsidR="00C40E55" w:rsidRPr="00A07B5E" w:rsidRDefault="00C40E55" w:rsidP="008E6961">
            <w:pPr>
              <w:widowControl w:val="0"/>
              <w:spacing w:line="264" w:lineRule="auto"/>
              <w:jc w:val="center"/>
              <w:rPr>
                <w:sz w:val="20"/>
                <w:szCs w:val="20"/>
              </w:rPr>
            </w:pPr>
          </w:p>
          <w:p w:rsidR="00C40E55" w:rsidRPr="00A07B5E" w:rsidRDefault="00C40E55" w:rsidP="008E6961">
            <w:pPr>
              <w:widowControl w:val="0"/>
              <w:spacing w:line="264" w:lineRule="auto"/>
              <w:jc w:val="center"/>
              <w:rPr>
                <w:sz w:val="20"/>
                <w:szCs w:val="20"/>
              </w:rPr>
            </w:pPr>
            <w:r w:rsidRPr="00A07B5E">
              <w:rPr>
                <w:sz w:val="20"/>
                <w:szCs w:val="20"/>
              </w:rPr>
              <w:t>141</w:t>
            </w:r>
          </w:p>
          <w:p w:rsidR="00C40E55" w:rsidRPr="00A07B5E" w:rsidRDefault="00C40E55" w:rsidP="008E6961">
            <w:pPr>
              <w:widowControl w:val="0"/>
              <w:spacing w:line="264" w:lineRule="auto"/>
              <w:jc w:val="center"/>
              <w:rPr>
                <w:sz w:val="20"/>
                <w:szCs w:val="20"/>
              </w:rPr>
            </w:pPr>
          </w:p>
        </w:tc>
        <w:tc>
          <w:tcPr>
            <w:tcW w:w="1094" w:type="dxa"/>
            <w:vAlign w:val="center"/>
          </w:tcPr>
          <w:p w:rsidR="00C40E55" w:rsidRPr="00A07B5E" w:rsidRDefault="00C40E55" w:rsidP="005E4C9A">
            <w:pPr>
              <w:widowControl w:val="0"/>
              <w:spacing w:line="264" w:lineRule="auto"/>
              <w:jc w:val="center"/>
              <w:rPr>
                <w:sz w:val="20"/>
                <w:szCs w:val="20"/>
              </w:rPr>
            </w:pPr>
            <w:r w:rsidRPr="00A07B5E">
              <w:rPr>
                <w:sz w:val="20"/>
                <w:szCs w:val="20"/>
              </w:rPr>
              <w:t>1</w:t>
            </w:r>
            <w:r w:rsidR="005E4C9A" w:rsidRPr="00A07B5E">
              <w:rPr>
                <w:sz w:val="20"/>
                <w:szCs w:val="20"/>
              </w:rPr>
              <w:t>4</w:t>
            </w:r>
            <w:r w:rsidRPr="00A07B5E">
              <w:rPr>
                <w:sz w:val="20"/>
                <w:szCs w:val="20"/>
              </w:rPr>
              <w:t>7</w:t>
            </w:r>
          </w:p>
        </w:tc>
        <w:tc>
          <w:tcPr>
            <w:tcW w:w="1093" w:type="dxa"/>
            <w:vAlign w:val="center"/>
          </w:tcPr>
          <w:p w:rsidR="00C40E55" w:rsidRPr="00A07B5E" w:rsidRDefault="00C40E55" w:rsidP="008E6961">
            <w:pPr>
              <w:widowControl w:val="0"/>
              <w:spacing w:line="264" w:lineRule="auto"/>
              <w:jc w:val="center"/>
              <w:rPr>
                <w:sz w:val="20"/>
                <w:szCs w:val="20"/>
              </w:rPr>
            </w:pPr>
            <w:r w:rsidRPr="00A07B5E">
              <w:rPr>
                <w:sz w:val="20"/>
                <w:szCs w:val="20"/>
              </w:rPr>
              <w:t>122</w:t>
            </w:r>
          </w:p>
        </w:tc>
        <w:tc>
          <w:tcPr>
            <w:tcW w:w="1094" w:type="dxa"/>
            <w:vAlign w:val="center"/>
          </w:tcPr>
          <w:p w:rsidR="00C40E55" w:rsidRPr="00A07B5E" w:rsidRDefault="00C40E55" w:rsidP="008E6961">
            <w:pPr>
              <w:widowControl w:val="0"/>
              <w:spacing w:line="264" w:lineRule="auto"/>
              <w:jc w:val="center"/>
              <w:rPr>
                <w:sz w:val="20"/>
                <w:szCs w:val="20"/>
              </w:rPr>
            </w:pPr>
            <w:r w:rsidRPr="00A07B5E">
              <w:rPr>
                <w:sz w:val="20"/>
                <w:szCs w:val="20"/>
              </w:rPr>
              <w:t>122</w:t>
            </w:r>
          </w:p>
        </w:tc>
        <w:tc>
          <w:tcPr>
            <w:tcW w:w="1093" w:type="dxa"/>
            <w:vAlign w:val="center"/>
          </w:tcPr>
          <w:p w:rsidR="00C40E55" w:rsidRPr="00A07B5E" w:rsidRDefault="00C40E55" w:rsidP="008E6961">
            <w:pPr>
              <w:widowControl w:val="0"/>
              <w:spacing w:line="264" w:lineRule="auto"/>
              <w:jc w:val="center"/>
              <w:rPr>
                <w:sz w:val="20"/>
                <w:szCs w:val="20"/>
              </w:rPr>
            </w:pPr>
            <w:r w:rsidRPr="00A07B5E">
              <w:rPr>
                <w:sz w:val="20"/>
                <w:szCs w:val="20"/>
              </w:rPr>
              <w:t>122</w:t>
            </w:r>
          </w:p>
        </w:tc>
        <w:tc>
          <w:tcPr>
            <w:tcW w:w="1094" w:type="dxa"/>
            <w:vAlign w:val="center"/>
          </w:tcPr>
          <w:p w:rsidR="00C40E55" w:rsidRPr="00A07B5E" w:rsidRDefault="00C40E55" w:rsidP="008E6961">
            <w:pPr>
              <w:widowControl w:val="0"/>
              <w:spacing w:line="264" w:lineRule="auto"/>
              <w:jc w:val="center"/>
              <w:rPr>
                <w:sz w:val="20"/>
                <w:szCs w:val="20"/>
              </w:rPr>
            </w:pPr>
            <w:r w:rsidRPr="00A07B5E">
              <w:rPr>
                <w:sz w:val="20"/>
                <w:szCs w:val="20"/>
              </w:rPr>
              <w:t>122</w:t>
            </w:r>
          </w:p>
        </w:tc>
      </w:tr>
      <w:tr w:rsidR="00C40E55" w:rsidRPr="00A07B5E" w:rsidTr="00534B5D">
        <w:trPr>
          <w:trHeight w:val="524"/>
        </w:trPr>
        <w:tc>
          <w:tcPr>
            <w:tcW w:w="534" w:type="dxa"/>
          </w:tcPr>
          <w:p w:rsidR="00C40E55" w:rsidRPr="00A07B5E" w:rsidRDefault="00C40E55" w:rsidP="008E6961">
            <w:pPr>
              <w:widowControl w:val="0"/>
              <w:rPr>
                <w:bCs/>
                <w:sz w:val="20"/>
                <w:szCs w:val="20"/>
              </w:rPr>
            </w:pPr>
            <w:r w:rsidRPr="00A07B5E">
              <w:rPr>
                <w:bCs/>
                <w:sz w:val="20"/>
                <w:szCs w:val="20"/>
              </w:rPr>
              <w:t>2.</w:t>
            </w:r>
          </w:p>
        </w:tc>
        <w:tc>
          <w:tcPr>
            <w:tcW w:w="2126" w:type="dxa"/>
          </w:tcPr>
          <w:p w:rsidR="00C40E55" w:rsidRPr="00A07B5E" w:rsidRDefault="00C40E55" w:rsidP="008E6961">
            <w:pPr>
              <w:widowControl w:val="0"/>
              <w:spacing w:line="264" w:lineRule="auto"/>
              <w:rPr>
                <w:rFonts w:ascii="Times New Roman CYR" w:hAnsi="Times New Roman CYR" w:cs="Times New Roman CYR"/>
                <w:sz w:val="20"/>
                <w:szCs w:val="20"/>
              </w:rPr>
            </w:pPr>
            <w:r w:rsidRPr="00A07B5E">
              <w:rPr>
                <w:rFonts w:ascii="Times New Roman CYR" w:hAnsi="Times New Roman CYR" w:cs="Times New Roman CYR"/>
                <w:sz w:val="20"/>
                <w:szCs w:val="20"/>
              </w:rPr>
              <w:t>Объем финансиро-вания, тыс. рублей</w:t>
            </w:r>
          </w:p>
        </w:tc>
        <w:tc>
          <w:tcPr>
            <w:tcW w:w="1093" w:type="dxa"/>
            <w:vAlign w:val="center"/>
          </w:tcPr>
          <w:p w:rsidR="00C40E55" w:rsidRPr="00A07B5E" w:rsidRDefault="00C40E55" w:rsidP="008E6961">
            <w:pPr>
              <w:widowControl w:val="0"/>
              <w:spacing w:line="264" w:lineRule="auto"/>
              <w:jc w:val="center"/>
              <w:rPr>
                <w:sz w:val="20"/>
                <w:szCs w:val="20"/>
              </w:rPr>
            </w:pPr>
            <w:r w:rsidRPr="00A07B5E">
              <w:rPr>
                <w:sz w:val="20"/>
                <w:szCs w:val="20"/>
              </w:rPr>
              <w:t>7 402,3</w:t>
            </w:r>
          </w:p>
        </w:tc>
        <w:tc>
          <w:tcPr>
            <w:tcW w:w="1093" w:type="dxa"/>
            <w:vAlign w:val="center"/>
          </w:tcPr>
          <w:p w:rsidR="00C40E55" w:rsidRPr="00A07B5E" w:rsidRDefault="00C40E55" w:rsidP="008E6961">
            <w:pPr>
              <w:widowControl w:val="0"/>
              <w:spacing w:line="264" w:lineRule="auto"/>
              <w:jc w:val="center"/>
              <w:rPr>
                <w:sz w:val="20"/>
                <w:szCs w:val="20"/>
              </w:rPr>
            </w:pPr>
            <w:r w:rsidRPr="00A07B5E">
              <w:rPr>
                <w:sz w:val="20"/>
                <w:szCs w:val="20"/>
              </w:rPr>
              <w:t>7 159,1</w:t>
            </w:r>
          </w:p>
        </w:tc>
        <w:tc>
          <w:tcPr>
            <w:tcW w:w="1094" w:type="dxa"/>
            <w:vAlign w:val="center"/>
          </w:tcPr>
          <w:p w:rsidR="00C40E55" w:rsidRPr="00A07B5E" w:rsidRDefault="00BC3B2F" w:rsidP="00BC3B2F">
            <w:pPr>
              <w:jc w:val="center"/>
              <w:rPr>
                <w:sz w:val="20"/>
                <w:szCs w:val="20"/>
              </w:rPr>
            </w:pPr>
            <w:r w:rsidRPr="00A07B5E">
              <w:rPr>
                <w:sz w:val="20"/>
                <w:szCs w:val="20"/>
              </w:rPr>
              <w:t>9 898,5</w:t>
            </w:r>
          </w:p>
        </w:tc>
        <w:tc>
          <w:tcPr>
            <w:tcW w:w="1093" w:type="dxa"/>
            <w:vAlign w:val="center"/>
          </w:tcPr>
          <w:p w:rsidR="00C40E55" w:rsidRPr="00A07B5E" w:rsidRDefault="00C40E55" w:rsidP="008E6961">
            <w:pPr>
              <w:widowControl w:val="0"/>
              <w:spacing w:line="264" w:lineRule="auto"/>
              <w:jc w:val="center"/>
              <w:rPr>
                <w:sz w:val="20"/>
                <w:szCs w:val="20"/>
              </w:rPr>
            </w:pPr>
            <w:r w:rsidRPr="00A07B5E">
              <w:rPr>
                <w:sz w:val="20"/>
                <w:szCs w:val="20"/>
              </w:rPr>
              <w:t>9 312,0</w:t>
            </w:r>
          </w:p>
        </w:tc>
        <w:tc>
          <w:tcPr>
            <w:tcW w:w="1094" w:type="dxa"/>
            <w:vAlign w:val="center"/>
          </w:tcPr>
          <w:p w:rsidR="00C40E55" w:rsidRPr="00A07B5E" w:rsidRDefault="00C40E55" w:rsidP="008E6961">
            <w:pPr>
              <w:widowControl w:val="0"/>
              <w:spacing w:line="264" w:lineRule="auto"/>
              <w:jc w:val="center"/>
              <w:rPr>
                <w:sz w:val="20"/>
                <w:szCs w:val="20"/>
              </w:rPr>
            </w:pPr>
            <w:r w:rsidRPr="00A07B5E">
              <w:rPr>
                <w:sz w:val="20"/>
                <w:szCs w:val="20"/>
              </w:rPr>
              <w:t>9 312,0</w:t>
            </w:r>
          </w:p>
        </w:tc>
        <w:tc>
          <w:tcPr>
            <w:tcW w:w="1093" w:type="dxa"/>
            <w:vAlign w:val="center"/>
          </w:tcPr>
          <w:p w:rsidR="00C40E55" w:rsidRPr="00A07B5E" w:rsidRDefault="00C40E55" w:rsidP="008E6961">
            <w:pPr>
              <w:widowControl w:val="0"/>
              <w:spacing w:line="264" w:lineRule="auto"/>
              <w:jc w:val="center"/>
              <w:rPr>
                <w:sz w:val="20"/>
                <w:szCs w:val="20"/>
              </w:rPr>
            </w:pPr>
            <w:r w:rsidRPr="00A07B5E">
              <w:rPr>
                <w:sz w:val="20"/>
                <w:szCs w:val="20"/>
              </w:rPr>
              <w:t>9 312,0</w:t>
            </w:r>
          </w:p>
        </w:tc>
        <w:tc>
          <w:tcPr>
            <w:tcW w:w="1094" w:type="dxa"/>
            <w:vAlign w:val="center"/>
          </w:tcPr>
          <w:p w:rsidR="00C40E55" w:rsidRPr="00A07B5E" w:rsidRDefault="00C40E55" w:rsidP="008E6961">
            <w:pPr>
              <w:widowControl w:val="0"/>
              <w:spacing w:line="264" w:lineRule="auto"/>
              <w:jc w:val="center"/>
              <w:rPr>
                <w:sz w:val="20"/>
                <w:szCs w:val="20"/>
              </w:rPr>
            </w:pPr>
            <w:r w:rsidRPr="00A07B5E">
              <w:rPr>
                <w:sz w:val="20"/>
                <w:szCs w:val="20"/>
              </w:rPr>
              <w:t>9 312,0</w:t>
            </w:r>
          </w:p>
        </w:tc>
      </w:tr>
    </w:tbl>
    <w:p w:rsidR="00C40E55" w:rsidRPr="00A07B5E" w:rsidRDefault="00C40E55" w:rsidP="00282863">
      <w:pPr>
        <w:widowControl w:val="0"/>
        <w:ind w:firstLine="709"/>
        <w:jc w:val="right"/>
        <w:rPr>
          <w:sz w:val="28"/>
          <w:szCs w:val="28"/>
        </w:rPr>
      </w:pPr>
    </w:p>
    <w:p w:rsidR="00C40E55" w:rsidRPr="00A07B5E" w:rsidRDefault="00C40E55" w:rsidP="0055488D">
      <w:pPr>
        <w:widowControl w:val="0"/>
        <w:tabs>
          <w:tab w:val="left" w:pos="1134"/>
        </w:tabs>
        <w:jc w:val="center"/>
        <w:rPr>
          <w:b/>
          <w:bCs/>
          <w:sz w:val="28"/>
          <w:szCs w:val="28"/>
        </w:rPr>
      </w:pPr>
      <w:r w:rsidRPr="00A07B5E">
        <w:rPr>
          <w:b/>
          <w:bCs/>
          <w:sz w:val="28"/>
          <w:szCs w:val="28"/>
        </w:rPr>
        <w:t>Основное мероприятие «</w:t>
      </w:r>
      <w:r w:rsidRPr="00A07B5E">
        <w:rPr>
          <w:b/>
          <w:sz w:val="28"/>
          <w:szCs w:val="28"/>
        </w:rPr>
        <w:t>Обеспечение организационных условий для осуществления государственных полномочий в сфере содействия занятости населения</w:t>
      </w:r>
      <w:r w:rsidRPr="00A07B5E">
        <w:rPr>
          <w:b/>
          <w:bCs/>
          <w:sz w:val="28"/>
          <w:szCs w:val="28"/>
        </w:rPr>
        <w:t>»</w:t>
      </w:r>
    </w:p>
    <w:p w:rsidR="00C40E55" w:rsidRPr="00A07B5E" w:rsidRDefault="00C40E55" w:rsidP="00EF7B5E">
      <w:pPr>
        <w:suppressAutoHyphens/>
        <w:ind w:firstLine="709"/>
        <w:jc w:val="both"/>
        <w:rPr>
          <w:sz w:val="16"/>
          <w:szCs w:val="16"/>
        </w:rPr>
      </w:pPr>
    </w:p>
    <w:p w:rsidR="00C40E55" w:rsidRPr="00A07B5E" w:rsidRDefault="00C40E55" w:rsidP="00EF7B5E">
      <w:pPr>
        <w:suppressAutoHyphens/>
        <w:ind w:firstLine="709"/>
        <w:jc w:val="both"/>
        <w:rPr>
          <w:sz w:val="28"/>
          <w:szCs w:val="28"/>
        </w:rPr>
      </w:pPr>
      <w:r w:rsidRPr="00A07B5E">
        <w:rPr>
          <w:sz w:val="28"/>
          <w:szCs w:val="28"/>
        </w:rPr>
        <w:t>В рамках данного основного мероприятия будет осуществляться мероприятие по финансовому обеспечению смоленских областных государственных казенных учреждений службы занятости населения.</w:t>
      </w:r>
    </w:p>
    <w:p w:rsidR="00C40E55" w:rsidRPr="00A07B5E" w:rsidRDefault="00C40E55" w:rsidP="00CE41A1">
      <w:pPr>
        <w:widowControl w:val="0"/>
        <w:ind w:firstLine="709"/>
        <w:jc w:val="right"/>
        <w:rPr>
          <w:sz w:val="28"/>
          <w:szCs w:val="28"/>
        </w:rPr>
      </w:pPr>
      <w:r w:rsidRPr="00A07B5E">
        <w:rPr>
          <w:sz w:val="28"/>
          <w:szCs w:val="28"/>
        </w:rPr>
        <w:t>Таблица 40</w:t>
      </w:r>
    </w:p>
    <w:p w:rsidR="00C40E55" w:rsidRPr="00A07B5E" w:rsidRDefault="00C40E55" w:rsidP="00CE41A1">
      <w:pPr>
        <w:widowControl w:val="0"/>
        <w:jc w:val="center"/>
        <w:rPr>
          <w:rFonts w:ascii="Times New Roman CYR" w:hAnsi="Times New Roman CYR" w:cs="Times New Roman CYR"/>
          <w:sz w:val="28"/>
          <w:szCs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A07B5E" w:rsidRDefault="00C40E55" w:rsidP="00CE41A1">
      <w:pPr>
        <w:widowControl w:val="0"/>
        <w:spacing w:after="120"/>
        <w:jc w:val="center"/>
        <w:rPr>
          <w:sz w:val="28"/>
          <w:szCs w:val="28"/>
        </w:rPr>
      </w:pPr>
      <w:r w:rsidRPr="00A07B5E">
        <w:rPr>
          <w:rFonts w:ascii="Times New Roman CYR" w:hAnsi="Times New Roman CYR" w:cs="Times New Roman CYR"/>
          <w:sz w:val="28"/>
          <w:szCs w:val="28"/>
        </w:rPr>
        <w:t>«Ф</w:t>
      </w:r>
      <w:r w:rsidRPr="00A07B5E">
        <w:rPr>
          <w:sz w:val="28"/>
          <w:szCs w:val="28"/>
        </w:rPr>
        <w:t>инансовое обеспечение смоленских областных государственных казенных учреждений службы занятости населения»</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2693"/>
        <w:gridCol w:w="1032"/>
        <w:gridCol w:w="1033"/>
        <w:gridCol w:w="1033"/>
        <w:gridCol w:w="1032"/>
        <w:gridCol w:w="1033"/>
        <w:gridCol w:w="1033"/>
        <w:gridCol w:w="1033"/>
      </w:tblGrid>
      <w:tr w:rsidR="00C40E55" w:rsidRPr="00A07B5E" w:rsidTr="008E6961">
        <w:tc>
          <w:tcPr>
            <w:tcW w:w="390" w:type="dxa"/>
          </w:tcPr>
          <w:p w:rsidR="00C40E55" w:rsidRPr="00A07B5E" w:rsidRDefault="00C40E55" w:rsidP="004E192A">
            <w:pPr>
              <w:widowControl w:val="0"/>
              <w:ind w:right="-109"/>
              <w:jc w:val="both"/>
              <w:rPr>
                <w:sz w:val="18"/>
                <w:szCs w:val="18"/>
              </w:rPr>
            </w:pPr>
            <w:r w:rsidRPr="00A07B5E">
              <w:rPr>
                <w:sz w:val="18"/>
                <w:szCs w:val="18"/>
              </w:rPr>
              <w:t>№ п/п</w:t>
            </w:r>
          </w:p>
        </w:tc>
        <w:tc>
          <w:tcPr>
            <w:tcW w:w="2693" w:type="dxa"/>
          </w:tcPr>
          <w:p w:rsidR="00C40E55" w:rsidRPr="00A07B5E" w:rsidRDefault="00C40E55" w:rsidP="004E192A">
            <w:pPr>
              <w:widowControl w:val="0"/>
              <w:jc w:val="center"/>
              <w:rPr>
                <w:sz w:val="18"/>
                <w:szCs w:val="18"/>
              </w:rPr>
            </w:pPr>
            <w:r w:rsidRPr="00A07B5E">
              <w:rPr>
                <w:sz w:val="18"/>
                <w:szCs w:val="18"/>
              </w:rPr>
              <w:t>Наименование</w:t>
            </w:r>
          </w:p>
        </w:tc>
        <w:tc>
          <w:tcPr>
            <w:tcW w:w="1032" w:type="dxa"/>
          </w:tcPr>
          <w:p w:rsidR="00C40E55" w:rsidRPr="00A07B5E" w:rsidRDefault="00C40E55" w:rsidP="004E192A">
            <w:pPr>
              <w:widowControl w:val="0"/>
              <w:ind w:left="-94" w:right="-75"/>
              <w:jc w:val="center"/>
              <w:rPr>
                <w:sz w:val="18"/>
                <w:szCs w:val="18"/>
              </w:rPr>
            </w:pPr>
            <w:r w:rsidRPr="00A07B5E">
              <w:rPr>
                <w:sz w:val="18"/>
                <w:szCs w:val="18"/>
              </w:rPr>
              <w:t xml:space="preserve">2014  год </w:t>
            </w:r>
          </w:p>
          <w:p w:rsidR="00C40E55" w:rsidRPr="00A07B5E" w:rsidRDefault="00C40E55" w:rsidP="004E192A">
            <w:pPr>
              <w:widowControl w:val="0"/>
              <w:ind w:left="-199" w:right="-211"/>
              <w:jc w:val="center"/>
              <w:rPr>
                <w:sz w:val="18"/>
                <w:szCs w:val="18"/>
              </w:rPr>
            </w:pPr>
          </w:p>
        </w:tc>
        <w:tc>
          <w:tcPr>
            <w:tcW w:w="1033" w:type="dxa"/>
          </w:tcPr>
          <w:p w:rsidR="00C40E55" w:rsidRPr="00A07B5E" w:rsidRDefault="00C40E55" w:rsidP="004E192A">
            <w:pPr>
              <w:widowControl w:val="0"/>
              <w:jc w:val="center"/>
              <w:rPr>
                <w:sz w:val="18"/>
                <w:szCs w:val="18"/>
              </w:rPr>
            </w:pPr>
            <w:r w:rsidRPr="00A07B5E">
              <w:rPr>
                <w:sz w:val="18"/>
                <w:szCs w:val="18"/>
              </w:rPr>
              <w:t>2015 год</w:t>
            </w:r>
          </w:p>
          <w:p w:rsidR="00C40E55" w:rsidRPr="00A07B5E" w:rsidRDefault="00C40E55" w:rsidP="004E192A">
            <w:pPr>
              <w:widowControl w:val="0"/>
              <w:ind w:left="-171" w:right="-120"/>
              <w:jc w:val="center"/>
              <w:rPr>
                <w:sz w:val="18"/>
                <w:szCs w:val="18"/>
              </w:rPr>
            </w:pPr>
          </w:p>
        </w:tc>
        <w:tc>
          <w:tcPr>
            <w:tcW w:w="1033" w:type="dxa"/>
          </w:tcPr>
          <w:p w:rsidR="00C40E55" w:rsidRPr="00A07B5E" w:rsidRDefault="00C40E55" w:rsidP="004E192A">
            <w:pPr>
              <w:widowControl w:val="0"/>
              <w:jc w:val="center"/>
              <w:rPr>
                <w:sz w:val="18"/>
                <w:szCs w:val="18"/>
              </w:rPr>
            </w:pPr>
            <w:r w:rsidRPr="00A07B5E">
              <w:rPr>
                <w:sz w:val="18"/>
                <w:szCs w:val="18"/>
              </w:rPr>
              <w:t>2016 год</w:t>
            </w:r>
          </w:p>
          <w:p w:rsidR="00C40E55" w:rsidRPr="00A07B5E" w:rsidRDefault="00C40E55" w:rsidP="004E192A">
            <w:pPr>
              <w:widowControl w:val="0"/>
              <w:ind w:left="-129" w:right="-138"/>
              <w:jc w:val="center"/>
              <w:rPr>
                <w:sz w:val="18"/>
                <w:szCs w:val="18"/>
              </w:rPr>
            </w:pPr>
            <w:r w:rsidRPr="00A07B5E">
              <w:rPr>
                <w:sz w:val="18"/>
                <w:szCs w:val="18"/>
              </w:rPr>
              <w:t>(прогноз)</w:t>
            </w:r>
          </w:p>
        </w:tc>
        <w:tc>
          <w:tcPr>
            <w:tcW w:w="1032" w:type="dxa"/>
          </w:tcPr>
          <w:p w:rsidR="00C40E55" w:rsidRPr="00A07B5E" w:rsidRDefault="00C40E55" w:rsidP="004E192A">
            <w:pPr>
              <w:widowControl w:val="0"/>
              <w:ind w:left="-186" w:right="-82"/>
              <w:jc w:val="center"/>
              <w:rPr>
                <w:sz w:val="18"/>
                <w:szCs w:val="18"/>
              </w:rPr>
            </w:pPr>
            <w:r w:rsidRPr="00A07B5E">
              <w:rPr>
                <w:sz w:val="18"/>
                <w:szCs w:val="18"/>
              </w:rPr>
              <w:t>2017 год (прогноз)</w:t>
            </w:r>
          </w:p>
        </w:tc>
        <w:tc>
          <w:tcPr>
            <w:tcW w:w="1033" w:type="dxa"/>
          </w:tcPr>
          <w:p w:rsidR="00C40E55" w:rsidRPr="00A07B5E" w:rsidRDefault="00C40E55" w:rsidP="004E192A">
            <w:pPr>
              <w:widowControl w:val="0"/>
              <w:jc w:val="center"/>
              <w:rPr>
                <w:sz w:val="18"/>
                <w:szCs w:val="18"/>
              </w:rPr>
            </w:pPr>
            <w:r w:rsidRPr="00A07B5E">
              <w:rPr>
                <w:sz w:val="18"/>
                <w:szCs w:val="18"/>
              </w:rPr>
              <w:t>2018 год</w:t>
            </w:r>
          </w:p>
          <w:p w:rsidR="00C40E55" w:rsidRPr="00A07B5E" w:rsidRDefault="00C40E55" w:rsidP="004E192A">
            <w:pPr>
              <w:widowControl w:val="0"/>
              <w:ind w:left="-134" w:right="-133"/>
              <w:jc w:val="center"/>
              <w:rPr>
                <w:sz w:val="18"/>
                <w:szCs w:val="18"/>
              </w:rPr>
            </w:pPr>
            <w:r w:rsidRPr="00A07B5E">
              <w:rPr>
                <w:sz w:val="18"/>
                <w:szCs w:val="18"/>
              </w:rPr>
              <w:t>(прогноз)</w:t>
            </w:r>
          </w:p>
        </w:tc>
        <w:tc>
          <w:tcPr>
            <w:tcW w:w="1033" w:type="dxa"/>
          </w:tcPr>
          <w:p w:rsidR="00C40E55" w:rsidRPr="00A07B5E" w:rsidRDefault="00C40E55" w:rsidP="004E192A">
            <w:pPr>
              <w:widowControl w:val="0"/>
              <w:ind w:left="-83" w:right="-185"/>
              <w:jc w:val="center"/>
              <w:rPr>
                <w:sz w:val="18"/>
                <w:szCs w:val="18"/>
              </w:rPr>
            </w:pPr>
            <w:r w:rsidRPr="00A07B5E">
              <w:rPr>
                <w:sz w:val="18"/>
                <w:szCs w:val="18"/>
              </w:rPr>
              <w:t>2019 год (прогноз)</w:t>
            </w:r>
          </w:p>
        </w:tc>
        <w:tc>
          <w:tcPr>
            <w:tcW w:w="1033" w:type="dxa"/>
          </w:tcPr>
          <w:p w:rsidR="00C40E55" w:rsidRPr="00A07B5E" w:rsidRDefault="00C40E55" w:rsidP="004E192A">
            <w:pPr>
              <w:widowControl w:val="0"/>
              <w:ind w:left="-173" w:right="-94"/>
              <w:jc w:val="center"/>
              <w:rPr>
                <w:sz w:val="18"/>
                <w:szCs w:val="18"/>
              </w:rPr>
            </w:pPr>
            <w:r w:rsidRPr="00A07B5E">
              <w:rPr>
                <w:sz w:val="18"/>
                <w:szCs w:val="18"/>
              </w:rPr>
              <w:t>2020  год</w:t>
            </w:r>
          </w:p>
          <w:p w:rsidR="00C40E55" w:rsidRPr="00A07B5E" w:rsidRDefault="00C40E55" w:rsidP="004E192A">
            <w:pPr>
              <w:widowControl w:val="0"/>
              <w:ind w:left="-137" w:right="-57"/>
              <w:jc w:val="center"/>
              <w:rPr>
                <w:sz w:val="18"/>
                <w:szCs w:val="18"/>
              </w:rPr>
            </w:pPr>
            <w:r w:rsidRPr="00A07B5E">
              <w:rPr>
                <w:sz w:val="18"/>
                <w:szCs w:val="18"/>
              </w:rPr>
              <w:t>(прогноз)</w:t>
            </w:r>
          </w:p>
        </w:tc>
      </w:tr>
      <w:tr w:rsidR="00C40E55" w:rsidRPr="00A07B5E" w:rsidTr="008E6961">
        <w:trPr>
          <w:trHeight w:val="240"/>
        </w:trPr>
        <w:tc>
          <w:tcPr>
            <w:tcW w:w="390" w:type="dxa"/>
          </w:tcPr>
          <w:p w:rsidR="00C40E55" w:rsidRPr="00A07B5E" w:rsidRDefault="00C40E55" w:rsidP="00CE41A1">
            <w:pPr>
              <w:widowControl w:val="0"/>
              <w:jc w:val="both"/>
              <w:rPr>
                <w:rFonts w:ascii="Times New Roman CYR" w:hAnsi="Times New Roman CYR" w:cs="Times New Roman CYR"/>
                <w:sz w:val="20"/>
                <w:szCs w:val="20"/>
              </w:rPr>
            </w:pPr>
            <w:r w:rsidRPr="00A07B5E">
              <w:rPr>
                <w:rFonts w:ascii="Times New Roman CYR" w:hAnsi="Times New Roman CYR" w:cs="Times New Roman CYR"/>
                <w:sz w:val="20"/>
                <w:szCs w:val="20"/>
              </w:rPr>
              <w:t>1.</w:t>
            </w:r>
          </w:p>
        </w:tc>
        <w:tc>
          <w:tcPr>
            <w:tcW w:w="2693" w:type="dxa"/>
          </w:tcPr>
          <w:p w:rsidR="00C40E55" w:rsidRPr="00A07B5E" w:rsidRDefault="00C40E55" w:rsidP="00CE41A1">
            <w:pPr>
              <w:widowControl w:val="0"/>
              <w:ind w:right="-104"/>
              <w:rPr>
                <w:b/>
                <w:bCs/>
                <w:sz w:val="20"/>
                <w:szCs w:val="20"/>
              </w:rPr>
            </w:pPr>
            <w:r w:rsidRPr="00A07B5E">
              <w:rPr>
                <w:rFonts w:ascii="Times New Roman CYR" w:hAnsi="Times New Roman CYR" w:cs="Times New Roman CYR"/>
                <w:sz w:val="20"/>
                <w:szCs w:val="20"/>
              </w:rPr>
              <w:t>Количество смоленских областных государственных казенных учреждений службы занятости населения (центров занятости населения), ед.</w:t>
            </w:r>
          </w:p>
        </w:tc>
        <w:tc>
          <w:tcPr>
            <w:tcW w:w="1032" w:type="dxa"/>
            <w:vAlign w:val="center"/>
          </w:tcPr>
          <w:p w:rsidR="00C40E55" w:rsidRPr="00A07B5E" w:rsidRDefault="00C40E55" w:rsidP="00CE41A1">
            <w:pPr>
              <w:jc w:val="center"/>
              <w:rPr>
                <w:sz w:val="20"/>
                <w:szCs w:val="20"/>
              </w:rPr>
            </w:pPr>
            <w:r w:rsidRPr="00A07B5E">
              <w:rPr>
                <w:sz w:val="20"/>
                <w:szCs w:val="20"/>
              </w:rPr>
              <w:t>8</w:t>
            </w:r>
          </w:p>
        </w:tc>
        <w:tc>
          <w:tcPr>
            <w:tcW w:w="1033" w:type="dxa"/>
            <w:vAlign w:val="center"/>
          </w:tcPr>
          <w:p w:rsidR="00C40E55" w:rsidRPr="00A07B5E" w:rsidRDefault="00C40E55" w:rsidP="00CE41A1">
            <w:pPr>
              <w:jc w:val="center"/>
              <w:rPr>
                <w:sz w:val="20"/>
                <w:szCs w:val="20"/>
              </w:rPr>
            </w:pPr>
            <w:r w:rsidRPr="00A07B5E">
              <w:rPr>
                <w:sz w:val="20"/>
                <w:szCs w:val="20"/>
              </w:rPr>
              <w:t>8</w:t>
            </w:r>
          </w:p>
        </w:tc>
        <w:tc>
          <w:tcPr>
            <w:tcW w:w="1033" w:type="dxa"/>
            <w:vAlign w:val="center"/>
          </w:tcPr>
          <w:p w:rsidR="00C40E55" w:rsidRPr="00A07B5E" w:rsidRDefault="00C40E55" w:rsidP="00CE41A1">
            <w:pPr>
              <w:jc w:val="center"/>
              <w:rPr>
                <w:sz w:val="20"/>
                <w:szCs w:val="20"/>
              </w:rPr>
            </w:pPr>
            <w:r w:rsidRPr="00A07B5E">
              <w:rPr>
                <w:sz w:val="20"/>
                <w:szCs w:val="20"/>
              </w:rPr>
              <w:t>8</w:t>
            </w:r>
          </w:p>
        </w:tc>
        <w:tc>
          <w:tcPr>
            <w:tcW w:w="1032" w:type="dxa"/>
            <w:vAlign w:val="center"/>
          </w:tcPr>
          <w:p w:rsidR="00C40E55" w:rsidRPr="00A07B5E" w:rsidRDefault="00C40E55" w:rsidP="00CE41A1">
            <w:pPr>
              <w:jc w:val="center"/>
              <w:rPr>
                <w:sz w:val="20"/>
                <w:szCs w:val="20"/>
              </w:rPr>
            </w:pPr>
            <w:r w:rsidRPr="00A07B5E">
              <w:rPr>
                <w:sz w:val="20"/>
                <w:szCs w:val="20"/>
              </w:rPr>
              <w:t>8</w:t>
            </w:r>
          </w:p>
        </w:tc>
        <w:tc>
          <w:tcPr>
            <w:tcW w:w="1033" w:type="dxa"/>
            <w:vAlign w:val="center"/>
          </w:tcPr>
          <w:p w:rsidR="00C40E55" w:rsidRPr="00A07B5E" w:rsidRDefault="00C40E55" w:rsidP="00CE41A1">
            <w:pPr>
              <w:jc w:val="center"/>
              <w:rPr>
                <w:sz w:val="20"/>
                <w:szCs w:val="20"/>
              </w:rPr>
            </w:pPr>
            <w:r w:rsidRPr="00A07B5E">
              <w:rPr>
                <w:sz w:val="20"/>
                <w:szCs w:val="20"/>
              </w:rPr>
              <w:t>8</w:t>
            </w:r>
          </w:p>
        </w:tc>
        <w:tc>
          <w:tcPr>
            <w:tcW w:w="1033" w:type="dxa"/>
            <w:vAlign w:val="center"/>
          </w:tcPr>
          <w:p w:rsidR="00C40E55" w:rsidRPr="00A07B5E" w:rsidRDefault="00C40E55" w:rsidP="00CE41A1">
            <w:pPr>
              <w:jc w:val="center"/>
              <w:rPr>
                <w:sz w:val="20"/>
                <w:szCs w:val="20"/>
              </w:rPr>
            </w:pPr>
            <w:r w:rsidRPr="00A07B5E">
              <w:rPr>
                <w:sz w:val="20"/>
                <w:szCs w:val="20"/>
              </w:rPr>
              <w:t>8</w:t>
            </w:r>
          </w:p>
        </w:tc>
        <w:tc>
          <w:tcPr>
            <w:tcW w:w="1033" w:type="dxa"/>
            <w:vAlign w:val="center"/>
          </w:tcPr>
          <w:p w:rsidR="00C40E55" w:rsidRPr="00A07B5E" w:rsidRDefault="00C40E55" w:rsidP="00CE41A1">
            <w:pPr>
              <w:jc w:val="center"/>
              <w:rPr>
                <w:sz w:val="20"/>
                <w:szCs w:val="20"/>
              </w:rPr>
            </w:pPr>
            <w:r w:rsidRPr="00A07B5E">
              <w:rPr>
                <w:sz w:val="20"/>
                <w:szCs w:val="20"/>
              </w:rPr>
              <w:t>8</w:t>
            </w:r>
          </w:p>
        </w:tc>
      </w:tr>
      <w:tr w:rsidR="00C40E55" w:rsidRPr="00A07B5E" w:rsidTr="008E6961">
        <w:tc>
          <w:tcPr>
            <w:tcW w:w="390" w:type="dxa"/>
          </w:tcPr>
          <w:p w:rsidR="00C40E55" w:rsidRPr="00A07B5E" w:rsidRDefault="00C40E55" w:rsidP="00CE41A1">
            <w:pPr>
              <w:rPr>
                <w:sz w:val="20"/>
                <w:szCs w:val="20"/>
              </w:rPr>
            </w:pPr>
            <w:r w:rsidRPr="00A07B5E">
              <w:rPr>
                <w:sz w:val="20"/>
                <w:szCs w:val="20"/>
              </w:rPr>
              <w:t>2.</w:t>
            </w:r>
          </w:p>
        </w:tc>
        <w:tc>
          <w:tcPr>
            <w:tcW w:w="2693" w:type="dxa"/>
          </w:tcPr>
          <w:p w:rsidR="00C40E55" w:rsidRPr="00A07B5E" w:rsidRDefault="00C40E55" w:rsidP="00CE41A1">
            <w:pPr>
              <w:rPr>
                <w:rFonts w:ascii="Times New Roman CYR" w:hAnsi="Times New Roman CYR" w:cs="Times New Roman CYR"/>
                <w:sz w:val="20"/>
                <w:szCs w:val="20"/>
              </w:rPr>
            </w:pPr>
            <w:r w:rsidRPr="00A07B5E">
              <w:rPr>
                <w:sz w:val="20"/>
                <w:szCs w:val="20"/>
              </w:rPr>
              <w:t>Уровень удовлетворенности получателей государственных услуг полнотой и качеством предоставления государственных услуг</w:t>
            </w:r>
            <w:r w:rsidRPr="00A07B5E">
              <w:rPr>
                <w:rFonts w:ascii="Times New Roman CYR" w:hAnsi="Times New Roman CYR" w:cs="Times New Roman CYR"/>
                <w:sz w:val="20"/>
                <w:szCs w:val="20"/>
              </w:rPr>
              <w:t>, %</w:t>
            </w:r>
          </w:p>
        </w:tc>
        <w:tc>
          <w:tcPr>
            <w:tcW w:w="1032" w:type="dxa"/>
            <w:vAlign w:val="center"/>
          </w:tcPr>
          <w:p w:rsidR="00C40E55" w:rsidRPr="00A07B5E" w:rsidRDefault="00C40E55" w:rsidP="008E6961">
            <w:pPr>
              <w:jc w:val="center"/>
              <w:rPr>
                <w:sz w:val="20"/>
                <w:szCs w:val="20"/>
              </w:rPr>
            </w:pPr>
            <w:r w:rsidRPr="00A07B5E">
              <w:rPr>
                <w:sz w:val="20"/>
                <w:szCs w:val="20"/>
              </w:rPr>
              <w:t>97,7</w:t>
            </w:r>
          </w:p>
        </w:tc>
        <w:tc>
          <w:tcPr>
            <w:tcW w:w="1033" w:type="dxa"/>
            <w:vAlign w:val="center"/>
          </w:tcPr>
          <w:p w:rsidR="00C40E55" w:rsidRPr="00A07B5E" w:rsidRDefault="00C40E55" w:rsidP="008E6961">
            <w:pPr>
              <w:jc w:val="center"/>
              <w:rPr>
                <w:sz w:val="20"/>
                <w:szCs w:val="20"/>
              </w:rPr>
            </w:pPr>
            <w:r w:rsidRPr="00A07B5E">
              <w:rPr>
                <w:sz w:val="20"/>
                <w:szCs w:val="20"/>
              </w:rPr>
              <w:t>98,6</w:t>
            </w:r>
          </w:p>
        </w:tc>
        <w:tc>
          <w:tcPr>
            <w:tcW w:w="1033" w:type="dxa"/>
            <w:vAlign w:val="center"/>
          </w:tcPr>
          <w:p w:rsidR="00C40E55" w:rsidRPr="00A07B5E" w:rsidRDefault="00C40E55" w:rsidP="008E6961">
            <w:pPr>
              <w:jc w:val="center"/>
              <w:rPr>
                <w:sz w:val="20"/>
                <w:szCs w:val="20"/>
              </w:rPr>
            </w:pPr>
            <w:r w:rsidRPr="00A07B5E">
              <w:rPr>
                <w:sz w:val="20"/>
                <w:szCs w:val="20"/>
              </w:rPr>
              <w:t>не менее 96,0</w:t>
            </w:r>
          </w:p>
        </w:tc>
        <w:tc>
          <w:tcPr>
            <w:tcW w:w="1032" w:type="dxa"/>
            <w:vAlign w:val="center"/>
          </w:tcPr>
          <w:p w:rsidR="00C40E55" w:rsidRPr="00A07B5E" w:rsidRDefault="00C40E55" w:rsidP="008E6961">
            <w:pPr>
              <w:jc w:val="center"/>
              <w:rPr>
                <w:sz w:val="20"/>
                <w:szCs w:val="20"/>
              </w:rPr>
            </w:pPr>
            <w:r w:rsidRPr="00A07B5E">
              <w:rPr>
                <w:sz w:val="20"/>
                <w:szCs w:val="20"/>
              </w:rPr>
              <w:t>не менее 96,0</w:t>
            </w:r>
          </w:p>
        </w:tc>
        <w:tc>
          <w:tcPr>
            <w:tcW w:w="1033" w:type="dxa"/>
            <w:vAlign w:val="center"/>
          </w:tcPr>
          <w:p w:rsidR="00C40E55" w:rsidRPr="00A07B5E" w:rsidRDefault="00C40E55" w:rsidP="008E6961">
            <w:pPr>
              <w:jc w:val="center"/>
              <w:rPr>
                <w:sz w:val="20"/>
                <w:szCs w:val="20"/>
              </w:rPr>
            </w:pPr>
            <w:r w:rsidRPr="00A07B5E">
              <w:rPr>
                <w:sz w:val="20"/>
                <w:szCs w:val="20"/>
              </w:rPr>
              <w:t>не менее 96,0</w:t>
            </w:r>
          </w:p>
        </w:tc>
        <w:tc>
          <w:tcPr>
            <w:tcW w:w="1033" w:type="dxa"/>
            <w:vAlign w:val="center"/>
          </w:tcPr>
          <w:p w:rsidR="00C40E55" w:rsidRPr="00A07B5E" w:rsidRDefault="00C40E55" w:rsidP="008E6961">
            <w:pPr>
              <w:jc w:val="center"/>
              <w:rPr>
                <w:sz w:val="20"/>
                <w:szCs w:val="20"/>
              </w:rPr>
            </w:pPr>
            <w:r w:rsidRPr="00A07B5E">
              <w:rPr>
                <w:sz w:val="20"/>
                <w:szCs w:val="20"/>
              </w:rPr>
              <w:t>не менее 96,0</w:t>
            </w:r>
          </w:p>
        </w:tc>
        <w:tc>
          <w:tcPr>
            <w:tcW w:w="1033" w:type="dxa"/>
            <w:vAlign w:val="center"/>
          </w:tcPr>
          <w:p w:rsidR="00C40E55" w:rsidRPr="00A07B5E" w:rsidRDefault="00C40E55" w:rsidP="008E6961">
            <w:pPr>
              <w:jc w:val="center"/>
              <w:rPr>
                <w:sz w:val="20"/>
                <w:szCs w:val="20"/>
              </w:rPr>
            </w:pPr>
            <w:r w:rsidRPr="00A07B5E">
              <w:rPr>
                <w:sz w:val="20"/>
                <w:szCs w:val="20"/>
              </w:rPr>
              <w:t>не менее 96,0</w:t>
            </w:r>
          </w:p>
        </w:tc>
      </w:tr>
      <w:tr w:rsidR="00C40E55" w:rsidRPr="00A07B5E" w:rsidTr="008E6961">
        <w:tc>
          <w:tcPr>
            <w:tcW w:w="390" w:type="dxa"/>
          </w:tcPr>
          <w:p w:rsidR="00C40E55" w:rsidRPr="00A07B5E" w:rsidRDefault="00C40E55" w:rsidP="00CE41A1">
            <w:pPr>
              <w:rPr>
                <w:sz w:val="20"/>
                <w:szCs w:val="20"/>
              </w:rPr>
            </w:pPr>
            <w:r w:rsidRPr="00A07B5E">
              <w:rPr>
                <w:sz w:val="20"/>
                <w:szCs w:val="20"/>
              </w:rPr>
              <w:t>3.</w:t>
            </w:r>
          </w:p>
        </w:tc>
        <w:tc>
          <w:tcPr>
            <w:tcW w:w="2693" w:type="dxa"/>
          </w:tcPr>
          <w:p w:rsidR="00C40E55" w:rsidRPr="00A07B5E" w:rsidRDefault="00C40E55" w:rsidP="00CE41A1">
            <w:pPr>
              <w:rPr>
                <w:sz w:val="20"/>
                <w:szCs w:val="20"/>
              </w:rPr>
            </w:pPr>
            <w:r w:rsidRPr="00A07B5E">
              <w:rPr>
                <w:rFonts w:ascii="Times New Roman CYR" w:hAnsi="Times New Roman CYR" w:cs="Times New Roman CYR"/>
                <w:sz w:val="20"/>
                <w:szCs w:val="20"/>
              </w:rPr>
              <w:t>Объем финансирования, тыс. рублей</w:t>
            </w:r>
          </w:p>
        </w:tc>
        <w:tc>
          <w:tcPr>
            <w:tcW w:w="1032" w:type="dxa"/>
            <w:vAlign w:val="center"/>
          </w:tcPr>
          <w:p w:rsidR="00C40E55" w:rsidRPr="00A07B5E" w:rsidRDefault="00C40E55" w:rsidP="00CE41A1">
            <w:pPr>
              <w:jc w:val="center"/>
              <w:rPr>
                <w:sz w:val="20"/>
                <w:szCs w:val="20"/>
              </w:rPr>
            </w:pPr>
            <w:r w:rsidRPr="00A07B5E">
              <w:rPr>
                <w:sz w:val="20"/>
                <w:szCs w:val="20"/>
              </w:rPr>
              <w:t>116 284,4</w:t>
            </w:r>
          </w:p>
        </w:tc>
        <w:tc>
          <w:tcPr>
            <w:tcW w:w="1033" w:type="dxa"/>
            <w:vAlign w:val="center"/>
          </w:tcPr>
          <w:p w:rsidR="00C40E55" w:rsidRPr="00A07B5E" w:rsidRDefault="00C40E55" w:rsidP="00CE41A1">
            <w:pPr>
              <w:jc w:val="center"/>
              <w:rPr>
                <w:sz w:val="20"/>
                <w:szCs w:val="20"/>
              </w:rPr>
            </w:pPr>
            <w:r w:rsidRPr="00A07B5E">
              <w:rPr>
                <w:sz w:val="20"/>
                <w:szCs w:val="20"/>
              </w:rPr>
              <w:t>118 008,7</w:t>
            </w:r>
          </w:p>
        </w:tc>
        <w:tc>
          <w:tcPr>
            <w:tcW w:w="1033" w:type="dxa"/>
            <w:vAlign w:val="center"/>
          </w:tcPr>
          <w:p w:rsidR="00C40E55" w:rsidRPr="00A07B5E" w:rsidRDefault="00C40E55" w:rsidP="00FE79D0">
            <w:pPr>
              <w:jc w:val="center"/>
              <w:rPr>
                <w:sz w:val="20"/>
                <w:szCs w:val="20"/>
              </w:rPr>
            </w:pPr>
            <w:r w:rsidRPr="00A07B5E">
              <w:rPr>
                <w:sz w:val="20"/>
                <w:szCs w:val="20"/>
              </w:rPr>
              <w:t>118</w:t>
            </w:r>
            <w:r w:rsidR="00BB49DD" w:rsidRPr="00A07B5E">
              <w:rPr>
                <w:sz w:val="20"/>
                <w:szCs w:val="20"/>
              </w:rPr>
              <w:t> 9</w:t>
            </w:r>
            <w:r w:rsidR="003B0662" w:rsidRPr="00A07B5E">
              <w:rPr>
                <w:sz w:val="20"/>
                <w:szCs w:val="20"/>
              </w:rPr>
              <w:t>2</w:t>
            </w:r>
            <w:r w:rsidR="00BB49DD" w:rsidRPr="00A07B5E">
              <w:rPr>
                <w:sz w:val="20"/>
                <w:szCs w:val="20"/>
              </w:rPr>
              <w:t>8,</w:t>
            </w:r>
            <w:r w:rsidR="00FE79D0" w:rsidRPr="00A07B5E">
              <w:rPr>
                <w:sz w:val="20"/>
                <w:szCs w:val="20"/>
              </w:rPr>
              <w:t>1</w:t>
            </w:r>
          </w:p>
        </w:tc>
        <w:tc>
          <w:tcPr>
            <w:tcW w:w="1032" w:type="dxa"/>
            <w:vAlign w:val="center"/>
          </w:tcPr>
          <w:p w:rsidR="00C40E55" w:rsidRPr="00A07B5E" w:rsidRDefault="00C40E55" w:rsidP="008E6961">
            <w:pPr>
              <w:jc w:val="center"/>
            </w:pPr>
            <w:r w:rsidRPr="00A07B5E">
              <w:rPr>
                <w:sz w:val="20"/>
                <w:szCs w:val="20"/>
              </w:rPr>
              <w:t>117 941,3</w:t>
            </w:r>
          </w:p>
        </w:tc>
        <w:tc>
          <w:tcPr>
            <w:tcW w:w="1033" w:type="dxa"/>
            <w:vAlign w:val="center"/>
          </w:tcPr>
          <w:p w:rsidR="00C40E55" w:rsidRPr="00A07B5E" w:rsidRDefault="00C40E55" w:rsidP="008E6961">
            <w:pPr>
              <w:jc w:val="center"/>
            </w:pPr>
            <w:r w:rsidRPr="00A07B5E">
              <w:rPr>
                <w:sz w:val="20"/>
                <w:szCs w:val="20"/>
              </w:rPr>
              <w:t>117 941,3</w:t>
            </w:r>
          </w:p>
        </w:tc>
        <w:tc>
          <w:tcPr>
            <w:tcW w:w="1033" w:type="dxa"/>
            <w:vAlign w:val="center"/>
          </w:tcPr>
          <w:p w:rsidR="00C40E55" w:rsidRPr="00A07B5E" w:rsidRDefault="00C40E55" w:rsidP="008E6961">
            <w:pPr>
              <w:jc w:val="center"/>
            </w:pPr>
            <w:r w:rsidRPr="00A07B5E">
              <w:rPr>
                <w:sz w:val="20"/>
                <w:szCs w:val="20"/>
              </w:rPr>
              <w:t>117 941,3</w:t>
            </w:r>
          </w:p>
        </w:tc>
        <w:tc>
          <w:tcPr>
            <w:tcW w:w="1033" w:type="dxa"/>
            <w:vAlign w:val="center"/>
          </w:tcPr>
          <w:p w:rsidR="00C40E55" w:rsidRPr="00A07B5E" w:rsidRDefault="00C40E55" w:rsidP="008E6961">
            <w:pPr>
              <w:jc w:val="center"/>
            </w:pPr>
            <w:r w:rsidRPr="00A07B5E">
              <w:rPr>
                <w:sz w:val="20"/>
                <w:szCs w:val="20"/>
              </w:rPr>
              <w:t>117 941,3</w:t>
            </w:r>
          </w:p>
        </w:tc>
      </w:tr>
    </w:tbl>
    <w:p w:rsidR="00C40E55" w:rsidRPr="00A07B5E" w:rsidRDefault="00C40E55" w:rsidP="00652104">
      <w:pPr>
        <w:ind w:firstLine="567"/>
        <w:jc w:val="center"/>
        <w:rPr>
          <w:b/>
          <w:bCs/>
          <w:sz w:val="28"/>
          <w:szCs w:val="28"/>
        </w:rPr>
      </w:pPr>
      <w:r w:rsidRPr="00A07B5E">
        <w:rPr>
          <w:b/>
          <w:bCs/>
          <w:sz w:val="28"/>
          <w:szCs w:val="28"/>
        </w:rPr>
        <w:lastRenderedPageBreak/>
        <w:t>4. Обоснование ресурсного обеспечения подпрограммы</w:t>
      </w:r>
    </w:p>
    <w:p w:rsidR="00C40E55" w:rsidRPr="00A07B5E" w:rsidRDefault="00C40E55" w:rsidP="00652104">
      <w:pPr>
        <w:ind w:firstLine="567"/>
        <w:jc w:val="center"/>
        <w:rPr>
          <w:b/>
          <w:bCs/>
          <w:sz w:val="16"/>
          <w:szCs w:val="16"/>
        </w:rPr>
      </w:pPr>
    </w:p>
    <w:p w:rsidR="00C40E55" w:rsidRPr="00A07B5E" w:rsidRDefault="00C40E55" w:rsidP="00652104">
      <w:pPr>
        <w:ind w:firstLine="709"/>
        <w:jc w:val="both"/>
        <w:rPr>
          <w:sz w:val="28"/>
          <w:szCs w:val="28"/>
          <w:lang w:eastAsia="ar-SA"/>
        </w:rPr>
      </w:pPr>
      <w:r w:rsidRPr="00A07B5E">
        <w:rPr>
          <w:sz w:val="28"/>
          <w:szCs w:val="28"/>
          <w:lang w:eastAsia="ar-SA"/>
        </w:rPr>
        <w:t xml:space="preserve">Ресурсное обеспечение подпрограммы, осуществляемое за счет средств областного бюджета и </w:t>
      </w:r>
      <w:r w:rsidRPr="00A07B5E">
        <w:rPr>
          <w:sz w:val="28"/>
          <w:szCs w:val="28"/>
        </w:rPr>
        <w:t>средств субвенции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A07B5E" w:rsidRDefault="00C40E55" w:rsidP="00643938">
      <w:pPr>
        <w:widowControl w:val="0"/>
        <w:ind w:firstLine="709"/>
        <w:jc w:val="both"/>
        <w:rPr>
          <w:sz w:val="28"/>
          <w:szCs w:val="28"/>
          <w:lang w:eastAsia="ar-SA"/>
        </w:rPr>
      </w:pPr>
      <w:r w:rsidRPr="00A07B5E">
        <w:rPr>
          <w:sz w:val="28"/>
          <w:szCs w:val="28"/>
          <w:lang w:eastAsia="ar-SA"/>
        </w:rPr>
        <w:t xml:space="preserve">Общий объем финансирования подпрограммы в 2014 году – </w:t>
      </w:r>
      <w:r w:rsidRPr="00A07B5E">
        <w:rPr>
          <w:sz w:val="28"/>
          <w:szCs w:val="28"/>
        </w:rPr>
        <w:t>398 141,5</w:t>
      </w:r>
      <w:r w:rsidRPr="00A07B5E">
        <w:rPr>
          <w:sz w:val="28"/>
          <w:szCs w:val="28"/>
          <w:lang w:eastAsia="ar-SA"/>
        </w:rPr>
        <w:t xml:space="preserve">                                                                                                                                                                                                                                                                                                                                                                                                                                                                                                                                                                                                                                                                                     тыс. рублей, в том числе субвенции из федерального бюджета – 254 319,5             тыс. рублей; средства областного бюджета – 143 822,0 тыс. рублей.   </w:t>
      </w:r>
    </w:p>
    <w:p w:rsidR="00C40E55" w:rsidRPr="00A07B5E" w:rsidRDefault="00C40E55" w:rsidP="00CE41A1">
      <w:pPr>
        <w:widowControl w:val="0"/>
        <w:ind w:right="-107" w:firstLine="709"/>
        <w:jc w:val="both"/>
        <w:rPr>
          <w:sz w:val="28"/>
          <w:szCs w:val="28"/>
          <w:lang w:eastAsia="ar-SA"/>
        </w:rPr>
      </w:pPr>
      <w:r w:rsidRPr="00A07B5E">
        <w:rPr>
          <w:sz w:val="28"/>
          <w:szCs w:val="28"/>
          <w:lang w:eastAsia="ar-SA"/>
        </w:rPr>
        <w:t>Общий объем финансирования подпрограммы в 2015 году – 442 117,7 тыс. рублей, в том числе субвенции из федерального бюджета – 296 325,4 тыс. рублей, средства областного бюджета – 145 792,3 тыс. рублей.</w:t>
      </w:r>
    </w:p>
    <w:p w:rsidR="003B0662" w:rsidRPr="00A07B5E" w:rsidRDefault="003B0662" w:rsidP="009A22D2">
      <w:pPr>
        <w:widowControl w:val="0"/>
        <w:ind w:right="-107" w:firstLine="709"/>
        <w:jc w:val="both"/>
        <w:rPr>
          <w:sz w:val="28"/>
          <w:szCs w:val="28"/>
          <w:lang w:eastAsia="ar-SA"/>
        </w:rPr>
      </w:pPr>
      <w:r w:rsidRPr="00A07B5E">
        <w:rPr>
          <w:sz w:val="28"/>
          <w:szCs w:val="28"/>
          <w:lang w:eastAsia="ar-SA"/>
        </w:rPr>
        <w:t>Общий объем финансирования подпрограммы в 2016 году – 475</w:t>
      </w:r>
      <w:r w:rsidR="00776488" w:rsidRPr="00A07B5E">
        <w:rPr>
          <w:sz w:val="28"/>
          <w:szCs w:val="28"/>
          <w:lang w:eastAsia="ar-SA"/>
        </w:rPr>
        <w:t> 421,1</w:t>
      </w:r>
      <w:r w:rsidRPr="00A07B5E">
        <w:rPr>
          <w:sz w:val="28"/>
          <w:szCs w:val="28"/>
          <w:lang w:eastAsia="ar-SA"/>
        </w:rPr>
        <w:t xml:space="preserve"> тыс. рублей, в том числе субвенции из федерального бюджета – 330 920,3 тыс. рублей,                                                                                                                                                                                                                                                                                                                                                                                                                                                                                                                                                                                                                                                                                      сред</w:t>
      </w:r>
      <w:r w:rsidR="00776488" w:rsidRPr="00A07B5E">
        <w:rPr>
          <w:sz w:val="28"/>
          <w:szCs w:val="28"/>
          <w:lang w:eastAsia="ar-SA"/>
        </w:rPr>
        <w:t>ства областного бюджета – 144 500</w:t>
      </w:r>
      <w:r w:rsidRPr="00A07B5E">
        <w:rPr>
          <w:sz w:val="28"/>
          <w:szCs w:val="28"/>
          <w:lang w:eastAsia="ar-SA"/>
        </w:rPr>
        <w:t>,</w:t>
      </w:r>
      <w:r w:rsidR="00776488" w:rsidRPr="00A07B5E">
        <w:rPr>
          <w:sz w:val="28"/>
          <w:szCs w:val="28"/>
          <w:lang w:eastAsia="ar-SA"/>
        </w:rPr>
        <w:t>8</w:t>
      </w:r>
      <w:r w:rsidRPr="00A07B5E">
        <w:rPr>
          <w:sz w:val="28"/>
          <w:szCs w:val="28"/>
          <w:lang w:eastAsia="ar-SA"/>
        </w:rPr>
        <w:t xml:space="preserve"> тыс. рублей.</w:t>
      </w:r>
    </w:p>
    <w:p w:rsidR="00C40E55" w:rsidRPr="00A07B5E" w:rsidRDefault="00C40E55" w:rsidP="009A22D2">
      <w:pPr>
        <w:widowControl w:val="0"/>
        <w:ind w:right="-107" w:firstLine="709"/>
        <w:jc w:val="both"/>
        <w:rPr>
          <w:sz w:val="28"/>
          <w:szCs w:val="28"/>
          <w:lang w:eastAsia="ar-SA"/>
        </w:rPr>
      </w:pPr>
      <w:r w:rsidRPr="00A07B5E">
        <w:rPr>
          <w:sz w:val="28"/>
          <w:szCs w:val="28"/>
          <w:lang w:eastAsia="ar-SA"/>
        </w:rPr>
        <w:t xml:space="preserve">Общий объем финансирования подпрограммы ежегодно в 2017-2020 годах – 433 109,6 тыс. рублей, в том числе субвенции из федерального бюджета –     285 920,3 тыс.  рублей, средства областного бюджета – 147 189,3 тыс. рублей.                                                                                                                                                                                                                                                                                                                                                                                                                                                                                                                                                                                                                                                                                     </w:t>
      </w:r>
    </w:p>
    <w:p w:rsidR="00C40E55" w:rsidRPr="00A07B5E" w:rsidRDefault="00C40E55" w:rsidP="00694FF2">
      <w:pPr>
        <w:widowControl w:val="0"/>
        <w:ind w:right="-107" w:firstLine="709"/>
        <w:jc w:val="both"/>
        <w:rPr>
          <w:sz w:val="28"/>
          <w:szCs w:val="28"/>
          <w:lang w:eastAsia="ar-SA"/>
        </w:rPr>
      </w:pPr>
    </w:p>
    <w:p w:rsidR="00C40E55" w:rsidRPr="00A07B5E" w:rsidRDefault="00C40E55" w:rsidP="00B1091C">
      <w:pPr>
        <w:autoSpaceDE w:val="0"/>
        <w:autoSpaceDN w:val="0"/>
        <w:adjustRightInd w:val="0"/>
        <w:jc w:val="center"/>
        <w:rPr>
          <w:b/>
          <w:bCs/>
          <w:sz w:val="28"/>
          <w:szCs w:val="28"/>
        </w:rPr>
      </w:pPr>
      <w:r w:rsidRPr="00A07B5E">
        <w:rPr>
          <w:b/>
          <w:bCs/>
          <w:sz w:val="28"/>
          <w:szCs w:val="28"/>
        </w:rPr>
        <w:t xml:space="preserve">ПАСПОРТ </w:t>
      </w:r>
    </w:p>
    <w:p w:rsidR="00C40E55" w:rsidRPr="00A07B5E" w:rsidRDefault="00C40E55" w:rsidP="00B1091C">
      <w:pPr>
        <w:autoSpaceDE w:val="0"/>
        <w:autoSpaceDN w:val="0"/>
        <w:adjustRightInd w:val="0"/>
        <w:jc w:val="center"/>
        <w:rPr>
          <w:b/>
          <w:bCs/>
          <w:sz w:val="28"/>
          <w:szCs w:val="28"/>
        </w:rPr>
      </w:pPr>
      <w:r w:rsidRPr="00A07B5E">
        <w:rPr>
          <w:b/>
          <w:bCs/>
          <w:sz w:val="28"/>
          <w:szCs w:val="28"/>
        </w:rPr>
        <w:t>подпрограммы</w:t>
      </w:r>
    </w:p>
    <w:p w:rsidR="00C40E55" w:rsidRPr="00A07B5E" w:rsidRDefault="00C40E55" w:rsidP="00B1091C">
      <w:pPr>
        <w:autoSpaceDE w:val="0"/>
        <w:autoSpaceDN w:val="0"/>
        <w:adjustRightInd w:val="0"/>
        <w:jc w:val="center"/>
        <w:rPr>
          <w:b/>
          <w:bCs/>
          <w:sz w:val="28"/>
          <w:szCs w:val="28"/>
        </w:rPr>
      </w:pPr>
      <w:r w:rsidRPr="00A07B5E">
        <w:rPr>
          <w:b/>
          <w:bCs/>
          <w:sz w:val="28"/>
          <w:szCs w:val="28"/>
        </w:rPr>
        <w:t>«Дополнительные меры по снижению напряженности на рынке труда Смоленской области»</w:t>
      </w:r>
    </w:p>
    <w:p w:rsidR="00C40E55" w:rsidRPr="00A07B5E" w:rsidRDefault="00C40E55" w:rsidP="00B1091C">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A0"/>
      </w:tblPr>
      <w:tblGrid>
        <w:gridCol w:w="3645"/>
        <w:gridCol w:w="6345"/>
      </w:tblGrid>
      <w:tr w:rsidR="00C40E55" w:rsidRPr="00A07B5E" w:rsidTr="00363251">
        <w:trPr>
          <w:cantSplit/>
          <w:trHeight w:val="495"/>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B1091C">
            <w:pPr>
              <w:autoSpaceDE w:val="0"/>
              <w:autoSpaceDN w:val="0"/>
              <w:jc w:val="both"/>
              <w:rPr>
                <w:sz w:val="28"/>
                <w:szCs w:val="28"/>
              </w:rPr>
            </w:pPr>
            <w:r w:rsidRPr="00A07B5E">
              <w:rPr>
                <w:sz w:val="28"/>
                <w:szCs w:val="28"/>
              </w:rPr>
              <w:t xml:space="preserve">Департамент ГСЗН Смоленской области </w:t>
            </w:r>
          </w:p>
        </w:tc>
      </w:tr>
      <w:tr w:rsidR="00C40E55" w:rsidRPr="00A07B5E" w:rsidTr="00363251">
        <w:trPr>
          <w:cantSplit/>
          <w:trHeight w:val="2389"/>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t xml:space="preserve">Исполнители основных мероприятий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037779">
            <w:pPr>
              <w:autoSpaceDE w:val="0"/>
              <w:autoSpaceDN w:val="0"/>
              <w:jc w:val="both"/>
              <w:rPr>
                <w:sz w:val="28"/>
                <w:szCs w:val="28"/>
              </w:rPr>
            </w:pPr>
            <w:r w:rsidRPr="00A07B5E">
              <w:rPr>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A07B5E">
        <w:trPr>
          <w:trHeight w:val="876"/>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t xml:space="preserve">Цель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pPr>
              <w:jc w:val="both"/>
              <w:rPr>
                <w:sz w:val="16"/>
                <w:szCs w:val="16"/>
              </w:rPr>
            </w:pPr>
            <w:r w:rsidRPr="00A07B5E">
              <w:rPr>
                <w:sz w:val="28"/>
                <w:szCs w:val="28"/>
              </w:rPr>
              <w:t>принятие мер социальной защиты незанятых инвалидов, а также создание условий для их трудовой деятельности в Смоленской области</w:t>
            </w:r>
          </w:p>
        </w:tc>
      </w:tr>
      <w:tr w:rsidR="00C40E55" w:rsidRPr="00A07B5E">
        <w:trPr>
          <w:trHeight w:val="899"/>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4E6079">
            <w:pPr>
              <w:pStyle w:val="BodyText227"/>
              <w:widowControl w:val="0"/>
              <w:ind w:left="0" w:right="142" w:firstLine="0"/>
              <w:rPr>
                <w:rFonts w:ascii="Times New Roman" w:hAnsi="Times New Roman" w:cs="Times New Roman"/>
              </w:rPr>
            </w:pPr>
            <w:r w:rsidRPr="00A07B5E">
              <w:rPr>
                <w:rFonts w:ascii="Times New Roman" w:hAnsi="Times New Roman" w:cs="Times New Roman"/>
              </w:rPr>
              <w:t>численность инвалидов, трудоустроенных на оборудованные (оснащенные) для них рабочие места (человек);</w:t>
            </w:r>
          </w:p>
          <w:p w:rsidR="00C40E55" w:rsidRPr="00A07B5E" w:rsidRDefault="00C40E55" w:rsidP="004E6079">
            <w:pPr>
              <w:pStyle w:val="BodyText227"/>
              <w:widowControl w:val="0"/>
              <w:ind w:left="0" w:right="142" w:firstLine="0"/>
              <w:rPr>
                <w:rFonts w:ascii="Times New Roman" w:hAnsi="Times New Roman" w:cs="Times New Roman"/>
              </w:rPr>
            </w:pPr>
            <w:r w:rsidRPr="00A07B5E">
              <w:rPr>
                <w:rFonts w:ascii="Times New Roman" w:hAnsi="Times New Roman" w:cs="Times New Roman"/>
              </w:rPr>
              <w:t xml:space="preserve">отношение численности трудоустроенных инвалидов на оборудованные (оснащенные) для них рабочие места к общей численности </w:t>
            </w:r>
            <w:r w:rsidRPr="00A07B5E">
              <w:rPr>
                <w:rFonts w:ascii="Times New Roman" w:hAnsi="Times New Roman" w:cs="Times New Roman"/>
              </w:rPr>
              <w:lastRenderedPageBreak/>
              <w:t>инвалидов в трудоспособном возрасте (в процентах);</w:t>
            </w:r>
          </w:p>
          <w:p w:rsidR="00C40E55" w:rsidRPr="00A07B5E" w:rsidRDefault="00C40E55" w:rsidP="004E6079">
            <w:pPr>
              <w:pStyle w:val="BodyText227"/>
              <w:widowControl w:val="0"/>
              <w:ind w:left="0" w:right="142" w:firstLine="0"/>
              <w:rPr>
                <w:rFonts w:ascii="Times New Roman" w:hAnsi="Times New Roman" w:cs="Times New Roman"/>
              </w:rPr>
            </w:pPr>
            <w:r w:rsidRPr="00A07B5E">
              <w:t xml:space="preserve">численность инвалидов, использующих кресла-коляски, трудоустроенных в 2014 году на оборудованные (оснащенные) для них рабочие места </w:t>
            </w:r>
            <w:r w:rsidRPr="00A07B5E">
              <w:rPr>
                <w:rFonts w:ascii="Times New Roman" w:hAnsi="Times New Roman" w:cs="Times New Roman"/>
              </w:rPr>
              <w:t>(человек)</w:t>
            </w:r>
            <w:r w:rsidRPr="00A07B5E">
              <w:t>;</w:t>
            </w:r>
          </w:p>
          <w:p w:rsidR="00C40E55" w:rsidRPr="00A07B5E" w:rsidRDefault="00C40E55" w:rsidP="004E6079">
            <w:pPr>
              <w:pStyle w:val="BodyText227"/>
              <w:widowControl w:val="0"/>
              <w:ind w:left="0" w:right="142" w:firstLine="0"/>
              <w:rPr>
                <w:rFonts w:ascii="Times New Roman" w:hAnsi="Times New Roman" w:cs="Times New Roman"/>
              </w:rPr>
            </w:pPr>
            <w:r w:rsidRPr="00A07B5E">
              <w:t>численность инвалидов, использующих кресла-коляски, трудоустроенных в 2015 году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r w:rsidRPr="00A07B5E">
              <w:rPr>
                <w:rFonts w:ascii="Times New Roman" w:hAnsi="Times New Roman" w:cs="Times New Roman"/>
              </w:rPr>
              <w:t xml:space="preserve"> (человек)</w:t>
            </w:r>
          </w:p>
        </w:tc>
      </w:tr>
      <w:tr w:rsidR="00C40E55" w:rsidRPr="00A07B5E">
        <w:trPr>
          <w:trHeight w:val="480"/>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lastRenderedPageBreak/>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t xml:space="preserve"> 2014-2015 годы </w:t>
            </w:r>
          </w:p>
          <w:p w:rsidR="00C40E55" w:rsidRPr="00A07B5E" w:rsidRDefault="00C40E55">
            <w:pPr>
              <w:autoSpaceDE w:val="0"/>
              <w:autoSpaceDN w:val="0"/>
              <w:jc w:val="both"/>
              <w:rPr>
                <w:sz w:val="16"/>
                <w:szCs w:val="16"/>
              </w:rPr>
            </w:pPr>
          </w:p>
        </w:tc>
      </w:tr>
      <w:tr w:rsidR="00C40E55" w:rsidRPr="00A07B5E" w:rsidTr="00363251">
        <w:trPr>
          <w:trHeight w:val="173"/>
        </w:trPr>
        <w:tc>
          <w:tcPr>
            <w:tcW w:w="3645" w:type="dxa"/>
            <w:tcBorders>
              <w:top w:val="single" w:sz="6" w:space="0" w:color="auto"/>
              <w:left w:val="single" w:sz="6" w:space="0" w:color="auto"/>
              <w:bottom w:val="single" w:sz="6" w:space="0" w:color="auto"/>
              <w:right w:val="single" w:sz="6" w:space="0" w:color="auto"/>
            </w:tcBorders>
          </w:tcPr>
          <w:p w:rsidR="00C40E55" w:rsidRPr="00A07B5E" w:rsidRDefault="00C40E55">
            <w:pPr>
              <w:autoSpaceDE w:val="0"/>
              <w:autoSpaceDN w:val="0"/>
              <w:jc w:val="both"/>
              <w:rPr>
                <w:sz w:val="28"/>
                <w:szCs w:val="28"/>
              </w:rPr>
            </w:pPr>
            <w:r w:rsidRPr="00A07B5E">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C40E55" w:rsidRPr="00A07B5E" w:rsidRDefault="00C40E55" w:rsidP="00571F01">
            <w:pPr>
              <w:jc w:val="both"/>
              <w:rPr>
                <w:sz w:val="28"/>
                <w:szCs w:val="28"/>
              </w:rPr>
            </w:pPr>
            <w:r w:rsidRPr="00A07B5E">
              <w:rPr>
                <w:sz w:val="28"/>
                <w:szCs w:val="28"/>
              </w:rPr>
              <w:t>объем финансового обеспечения на реализацию подпрограммы</w:t>
            </w:r>
            <w:r w:rsidRPr="00A07B5E">
              <w:rPr>
                <w:i/>
                <w:iCs/>
                <w:sz w:val="28"/>
                <w:szCs w:val="28"/>
              </w:rPr>
              <w:t> </w:t>
            </w:r>
            <w:r w:rsidRPr="00A07B5E">
              <w:rPr>
                <w:sz w:val="28"/>
                <w:szCs w:val="28"/>
              </w:rPr>
              <w:t xml:space="preserve"> составляет 22 562,6 тыс. рублей, в том числе:</w:t>
            </w:r>
          </w:p>
          <w:p w:rsidR="00C40E55" w:rsidRPr="00A07B5E" w:rsidRDefault="00C40E55" w:rsidP="00571F01">
            <w:pPr>
              <w:jc w:val="both"/>
              <w:rPr>
                <w:sz w:val="28"/>
                <w:szCs w:val="28"/>
              </w:rPr>
            </w:pPr>
            <w:r w:rsidRPr="00A07B5E">
              <w:rPr>
                <w:sz w:val="28"/>
                <w:szCs w:val="28"/>
              </w:rPr>
              <w:t>средства областного бюджета – 1 031,5 тыс. рублей;</w:t>
            </w:r>
          </w:p>
          <w:p w:rsidR="00C40E55" w:rsidRPr="00A07B5E" w:rsidRDefault="00C40E55" w:rsidP="00571F01">
            <w:pPr>
              <w:jc w:val="both"/>
              <w:rPr>
                <w:sz w:val="28"/>
                <w:szCs w:val="28"/>
              </w:rPr>
            </w:pPr>
            <w:r w:rsidRPr="00A07B5E">
              <w:rPr>
                <w:sz w:val="28"/>
                <w:szCs w:val="28"/>
              </w:rPr>
              <w:t>средства федерального бюджета – 21 531,1 тыс. рублей, в том числе за счет возвращенных остатков средств, образовавшихся на 1 января 2015 года в областном бюджете в результате неполного использования в 2014 году средств на реализацию дополнительных мероприятий в сфере занятости населения – 1 934,2 тыс. рублей.</w:t>
            </w:r>
          </w:p>
          <w:p w:rsidR="00C40E55" w:rsidRPr="00A07B5E" w:rsidRDefault="00C40E55" w:rsidP="00571F01">
            <w:pPr>
              <w:jc w:val="both"/>
              <w:rPr>
                <w:sz w:val="28"/>
                <w:szCs w:val="28"/>
              </w:rPr>
            </w:pPr>
            <w:r w:rsidRPr="00A07B5E">
              <w:rPr>
                <w:sz w:val="28"/>
                <w:szCs w:val="28"/>
              </w:rPr>
              <w:t>Общий объем финансирования подпрограммы  по годам составит:</w:t>
            </w:r>
          </w:p>
          <w:p w:rsidR="00C40E55" w:rsidRPr="00A07B5E" w:rsidRDefault="00C40E55" w:rsidP="00571F01">
            <w:pPr>
              <w:jc w:val="both"/>
              <w:rPr>
                <w:sz w:val="28"/>
                <w:szCs w:val="28"/>
              </w:rPr>
            </w:pPr>
            <w:r w:rsidRPr="00A07B5E">
              <w:rPr>
                <w:sz w:val="28"/>
                <w:szCs w:val="28"/>
              </w:rPr>
              <w:t>2014 год – 11 978,3 тыс. рублей;</w:t>
            </w:r>
          </w:p>
          <w:p w:rsidR="00C40E55" w:rsidRPr="00A07B5E" w:rsidRDefault="00C40E55" w:rsidP="00571F01">
            <w:pPr>
              <w:jc w:val="both"/>
              <w:rPr>
                <w:sz w:val="28"/>
                <w:szCs w:val="28"/>
              </w:rPr>
            </w:pPr>
            <w:r w:rsidRPr="00A07B5E">
              <w:rPr>
                <w:sz w:val="28"/>
                <w:szCs w:val="28"/>
              </w:rPr>
              <w:t>2015 год – 10 584,3 тыс. рублей,</w:t>
            </w:r>
          </w:p>
          <w:p w:rsidR="00C40E55" w:rsidRPr="00A07B5E" w:rsidRDefault="00C40E55" w:rsidP="00571F01">
            <w:pPr>
              <w:jc w:val="both"/>
              <w:rPr>
                <w:sz w:val="28"/>
                <w:szCs w:val="28"/>
              </w:rPr>
            </w:pPr>
            <w:r w:rsidRPr="00A07B5E">
              <w:rPr>
                <w:sz w:val="28"/>
                <w:szCs w:val="28"/>
              </w:rPr>
              <w:t>в том числе:</w:t>
            </w:r>
          </w:p>
          <w:p w:rsidR="00C40E55" w:rsidRPr="00A07B5E" w:rsidRDefault="00C40E55" w:rsidP="00571F01">
            <w:pPr>
              <w:jc w:val="both"/>
              <w:rPr>
                <w:sz w:val="28"/>
                <w:szCs w:val="28"/>
              </w:rPr>
            </w:pPr>
            <w:r w:rsidRPr="00A07B5E">
              <w:rPr>
                <w:sz w:val="28"/>
                <w:szCs w:val="28"/>
              </w:rPr>
              <w:t>средства областного бюджета:</w:t>
            </w:r>
          </w:p>
          <w:p w:rsidR="00C40E55" w:rsidRPr="00A07B5E" w:rsidRDefault="00C40E55" w:rsidP="00571F01">
            <w:pPr>
              <w:jc w:val="both"/>
              <w:rPr>
                <w:sz w:val="28"/>
                <w:szCs w:val="28"/>
              </w:rPr>
            </w:pPr>
            <w:r w:rsidRPr="00A07B5E">
              <w:rPr>
                <w:sz w:val="28"/>
                <w:szCs w:val="28"/>
              </w:rPr>
              <w:t>2014 год – 599,0 тыс. рублей;</w:t>
            </w:r>
          </w:p>
          <w:p w:rsidR="00C40E55" w:rsidRPr="00A07B5E" w:rsidRDefault="00C40E55" w:rsidP="00571F01">
            <w:pPr>
              <w:jc w:val="both"/>
              <w:rPr>
                <w:sz w:val="28"/>
                <w:szCs w:val="28"/>
              </w:rPr>
            </w:pPr>
            <w:r w:rsidRPr="00A07B5E">
              <w:rPr>
                <w:sz w:val="28"/>
                <w:szCs w:val="28"/>
              </w:rPr>
              <w:t>2015 год – 432,5 тыс. рублей;</w:t>
            </w:r>
          </w:p>
          <w:p w:rsidR="00C40E55" w:rsidRPr="00A07B5E" w:rsidRDefault="00C40E55" w:rsidP="00571F01">
            <w:pPr>
              <w:jc w:val="both"/>
              <w:rPr>
                <w:sz w:val="28"/>
                <w:szCs w:val="28"/>
              </w:rPr>
            </w:pPr>
            <w:r w:rsidRPr="00A07B5E">
              <w:rPr>
                <w:sz w:val="28"/>
                <w:szCs w:val="28"/>
              </w:rPr>
              <w:t>средства федерального бюджета:</w:t>
            </w:r>
          </w:p>
          <w:p w:rsidR="00C40E55" w:rsidRPr="00A07B5E" w:rsidRDefault="00C40E55" w:rsidP="00571F01">
            <w:pPr>
              <w:jc w:val="both"/>
              <w:rPr>
                <w:sz w:val="28"/>
                <w:szCs w:val="28"/>
              </w:rPr>
            </w:pPr>
            <w:r w:rsidRPr="00A07B5E">
              <w:rPr>
                <w:sz w:val="28"/>
                <w:szCs w:val="28"/>
              </w:rPr>
              <w:t>2014 год – 11 379,3 тыс. рублей;</w:t>
            </w:r>
          </w:p>
          <w:p w:rsidR="00C40E55" w:rsidRPr="00A07B5E" w:rsidRDefault="00C40E55" w:rsidP="00571F01">
            <w:pPr>
              <w:jc w:val="both"/>
              <w:rPr>
                <w:sz w:val="28"/>
                <w:szCs w:val="28"/>
              </w:rPr>
            </w:pPr>
            <w:r w:rsidRPr="00A07B5E">
              <w:rPr>
                <w:sz w:val="28"/>
                <w:szCs w:val="28"/>
              </w:rPr>
              <w:t>2015 год – 10 151,8 тыс. рублей</w:t>
            </w:r>
          </w:p>
        </w:tc>
      </w:tr>
    </w:tbl>
    <w:p w:rsidR="00C40E55" w:rsidRPr="00A07B5E" w:rsidRDefault="00C40E55" w:rsidP="00B1091C">
      <w:pPr>
        <w:widowControl w:val="0"/>
        <w:jc w:val="center"/>
        <w:rPr>
          <w:b/>
          <w:bCs/>
          <w:sz w:val="28"/>
          <w:szCs w:val="28"/>
        </w:rPr>
      </w:pPr>
    </w:p>
    <w:p w:rsidR="001A0BE3" w:rsidRDefault="001A0BE3" w:rsidP="00B1091C">
      <w:pPr>
        <w:widowControl w:val="0"/>
        <w:jc w:val="center"/>
        <w:rPr>
          <w:b/>
          <w:bCs/>
          <w:sz w:val="28"/>
          <w:szCs w:val="28"/>
        </w:rPr>
      </w:pPr>
    </w:p>
    <w:p w:rsidR="001A0BE3" w:rsidRDefault="001A0BE3" w:rsidP="00B1091C">
      <w:pPr>
        <w:widowControl w:val="0"/>
        <w:jc w:val="center"/>
        <w:rPr>
          <w:b/>
          <w:bCs/>
          <w:sz w:val="28"/>
          <w:szCs w:val="28"/>
        </w:rPr>
      </w:pPr>
    </w:p>
    <w:p w:rsidR="001A0BE3" w:rsidRDefault="001A0BE3" w:rsidP="00B1091C">
      <w:pPr>
        <w:widowControl w:val="0"/>
        <w:jc w:val="center"/>
        <w:rPr>
          <w:b/>
          <w:bCs/>
          <w:sz w:val="28"/>
          <w:szCs w:val="28"/>
        </w:rPr>
      </w:pPr>
    </w:p>
    <w:p w:rsidR="00C40E55" w:rsidRPr="00A07B5E" w:rsidRDefault="00C40E55" w:rsidP="00B1091C">
      <w:pPr>
        <w:widowControl w:val="0"/>
        <w:jc w:val="center"/>
        <w:rPr>
          <w:b/>
          <w:bCs/>
          <w:sz w:val="28"/>
          <w:szCs w:val="28"/>
        </w:rPr>
      </w:pPr>
      <w:r w:rsidRPr="00A07B5E">
        <w:rPr>
          <w:b/>
          <w:bCs/>
          <w:sz w:val="28"/>
          <w:szCs w:val="28"/>
        </w:rPr>
        <w:lastRenderedPageBreak/>
        <w:t xml:space="preserve">1. Общая характеристика социально-экономической сферы реализации подпрограммы </w:t>
      </w:r>
    </w:p>
    <w:p w:rsidR="00C40E55" w:rsidRPr="00A07B5E" w:rsidRDefault="00C40E55" w:rsidP="00B1091C">
      <w:pPr>
        <w:rPr>
          <w:sz w:val="16"/>
          <w:szCs w:val="16"/>
        </w:rPr>
      </w:pPr>
    </w:p>
    <w:p w:rsidR="00C40E55" w:rsidRPr="00A07B5E" w:rsidRDefault="00C40E55" w:rsidP="00B1091C">
      <w:pPr>
        <w:autoSpaceDE w:val="0"/>
        <w:autoSpaceDN w:val="0"/>
        <w:adjustRightInd w:val="0"/>
        <w:ind w:firstLine="709"/>
        <w:jc w:val="both"/>
        <w:rPr>
          <w:sz w:val="28"/>
          <w:szCs w:val="28"/>
        </w:rPr>
      </w:pPr>
      <w:r w:rsidRPr="00A07B5E">
        <w:rPr>
          <w:sz w:val="28"/>
          <w:szCs w:val="28"/>
        </w:rPr>
        <w:t xml:space="preserve">Проблема занятости населения характеризуется показателями состояния регионального рынка труда, развитие которого происходит под воздействием социально-экономических и демографических факторов. </w:t>
      </w:r>
    </w:p>
    <w:p w:rsidR="00C40E55" w:rsidRPr="00A07B5E" w:rsidRDefault="00C40E55" w:rsidP="00F02914">
      <w:pPr>
        <w:autoSpaceDE w:val="0"/>
        <w:autoSpaceDN w:val="0"/>
        <w:adjustRightInd w:val="0"/>
        <w:ind w:firstLine="709"/>
        <w:jc w:val="both"/>
        <w:rPr>
          <w:sz w:val="28"/>
          <w:szCs w:val="28"/>
        </w:rPr>
      </w:pPr>
      <w:r w:rsidRPr="00A07B5E">
        <w:rPr>
          <w:sz w:val="28"/>
          <w:szCs w:val="28"/>
        </w:rPr>
        <w:t>В 2013 году благодаря принятым мерам по снижению напряженности ситуации на рынке труда Смоленской области достигнуто улучшение основных индикаторов, характеризующих регистрируемую безработицу. В среднем за        2013 год уровень зарегистрированной безработицы в Смоленской области составил 1,05 процента от численности экономически активного населения (за 2012 год –    1,2 процента), коэффициент напряженности на рынке труда – 0,8 незанятого гражданина в расчете на одну вакансию (за 2012 год – 1,1 незанятого гражданина в расчете на одну вакансию).</w:t>
      </w:r>
    </w:p>
    <w:p w:rsidR="00C40E55" w:rsidRPr="00A07B5E" w:rsidRDefault="00C40E55" w:rsidP="00F02914">
      <w:pPr>
        <w:autoSpaceDE w:val="0"/>
        <w:autoSpaceDN w:val="0"/>
        <w:adjustRightInd w:val="0"/>
        <w:ind w:firstLine="709"/>
        <w:jc w:val="both"/>
        <w:rPr>
          <w:sz w:val="28"/>
          <w:szCs w:val="28"/>
        </w:rPr>
      </w:pPr>
      <w:r w:rsidRPr="00A07B5E">
        <w:rPr>
          <w:sz w:val="28"/>
          <w:szCs w:val="28"/>
        </w:rPr>
        <w:t>Уровень общей безработицы в Смоленской области</w:t>
      </w:r>
      <w:r w:rsidRPr="00A07B5E">
        <w:rPr>
          <w:sz w:val="28"/>
          <w:szCs w:val="28"/>
          <w:shd w:val="clear" w:color="auto" w:fill="FFFFFF"/>
        </w:rPr>
        <w:t>, по данным выборочного обследования населения по проблемам занятости, проведенного Росстатом, в среднем за 2013 год составил</w:t>
      </w:r>
      <w:r w:rsidRPr="00A07B5E">
        <w:rPr>
          <w:sz w:val="28"/>
          <w:szCs w:val="28"/>
        </w:rPr>
        <w:t xml:space="preserve"> 5,2 процента от численности экономически активного населения, за 2014 год – 5,7 процента.</w:t>
      </w:r>
    </w:p>
    <w:p w:rsidR="00C40E55" w:rsidRPr="00A07B5E" w:rsidRDefault="00C40E55" w:rsidP="00F02914">
      <w:pPr>
        <w:widowControl w:val="0"/>
        <w:autoSpaceDE w:val="0"/>
        <w:autoSpaceDN w:val="0"/>
        <w:adjustRightInd w:val="0"/>
        <w:ind w:firstLine="709"/>
        <w:jc w:val="both"/>
        <w:rPr>
          <w:sz w:val="28"/>
          <w:szCs w:val="28"/>
        </w:rPr>
      </w:pPr>
      <w:r w:rsidRPr="00A07B5E">
        <w:rPr>
          <w:sz w:val="28"/>
          <w:szCs w:val="28"/>
        </w:rPr>
        <w:t>В  2013 году за государственными услугами обратились почти 68,7 тыс. человек, что на 0,2 процента больше чем в 2012 году (это  практически каждый одиннадцатый житель Смоленской области трудоспособного возраста), в             2014 году – 106,7 тыс. человек, что на 55,4 процента больше чем в 2013 году. Проблемы обеспечения занятости отдельных категорий граждан, особо нуждающихся в социальной защите, сохраняют свою актуальность.</w:t>
      </w:r>
    </w:p>
    <w:p w:rsidR="00C40E55" w:rsidRPr="00A07B5E" w:rsidRDefault="00C40E55" w:rsidP="00B1091C">
      <w:pPr>
        <w:ind w:firstLine="700"/>
        <w:jc w:val="both"/>
        <w:rPr>
          <w:sz w:val="28"/>
          <w:szCs w:val="28"/>
        </w:rPr>
      </w:pPr>
      <w:r w:rsidRPr="00A07B5E">
        <w:rPr>
          <w:sz w:val="28"/>
          <w:szCs w:val="28"/>
        </w:rPr>
        <w:t>Более 16 процентов граждан, обращающихся в учреждения государственной службы занятости населения Смоленской области за содействием в трудоустройстве, составляют лица, испытывающие трудности в поиске подходящей работы.</w:t>
      </w:r>
    </w:p>
    <w:p w:rsidR="00C40E55" w:rsidRPr="00A07B5E" w:rsidRDefault="00C40E55" w:rsidP="00B1091C">
      <w:pPr>
        <w:autoSpaceDE w:val="0"/>
        <w:autoSpaceDN w:val="0"/>
        <w:adjustRightInd w:val="0"/>
        <w:ind w:firstLine="709"/>
        <w:jc w:val="both"/>
        <w:rPr>
          <w:sz w:val="28"/>
          <w:szCs w:val="28"/>
        </w:rPr>
      </w:pPr>
      <w:r w:rsidRPr="00A07B5E">
        <w:rPr>
          <w:sz w:val="28"/>
          <w:szCs w:val="28"/>
        </w:rPr>
        <w:t xml:space="preserve">При этом наиболее проблемными с точки зрения обеспечения занятости являются незанятые инвалиды, имеющие рекомендации по трудоустройству. </w:t>
      </w:r>
    </w:p>
    <w:p w:rsidR="00C40E55" w:rsidRPr="00A07B5E" w:rsidRDefault="00C40E55" w:rsidP="008B26DF">
      <w:pPr>
        <w:autoSpaceDE w:val="0"/>
        <w:autoSpaceDN w:val="0"/>
        <w:adjustRightInd w:val="0"/>
        <w:ind w:firstLine="540"/>
        <w:jc w:val="both"/>
        <w:rPr>
          <w:sz w:val="28"/>
          <w:szCs w:val="28"/>
        </w:rPr>
      </w:pPr>
      <w:r w:rsidRPr="00A07B5E">
        <w:rPr>
          <w:sz w:val="28"/>
          <w:szCs w:val="28"/>
        </w:rPr>
        <w:t>В Смоленской области численность инвалидов в трудоспособном возрасте по состоянию на 01.01.2013 (по данным Пенсионного фонда Российской Федерации)  составляла 19 897 человек.</w:t>
      </w:r>
    </w:p>
    <w:p w:rsidR="00C40E55" w:rsidRPr="00A07B5E" w:rsidRDefault="00C40E55" w:rsidP="008B26DF">
      <w:pPr>
        <w:autoSpaceDE w:val="0"/>
        <w:autoSpaceDN w:val="0"/>
        <w:adjustRightInd w:val="0"/>
        <w:ind w:firstLine="540"/>
        <w:jc w:val="both"/>
        <w:rPr>
          <w:sz w:val="28"/>
          <w:szCs w:val="28"/>
        </w:rPr>
      </w:pPr>
      <w:r w:rsidRPr="00A07B5E">
        <w:rPr>
          <w:sz w:val="28"/>
          <w:szCs w:val="28"/>
        </w:rPr>
        <w:t>Комплекс мер по содействию занятости инвалидов включает в себя трудоустройство как на постоянные рабочие места, в том числе за счет квотируемых рабочих мест, так и временное трудоустройство, а также организацию переобучения инвалидов, мероприятия по психологической поддержке, социальной адаптации и профессиональной ориентации инвалидов и другие мероприятия.</w:t>
      </w:r>
    </w:p>
    <w:p w:rsidR="00C40E55" w:rsidRPr="00A07B5E" w:rsidRDefault="00C40E55" w:rsidP="00F02914">
      <w:pPr>
        <w:autoSpaceDE w:val="0"/>
        <w:autoSpaceDN w:val="0"/>
        <w:adjustRightInd w:val="0"/>
        <w:ind w:firstLine="709"/>
        <w:jc w:val="both"/>
        <w:rPr>
          <w:sz w:val="28"/>
          <w:szCs w:val="28"/>
        </w:rPr>
      </w:pPr>
      <w:r w:rsidRPr="00A07B5E">
        <w:rPr>
          <w:sz w:val="28"/>
          <w:szCs w:val="28"/>
        </w:rPr>
        <w:t xml:space="preserve">Ежегодно число обращений инвалидов в учреждения службы занятости населения региона за содействием в поиске подходящей работы составляет 1,2 тыс. человек, из них около 90 процентов получают статус безработного. Так, по вопросу трудоустройства за 2014 год обратились 1 173 гражданина, имеющих инвалидность </w:t>
      </w:r>
      <w:r w:rsidRPr="00A07B5E">
        <w:rPr>
          <w:sz w:val="28"/>
          <w:szCs w:val="28"/>
          <w:lang w:val="en-US"/>
        </w:rPr>
        <w:t>II</w:t>
      </w:r>
      <w:r w:rsidRPr="00A07B5E">
        <w:rPr>
          <w:sz w:val="28"/>
          <w:szCs w:val="28"/>
        </w:rPr>
        <w:t xml:space="preserve">, </w:t>
      </w:r>
      <w:r w:rsidRPr="00A07B5E">
        <w:rPr>
          <w:sz w:val="28"/>
          <w:szCs w:val="28"/>
          <w:lang w:val="en-US"/>
        </w:rPr>
        <w:t>III</w:t>
      </w:r>
      <w:r w:rsidRPr="00A07B5E">
        <w:rPr>
          <w:sz w:val="28"/>
          <w:szCs w:val="28"/>
        </w:rPr>
        <w:t xml:space="preserve"> групп. Безработными были признаны 966 человек. Получили работу             387 инвалидов, в том числе постоянную – 274. В сравнении с аналогичным </w:t>
      </w:r>
      <w:r w:rsidRPr="00A07B5E">
        <w:rPr>
          <w:sz w:val="28"/>
          <w:szCs w:val="28"/>
        </w:rPr>
        <w:lastRenderedPageBreak/>
        <w:t>периодом 2013 года эти показатели уменьшились соответственно на 17,7 и           15,4 процента. На квотируемые рабочие места трудоустроено 64 человека (за 2013 год – 33 человека).</w:t>
      </w:r>
    </w:p>
    <w:p w:rsidR="00C40E55" w:rsidRPr="00A07B5E" w:rsidRDefault="00C40E55" w:rsidP="00F02914">
      <w:pPr>
        <w:ind w:firstLine="709"/>
        <w:jc w:val="both"/>
        <w:rPr>
          <w:sz w:val="28"/>
          <w:szCs w:val="28"/>
        </w:rPr>
      </w:pPr>
      <w:r w:rsidRPr="00A07B5E">
        <w:rPr>
          <w:sz w:val="28"/>
          <w:szCs w:val="28"/>
        </w:rPr>
        <w:t>За  2014 год услуги по профессиональной ориентации получили 1 160 человек с ограниченными возможностями, психологическую поддержку – 286 инвалидов, приступили к профессиональному обучению – 38 инвалидов, приняли участие во временных работах в рамках мероприятия «Организация временного трудоустройства безработных граждан, испытывающих трудности в поиске работы» – 109 инвалидов, посетили ярмарки вакансий и учебных рабочих мест – 335 инвалидов.</w:t>
      </w:r>
    </w:p>
    <w:p w:rsidR="00C40E55" w:rsidRPr="00A07B5E" w:rsidRDefault="00C40E55" w:rsidP="00B1091C">
      <w:pPr>
        <w:shd w:val="clear" w:color="auto" w:fill="FFFFFF"/>
        <w:ind w:firstLine="700"/>
        <w:jc w:val="both"/>
        <w:rPr>
          <w:sz w:val="28"/>
          <w:szCs w:val="28"/>
        </w:rPr>
      </w:pPr>
      <w:r w:rsidRPr="00A07B5E">
        <w:rPr>
          <w:sz w:val="28"/>
          <w:szCs w:val="28"/>
        </w:rPr>
        <w:t xml:space="preserve">В соответствии с Законом о занятости населения и Федеральным законом «О социальной защите инвалидов в Российской Федерации» 14 октября 2004 года принят областной закон «О квотировании рабочих мест для трудоустройства инвалидов». Организациям, действующим на территории Смоленской области, численность работников которых составляет более 100 человек, установлена квота для приема на работу инвалидов в размере 3 процентов от среднесписочной численности работников. </w:t>
      </w:r>
    </w:p>
    <w:p w:rsidR="00C40E55" w:rsidRPr="00A07B5E" w:rsidRDefault="00C40E55" w:rsidP="00B1091C">
      <w:pPr>
        <w:shd w:val="clear" w:color="auto" w:fill="FFFFFF"/>
        <w:ind w:firstLine="700"/>
        <w:jc w:val="both"/>
        <w:rPr>
          <w:sz w:val="28"/>
          <w:szCs w:val="28"/>
        </w:rPr>
      </w:pPr>
      <w:r w:rsidRPr="00A07B5E">
        <w:rPr>
          <w:sz w:val="28"/>
          <w:szCs w:val="28"/>
        </w:rPr>
        <w:t>Кроме того, постановлением Администрации Смоленской области от             13 ноября 2009 года № 706 «Об установлении минимального количества специальных рабочих мест для трудоустройства инвалидов» установлено для предприятий, учреждений и организаций, действующих на территории Смоленской области, минимальное количество специальных рабочих мест для трудоустройства инвалидов в пределах установленной областным законом «О квотировании рабочих мест для трудоустройства инвалидов» квоты для приема на работу инвалидов.</w:t>
      </w:r>
    </w:p>
    <w:p w:rsidR="00C40E55" w:rsidRPr="00A07B5E" w:rsidRDefault="00C40E55" w:rsidP="00B1091C">
      <w:pPr>
        <w:shd w:val="clear" w:color="auto" w:fill="FFFFFF"/>
        <w:ind w:firstLine="709"/>
        <w:jc w:val="both"/>
        <w:rPr>
          <w:sz w:val="28"/>
          <w:szCs w:val="28"/>
        </w:rPr>
      </w:pPr>
      <w:r w:rsidRPr="00A07B5E">
        <w:rPr>
          <w:sz w:val="28"/>
          <w:szCs w:val="28"/>
        </w:rPr>
        <w:t>Несмотря на проделанную в данном направлении работу, проблема занятости инвалидов на территории области остается открытой. Среди трудностей на пути трудоустройства инвалидов следует отметить:</w:t>
      </w:r>
    </w:p>
    <w:p w:rsidR="00C40E55" w:rsidRPr="00A07B5E" w:rsidRDefault="00C40E55" w:rsidP="00F02914">
      <w:pPr>
        <w:shd w:val="clear" w:color="auto" w:fill="FFFFFF"/>
        <w:ind w:firstLine="709"/>
        <w:jc w:val="both"/>
        <w:rPr>
          <w:sz w:val="28"/>
          <w:szCs w:val="28"/>
        </w:rPr>
      </w:pPr>
      <w:r w:rsidRPr="00A07B5E">
        <w:rPr>
          <w:sz w:val="28"/>
          <w:szCs w:val="28"/>
        </w:rPr>
        <w:t>- низкий профессиональный уровень инвалидов (из числа состоящих на учете инвалидов на 31 декабря 2014 года имеют высшее профессиональное образование – 149 человек, среднее профессиональное – 523 человека, не имеют профессионального образования 501 человек);</w:t>
      </w:r>
    </w:p>
    <w:p w:rsidR="00C40E55" w:rsidRPr="00A07B5E" w:rsidRDefault="00C40E55" w:rsidP="00B1091C">
      <w:pPr>
        <w:shd w:val="clear" w:color="auto" w:fill="FFFFFF"/>
        <w:ind w:firstLine="709"/>
        <w:jc w:val="both"/>
        <w:rPr>
          <w:sz w:val="28"/>
          <w:szCs w:val="28"/>
        </w:rPr>
      </w:pPr>
      <w:r w:rsidRPr="00A07B5E">
        <w:rPr>
          <w:sz w:val="28"/>
          <w:szCs w:val="28"/>
        </w:rPr>
        <w:t>- неразвитость рынка образовательных услуг для этой категории граждан;</w:t>
      </w:r>
    </w:p>
    <w:p w:rsidR="00C40E55" w:rsidRPr="00A07B5E" w:rsidRDefault="00C40E55" w:rsidP="00B1091C">
      <w:pPr>
        <w:shd w:val="clear" w:color="auto" w:fill="FFFFFF"/>
        <w:ind w:firstLine="709"/>
        <w:jc w:val="both"/>
        <w:rPr>
          <w:sz w:val="28"/>
          <w:szCs w:val="28"/>
        </w:rPr>
      </w:pPr>
      <w:r w:rsidRPr="00A07B5E">
        <w:rPr>
          <w:sz w:val="28"/>
          <w:szCs w:val="28"/>
        </w:rPr>
        <w:t>- ограниченность сети предприятий, предлагающих работу на дому;</w:t>
      </w:r>
    </w:p>
    <w:p w:rsidR="00C40E55" w:rsidRPr="00A07B5E" w:rsidRDefault="00C40E55" w:rsidP="00B1091C">
      <w:pPr>
        <w:shd w:val="clear" w:color="auto" w:fill="FFFFFF"/>
        <w:ind w:firstLine="709"/>
        <w:jc w:val="both"/>
        <w:rPr>
          <w:sz w:val="28"/>
          <w:szCs w:val="28"/>
        </w:rPr>
      </w:pPr>
      <w:r w:rsidRPr="00A07B5E">
        <w:rPr>
          <w:sz w:val="28"/>
          <w:szCs w:val="28"/>
        </w:rPr>
        <w:t>- отсутствие механизмов экономической заинтересованности работодателей в приеме на работу инвалидов;</w:t>
      </w:r>
    </w:p>
    <w:p w:rsidR="00C40E55" w:rsidRPr="00A07B5E" w:rsidRDefault="00C40E55" w:rsidP="00B1091C">
      <w:pPr>
        <w:shd w:val="clear" w:color="auto" w:fill="FFFFFF"/>
        <w:ind w:firstLine="709"/>
        <w:jc w:val="both"/>
        <w:rPr>
          <w:sz w:val="28"/>
          <w:szCs w:val="28"/>
        </w:rPr>
      </w:pPr>
      <w:r w:rsidRPr="00A07B5E">
        <w:rPr>
          <w:sz w:val="28"/>
          <w:szCs w:val="28"/>
        </w:rPr>
        <w:t>- в большинстве случаев низкая оплата труда;</w:t>
      </w:r>
    </w:p>
    <w:p w:rsidR="00C40E55" w:rsidRPr="00A07B5E" w:rsidRDefault="00C40E55" w:rsidP="00B1091C">
      <w:pPr>
        <w:shd w:val="clear" w:color="auto" w:fill="FFFFFF"/>
        <w:ind w:firstLine="709"/>
        <w:jc w:val="both"/>
        <w:rPr>
          <w:sz w:val="28"/>
          <w:szCs w:val="28"/>
        </w:rPr>
      </w:pPr>
      <w:r w:rsidRPr="00A07B5E">
        <w:rPr>
          <w:sz w:val="28"/>
          <w:szCs w:val="28"/>
        </w:rPr>
        <w:t>- несовершенство механизма квотирования рабочих мест.</w:t>
      </w:r>
    </w:p>
    <w:p w:rsidR="00C40E55" w:rsidRPr="00A07B5E" w:rsidRDefault="00C40E55" w:rsidP="00B1091C">
      <w:pPr>
        <w:shd w:val="clear" w:color="auto" w:fill="FFFFFF"/>
        <w:ind w:firstLine="709"/>
        <w:jc w:val="both"/>
        <w:rPr>
          <w:sz w:val="28"/>
          <w:szCs w:val="28"/>
        </w:rPr>
      </w:pPr>
      <w:r w:rsidRPr="00A07B5E">
        <w:rPr>
          <w:sz w:val="28"/>
          <w:szCs w:val="28"/>
        </w:rPr>
        <w:t xml:space="preserve">Сотрудники службы занятости контролируют численность инвалидов, работающих на предприятиях, постоянно определяя резерв квот, установленных для предприятий, и рассматриваются варианты организации рабочих мест для трудоустройства людей с ограниченными возможностями. </w:t>
      </w:r>
    </w:p>
    <w:p w:rsidR="00C40E55" w:rsidRPr="00A07B5E" w:rsidRDefault="00C40E55" w:rsidP="00B1091C">
      <w:pPr>
        <w:tabs>
          <w:tab w:val="left" w:pos="10206"/>
        </w:tabs>
        <w:autoSpaceDE w:val="0"/>
        <w:autoSpaceDN w:val="0"/>
        <w:adjustRightInd w:val="0"/>
        <w:ind w:firstLine="700"/>
        <w:jc w:val="both"/>
        <w:rPr>
          <w:sz w:val="28"/>
          <w:szCs w:val="28"/>
        </w:rPr>
      </w:pPr>
      <w:r w:rsidRPr="00A07B5E">
        <w:rPr>
          <w:sz w:val="28"/>
          <w:szCs w:val="28"/>
        </w:rPr>
        <w:t xml:space="preserve">В 2014 – 2016 годах </w:t>
      </w:r>
      <w:r w:rsidRPr="00A07B5E">
        <w:rPr>
          <w:rFonts w:ascii="Times New Roman CYR" w:hAnsi="Times New Roman CYR" w:cs="Times New Roman CYR"/>
          <w:sz w:val="28"/>
          <w:szCs w:val="28"/>
        </w:rPr>
        <w:t xml:space="preserve">численность граждан </w:t>
      </w:r>
      <w:r w:rsidRPr="00A07B5E">
        <w:rPr>
          <w:sz w:val="28"/>
          <w:szCs w:val="28"/>
        </w:rPr>
        <w:t>данной категории</w:t>
      </w:r>
      <w:r w:rsidRPr="00A07B5E">
        <w:rPr>
          <w:rFonts w:ascii="Times New Roman CYR" w:hAnsi="Times New Roman CYR" w:cs="Times New Roman CYR"/>
          <w:sz w:val="28"/>
          <w:szCs w:val="28"/>
        </w:rPr>
        <w:t>, обратившихся в службу занятости населения по вопросам трудоустройства, планируется на прежнем уровне.</w:t>
      </w:r>
      <w:r w:rsidRPr="00A07B5E">
        <w:rPr>
          <w:sz w:val="28"/>
          <w:szCs w:val="28"/>
        </w:rPr>
        <w:t xml:space="preserve"> Прогнозируемая доля трудоустроенных граждан, относящихся к категории </w:t>
      </w:r>
      <w:r w:rsidRPr="00A07B5E">
        <w:rPr>
          <w:sz w:val="28"/>
          <w:szCs w:val="28"/>
        </w:rPr>
        <w:lastRenderedPageBreak/>
        <w:t>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2014 году должна составить не менее 24,4 процента, в 2015 году – не менее 24,5 процента и в 2016 году – не менее 24,6 процента.</w:t>
      </w:r>
    </w:p>
    <w:p w:rsidR="00C40E55" w:rsidRPr="00A07B5E" w:rsidRDefault="00C40E55" w:rsidP="009105E2">
      <w:pPr>
        <w:tabs>
          <w:tab w:val="left" w:pos="10206"/>
        </w:tabs>
        <w:autoSpaceDE w:val="0"/>
        <w:autoSpaceDN w:val="0"/>
        <w:adjustRightInd w:val="0"/>
        <w:ind w:firstLine="700"/>
        <w:jc w:val="both"/>
        <w:rPr>
          <w:sz w:val="28"/>
          <w:szCs w:val="28"/>
        </w:rPr>
      </w:pPr>
      <w:r w:rsidRPr="00A07B5E">
        <w:rPr>
          <w:sz w:val="28"/>
          <w:szCs w:val="28"/>
        </w:rPr>
        <w:t>В сфере содействия занятости инвалидов основной целью является создание необходимых условий для реализации их потенциальных возможностей в соответствии с индивидуальными программами реабилитации этой категории граждан. При этом возможности их трудоустройства значительно ограничены незаинтересованностью работодателей в приеме на работу граждан, обеспечение занятости которых предполагает дополнительные расходы на оборудование (оснащение) для них рабочих мест.</w:t>
      </w:r>
    </w:p>
    <w:p w:rsidR="00C40E55" w:rsidRPr="00A07B5E" w:rsidRDefault="00C40E55" w:rsidP="00675CA2">
      <w:pPr>
        <w:tabs>
          <w:tab w:val="left" w:pos="10206"/>
        </w:tabs>
        <w:autoSpaceDE w:val="0"/>
        <w:autoSpaceDN w:val="0"/>
        <w:adjustRightInd w:val="0"/>
        <w:ind w:firstLine="709"/>
        <w:jc w:val="both"/>
        <w:rPr>
          <w:sz w:val="28"/>
          <w:szCs w:val="28"/>
        </w:rPr>
      </w:pPr>
      <w:r w:rsidRPr="00A07B5E">
        <w:rPr>
          <w:sz w:val="28"/>
          <w:szCs w:val="28"/>
        </w:rPr>
        <w:t xml:space="preserve">В целях повышения уровня трудоустройства инвалидов по подпрограмме в 2015 году на </w:t>
      </w:r>
      <w:r w:rsidRPr="00A07B5E">
        <w:rPr>
          <w:snapToGrid w:val="0"/>
          <w:sz w:val="28"/>
          <w:szCs w:val="28"/>
        </w:rPr>
        <w:t xml:space="preserve">оборудованные (оснащенные) для них </w:t>
      </w:r>
      <w:r w:rsidRPr="00A07B5E">
        <w:rPr>
          <w:sz w:val="28"/>
          <w:szCs w:val="28"/>
        </w:rPr>
        <w:t>рабочие места будет трудоустроено 119 человек; в 2014 году на специально оборудованные рабочие места трудоустроено 122 гражданина данной категории, в 2013 году –                    115 инвалидов, в 2012 году – 85.</w:t>
      </w:r>
    </w:p>
    <w:p w:rsidR="00C40E55" w:rsidRPr="00A07B5E" w:rsidRDefault="00C40E55" w:rsidP="00B1091C">
      <w:pPr>
        <w:autoSpaceDE w:val="0"/>
        <w:autoSpaceDN w:val="0"/>
        <w:adjustRightInd w:val="0"/>
        <w:ind w:firstLine="709"/>
        <w:jc w:val="both"/>
        <w:rPr>
          <w:sz w:val="28"/>
          <w:szCs w:val="28"/>
        </w:rPr>
      </w:pPr>
      <w:r w:rsidRPr="00A07B5E">
        <w:rPr>
          <w:sz w:val="28"/>
          <w:szCs w:val="28"/>
        </w:rPr>
        <w:t>На расширение возможностей для трудоустройства незанятых инвалидов направлены Указ Президента Российской Федерации от 07.05.2012 № 597 «О мероприятиях по реализации государственной социальной политики», предусматривающий мероприятия по содействию в трудоустройстве указанной категории граждан на оборудованные (оснащенные) для них рабочие места.</w:t>
      </w:r>
    </w:p>
    <w:p w:rsidR="00C40E55" w:rsidRPr="00A07B5E" w:rsidRDefault="00C40E55" w:rsidP="00B1091C">
      <w:pPr>
        <w:autoSpaceDE w:val="0"/>
        <w:autoSpaceDN w:val="0"/>
        <w:adjustRightInd w:val="0"/>
        <w:ind w:firstLine="709"/>
        <w:jc w:val="both"/>
        <w:rPr>
          <w:sz w:val="28"/>
          <w:szCs w:val="28"/>
        </w:rPr>
      </w:pPr>
      <w:r w:rsidRPr="00A07B5E">
        <w:rPr>
          <w:sz w:val="28"/>
          <w:szCs w:val="28"/>
        </w:rPr>
        <w:t>Инструментом взаимодействия заинтересованных сторон, привлечения и консолидации финансовых средств бюджетов всех уровней, направленных на улучшение ситуации на рынке труда, социальную защиту незанятых инвалидов, а также создание условий для их трудовой деятельности, является подпрограмма.</w:t>
      </w:r>
    </w:p>
    <w:p w:rsidR="00C40E55" w:rsidRPr="00A07B5E" w:rsidRDefault="00C40E55" w:rsidP="00B1091C">
      <w:pPr>
        <w:widowControl w:val="0"/>
        <w:autoSpaceDE w:val="0"/>
        <w:autoSpaceDN w:val="0"/>
        <w:adjustRightInd w:val="0"/>
        <w:ind w:firstLine="540"/>
        <w:jc w:val="both"/>
        <w:rPr>
          <w:sz w:val="16"/>
          <w:szCs w:val="16"/>
        </w:rPr>
      </w:pPr>
    </w:p>
    <w:p w:rsidR="00C40E55" w:rsidRPr="00A07B5E" w:rsidRDefault="00C40E55" w:rsidP="00B1091C">
      <w:pPr>
        <w:widowControl w:val="0"/>
        <w:jc w:val="center"/>
        <w:rPr>
          <w:b/>
          <w:bCs/>
          <w:sz w:val="28"/>
          <w:szCs w:val="28"/>
        </w:rPr>
      </w:pPr>
      <w:r w:rsidRPr="00A07B5E">
        <w:rPr>
          <w:b/>
          <w:bCs/>
          <w:sz w:val="28"/>
          <w:szCs w:val="28"/>
        </w:rPr>
        <w:t xml:space="preserve">2. Цели и целевые показатели реализации подпрограммы </w:t>
      </w:r>
    </w:p>
    <w:p w:rsidR="00C40E55" w:rsidRPr="00A07B5E" w:rsidRDefault="00C40E55" w:rsidP="00B1091C">
      <w:pPr>
        <w:autoSpaceDE w:val="0"/>
        <w:autoSpaceDN w:val="0"/>
        <w:adjustRightInd w:val="0"/>
        <w:ind w:firstLine="700"/>
        <w:jc w:val="both"/>
        <w:rPr>
          <w:sz w:val="16"/>
          <w:szCs w:val="16"/>
        </w:rPr>
      </w:pPr>
    </w:p>
    <w:p w:rsidR="00C40E55" w:rsidRPr="00A07B5E" w:rsidRDefault="00C40E55" w:rsidP="00B1091C">
      <w:pPr>
        <w:autoSpaceDE w:val="0"/>
        <w:autoSpaceDN w:val="0"/>
        <w:adjustRightInd w:val="0"/>
        <w:ind w:firstLine="700"/>
        <w:jc w:val="both"/>
        <w:rPr>
          <w:sz w:val="28"/>
          <w:szCs w:val="28"/>
        </w:rPr>
      </w:pPr>
      <w:r w:rsidRPr="00A07B5E">
        <w:rPr>
          <w:sz w:val="28"/>
          <w:szCs w:val="28"/>
        </w:rPr>
        <w:t>Целью подпрограммы является принятие мер социальной защиты незанятых инвалидов, а также создание условий для их трудовой деятельности в Смоленской области.</w:t>
      </w:r>
    </w:p>
    <w:p w:rsidR="00C40E55" w:rsidRPr="00A07B5E" w:rsidRDefault="00C40E55" w:rsidP="00E004A8">
      <w:pPr>
        <w:autoSpaceDE w:val="0"/>
        <w:autoSpaceDN w:val="0"/>
        <w:adjustRightInd w:val="0"/>
        <w:ind w:firstLine="709"/>
        <w:jc w:val="both"/>
        <w:rPr>
          <w:sz w:val="28"/>
          <w:szCs w:val="28"/>
        </w:rPr>
      </w:pPr>
      <w:r w:rsidRPr="00A07B5E">
        <w:rPr>
          <w:sz w:val="28"/>
          <w:szCs w:val="28"/>
        </w:rPr>
        <w:t>Для достижения поставленной цели необходимо обеспечить в 2014 – 2015 годах достижение значений следующих показателей результативности:</w:t>
      </w:r>
    </w:p>
    <w:p w:rsidR="00C40E55" w:rsidRPr="00A07B5E" w:rsidRDefault="00C40E55" w:rsidP="00F85BEE">
      <w:pPr>
        <w:ind w:firstLine="709"/>
        <w:jc w:val="both"/>
        <w:rPr>
          <w:sz w:val="28"/>
          <w:szCs w:val="28"/>
        </w:rPr>
      </w:pPr>
      <w:r w:rsidRPr="00A07B5E">
        <w:rPr>
          <w:sz w:val="28"/>
          <w:szCs w:val="28"/>
        </w:rPr>
        <w:t xml:space="preserve">- численность инвалидов, трудоустроенных на оборудованные (оснащенные) для них рабочие места, – 119 человек, в том числе численность инвалидов, использующих кресла-коляски, трудоустроенных в 2014 году на оборудованные (оснащенные) для них рабочие места – 4 человека; </w:t>
      </w:r>
    </w:p>
    <w:p w:rsidR="00C40E55" w:rsidRPr="00A07B5E" w:rsidRDefault="00C40E55" w:rsidP="00091965">
      <w:pPr>
        <w:ind w:firstLine="709"/>
        <w:jc w:val="both"/>
        <w:rPr>
          <w:sz w:val="28"/>
          <w:szCs w:val="28"/>
        </w:rPr>
      </w:pPr>
      <w:r w:rsidRPr="00A07B5E">
        <w:rPr>
          <w:sz w:val="28"/>
          <w:szCs w:val="28"/>
        </w:rPr>
        <w:t xml:space="preserve">- численность инвалидов, использующих кресла-коляски, трудоустроенных в 2015 году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 – не менее 2 человек; </w:t>
      </w:r>
    </w:p>
    <w:p w:rsidR="00C40E55" w:rsidRPr="00A07B5E" w:rsidRDefault="00C40E55" w:rsidP="0046647A">
      <w:pPr>
        <w:ind w:firstLine="697"/>
        <w:jc w:val="both"/>
        <w:rPr>
          <w:sz w:val="28"/>
          <w:szCs w:val="28"/>
        </w:rPr>
      </w:pPr>
      <w:r w:rsidRPr="00A07B5E">
        <w:rPr>
          <w:sz w:val="28"/>
          <w:szCs w:val="28"/>
        </w:rPr>
        <w:t>-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 0,6 процента.</w:t>
      </w:r>
    </w:p>
    <w:p w:rsidR="00C40E55" w:rsidRPr="00A07B5E" w:rsidRDefault="00C40E55" w:rsidP="0046647A">
      <w:pPr>
        <w:ind w:firstLine="697"/>
        <w:jc w:val="both"/>
        <w:rPr>
          <w:sz w:val="28"/>
          <w:szCs w:val="28"/>
        </w:rPr>
      </w:pPr>
      <w:r w:rsidRPr="00A07B5E">
        <w:rPr>
          <w:sz w:val="28"/>
          <w:szCs w:val="28"/>
        </w:rPr>
        <w:lastRenderedPageBreak/>
        <w:t>Распределение численности незанятых инвалидов, которых планируется трудоустроить на оборудованные (оснащенные) для них рабочие места, в разрезе СОГКУ ЦЗН приведено в таблице 1.</w:t>
      </w:r>
    </w:p>
    <w:p w:rsidR="00C40E55" w:rsidRPr="00A07B5E" w:rsidRDefault="00C40E55" w:rsidP="008B26DF">
      <w:pPr>
        <w:ind w:firstLine="700"/>
        <w:jc w:val="right"/>
        <w:rPr>
          <w:sz w:val="28"/>
          <w:szCs w:val="28"/>
        </w:rPr>
      </w:pPr>
      <w:r w:rsidRPr="00A07B5E">
        <w:rPr>
          <w:sz w:val="28"/>
          <w:szCs w:val="28"/>
        </w:rPr>
        <w:t>Таблица 1</w:t>
      </w:r>
    </w:p>
    <w:p w:rsidR="00C40E55" w:rsidRPr="00A07B5E" w:rsidRDefault="00C40E55" w:rsidP="00BA400D">
      <w:pPr>
        <w:ind w:right="17"/>
        <w:jc w:val="center"/>
        <w:rPr>
          <w:sz w:val="28"/>
          <w:szCs w:val="28"/>
        </w:rPr>
      </w:pPr>
      <w:r w:rsidRPr="00A07B5E">
        <w:rPr>
          <w:sz w:val="28"/>
          <w:szCs w:val="28"/>
        </w:rPr>
        <w:t>Распределение численности</w:t>
      </w:r>
    </w:p>
    <w:p w:rsidR="00C40E55" w:rsidRPr="00A07B5E" w:rsidRDefault="00C40E55" w:rsidP="00BA400D">
      <w:pPr>
        <w:ind w:right="17"/>
        <w:jc w:val="center"/>
        <w:rPr>
          <w:sz w:val="28"/>
          <w:szCs w:val="28"/>
        </w:rPr>
      </w:pPr>
      <w:r w:rsidRPr="00A07B5E">
        <w:rPr>
          <w:sz w:val="28"/>
          <w:szCs w:val="28"/>
        </w:rPr>
        <w:t xml:space="preserve"> незанятых инвалидов, которых планируется трудоустроить на оборудованные </w:t>
      </w:r>
    </w:p>
    <w:p w:rsidR="00C40E55" w:rsidRPr="00A07B5E" w:rsidRDefault="00C40E55" w:rsidP="00BA400D">
      <w:pPr>
        <w:ind w:right="17"/>
        <w:jc w:val="center"/>
        <w:rPr>
          <w:sz w:val="28"/>
          <w:szCs w:val="28"/>
        </w:rPr>
      </w:pPr>
      <w:r w:rsidRPr="00A07B5E">
        <w:rPr>
          <w:sz w:val="28"/>
          <w:szCs w:val="28"/>
        </w:rPr>
        <w:t xml:space="preserve">(оснащенные) для них рабочие места </w:t>
      </w:r>
    </w:p>
    <w:p w:rsidR="00C40E55" w:rsidRPr="00A07B5E" w:rsidRDefault="00C40E55" w:rsidP="00BA400D">
      <w:pPr>
        <w:ind w:right="17"/>
        <w:jc w:val="center"/>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29"/>
        <w:gridCol w:w="2835"/>
        <w:gridCol w:w="54"/>
        <w:gridCol w:w="1188"/>
        <w:gridCol w:w="1310"/>
        <w:gridCol w:w="22"/>
        <w:gridCol w:w="1253"/>
        <w:gridCol w:w="7"/>
        <w:gridCol w:w="1375"/>
        <w:gridCol w:w="36"/>
        <w:gridCol w:w="1523"/>
      </w:tblGrid>
      <w:tr w:rsidR="00C40E55" w:rsidRPr="00A07B5E" w:rsidTr="004A4598">
        <w:trPr>
          <w:trHeight w:val="157"/>
        </w:trPr>
        <w:tc>
          <w:tcPr>
            <w:tcW w:w="580" w:type="dxa"/>
            <w:vMerge w:val="restart"/>
          </w:tcPr>
          <w:p w:rsidR="00C40E55" w:rsidRPr="00A07B5E" w:rsidRDefault="00C40E55" w:rsidP="00CB7CB5">
            <w:pPr>
              <w:spacing w:line="276" w:lineRule="auto"/>
              <w:ind w:right="17"/>
              <w:jc w:val="center"/>
            </w:pPr>
            <w:r w:rsidRPr="00A07B5E">
              <w:t>№</w:t>
            </w:r>
          </w:p>
          <w:p w:rsidR="00C40E55" w:rsidRPr="00A07B5E" w:rsidRDefault="00C40E55" w:rsidP="00CB7CB5">
            <w:pPr>
              <w:spacing w:line="276" w:lineRule="auto"/>
              <w:ind w:right="17"/>
              <w:jc w:val="center"/>
            </w:pPr>
            <w:r w:rsidRPr="00A07B5E">
              <w:t>п/п</w:t>
            </w:r>
          </w:p>
        </w:tc>
        <w:tc>
          <w:tcPr>
            <w:tcW w:w="3018" w:type="dxa"/>
            <w:gridSpan w:val="3"/>
            <w:vMerge w:val="restart"/>
          </w:tcPr>
          <w:p w:rsidR="00C40E55" w:rsidRPr="00A07B5E" w:rsidRDefault="00C40E55" w:rsidP="00CB7CB5">
            <w:pPr>
              <w:spacing w:line="276" w:lineRule="auto"/>
              <w:ind w:right="-108"/>
              <w:jc w:val="center"/>
            </w:pPr>
            <w:r w:rsidRPr="00A07B5E">
              <w:t>Наименование исполнителей основного мероприятия  подпрограммы</w:t>
            </w:r>
          </w:p>
          <w:p w:rsidR="00C40E55" w:rsidRPr="00A07B5E" w:rsidRDefault="00C40E55" w:rsidP="00CB7CB5">
            <w:pPr>
              <w:spacing w:line="276" w:lineRule="auto"/>
              <w:ind w:right="17"/>
              <w:jc w:val="center"/>
            </w:pPr>
          </w:p>
        </w:tc>
        <w:tc>
          <w:tcPr>
            <w:tcW w:w="5155" w:type="dxa"/>
            <w:gridSpan w:val="6"/>
          </w:tcPr>
          <w:p w:rsidR="00C40E55" w:rsidRPr="00A07B5E" w:rsidRDefault="00C40E55" w:rsidP="00CB7CB5">
            <w:pPr>
              <w:spacing w:line="276" w:lineRule="auto"/>
              <w:ind w:right="17"/>
              <w:jc w:val="center"/>
            </w:pPr>
            <w:r w:rsidRPr="00A07B5E">
              <w:t>Численность участников, человек</w:t>
            </w:r>
          </w:p>
        </w:tc>
        <w:tc>
          <w:tcPr>
            <w:tcW w:w="1559" w:type="dxa"/>
            <w:gridSpan w:val="2"/>
            <w:vMerge w:val="restart"/>
          </w:tcPr>
          <w:p w:rsidR="00C40E55" w:rsidRPr="00A07B5E" w:rsidRDefault="00C40E55" w:rsidP="00CB7CB5">
            <w:pPr>
              <w:spacing w:line="276" w:lineRule="auto"/>
              <w:ind w:right="17"/>
              <w:jc w:val="center"/>
            </w:pPr>
            <w:r w:rsidRPr="00A07B5E">
              <w:t>Объем финансиро-вания, тыс. рублей</w:t>
            </w:r>
          </w:p>
        </w:tc>
      </w:tr>
      <w:tr w:rsidR="00C40E55" w:rsidRPr="00A07B5E" w:rsidTr="004A4598">
        <w:trPr>
          <w:trHeight w:val="119"/>
        </w:trPr>
        <w:tc>
          <w:tcPr>
            <w:tcW w:w="580" w:type="dxa"/>
            <w:vMerge/>
            <w:vAlign w:val="center"/>
          </w:tcPr>
          <w:p w:rsidR="00C40E55" w:rsidRPr="00A07B5E" w:rsidRDefault="00C40E55" w:rsidP="00CB7CB5"/>
        </w:tc>
        <w:tc>
          <w:tcPr>
            <w:tcW w:w="3018" w:type="dxa"/>
            <w:gridSpan w:val="3"/>
            <w:vMerge/>
            <w:vAlign w:val="center"/>
          </w:tcPr>
          <w:p w:rsidR="00C40E55" w:rsidRPr="00A07B5E" w:rsidRDefault="00C40E55" w:rsidP="00CB7CB5"/>
        </w:tc>
        <w:tc>
          <w:tcPr>
            <w:tcW w:w="1188" w:type="dxa"/>
            <w:vMerge w:val="restart"/>
          </w:tcPr>
          <w:p w:rsidR="00C40E55" w:rsidRPr="00A07B5E" w:rsidRDefault="00C40E55" w:rsidP="00CB7CB5">
            <w:pPr>
              <w:spacing w:line="276" w:lineRule="auto"/>
              <w:ind w:right="17"/>
              <w:jc w:val="center"/>
            </w:pPr>
            <w:r w:rsidRPr="00A07B5E">
              <w:t>всего</w:t>
            </w:r>
          </w:p>
        </w:tc>
        <w:tc>
          <w:tcPr>
            <w:tcW w:w="3967" w:type="dxa"/>
            <w:gridSpan w:val="5"/>
          </w:tcPr>
          <w:p w:rsidR="00C40E55" w:rsidRPr="00A07B5E" w:rsidRDefault="00C40E55" w:rsidP="00CB7CB5">
            <w:pPr>
              <w:spacing w:line="276" w:lineRule="auto"/>
              <w:ind w:right="17"/>
              <w:jc w:val="center"/>
            </w:pPr>
            <w:r w:rsidRPr="00A07B5E">
              <w:t>в том числе</w:t>
            </w:r>
          </w:p>
        </w:tc>
        <w:tc>
          <w:tcPr>
            <w:tcW w:w="1559" w:type="dxa"/>
            <w:gridSpan w:val="2"/>
            <w:vMerge/>
            <w:vAlign w:val="center"/>
          </w:tcPr>
          <w:p w:rsidR="00C40E55" w:rsidRPr="00A07B5E" w:rsidRDefault="00C40E55" w:rsidP="00CB7CB5"/>
        </w:tc>
      </w:tr>
      <w:tr w:rsidR="00C40E55" w:rsidRPr="00A07B5E" w:rsidTr="004A4598">
        <w:trPr>
          <w:trHeight w:val="1215"/>
        </w:trPr>
        <w:tc>
          <w:tcPr>
            <w:tcW w:w="580" w:type="dxa"/>
            <w:vMerge/>
            <w:vAlign w:val="center"/>
          </w:tcPr>
          <w:p w:rsidR="00C40E55" w:rsidRPr="00A07B5E" w:rsidRDefault="00C40E55" w:rsidP="00CB7CB5"/>
        </w:tc>
        <w:tc>
          <w:tcPr>
            <w:tcW w:w="3018" w:type="dxa"/>
            <w:gridSpan w:val="3"/>
            <w:vMerge/>
            <w:vAlign w:val="center"/>
          </w:tcPr>
          <w:p w:rsidR="00C40E55" w:rsidRPr="00A07B5E" w:rsidRDefault="00C40E55" w:rsidP="00CB7CB5"/>
        </w:tc>
        <w:tc>
          <w:tcPr>
            <w:tcW w:w="1188" w:type="dxa"/>
            <w:vMerge/>
            <w:vAlign w:val="center"/>
          </w:tcPr>
          <w:p w:rsidR="00C40E55" w:rsidRPr="00A07B5E" w:rsidRDefault="00C40E55" w:rsidP="00CB7CB5"/>
        </w:tc>
        <w:tc>
          <w:tcPr>
            <w:tcW w:w="1332" w:type="dxa"/>
            <w:gridSpan w:val="2"/>
          </w:tcPr>
          <w:p w:rsidR="00C40E55" w:rsidRPr="00A07B5E" w:rsidRDefault="00C40E55" w:rsidP="00CB7CB5">
            <w:pPr>
              <w:spacing w:line="276" w:lineRule="auto"/>
              <w:ind w:right="17"/>
              <w:jc w:val="center"/>
              <w:rPr>
                <w:lang w:val="en-US"/>
              </w:rPr>
            </w:pPr>
            <w:r w:rsidRPr="00A07B5E">
              <w:t>инвалиды</w:t>
            </w:r>
          </w:p>
          <w:p w:rsidR="00C40E55" w:rsidRPr="00A07B5E" w:rsidRDefault="00C40E55" w:rsidP="00CB7CB5">
            <w:pPr>
              <w:spacing w:line="276" w:lineRule="auto"/>
              <w:ind w:right="17"/>
              <w:jc w:val="center"/>
            </w:pPr>
            <w:r w:rsidRPr="00A07B5E">
              <w:rPr>
                <w:lang w:val="en-US"/>
              </w:rPr>
              <w:t>II</w:t>
            </w:r>
            <w:r w:rsidRPr="00A07B5E">
              <w:t xml:space="preserve"> группы</w:t>
            </w:r>
          </w:p>
        </w:tc>
        <w:tc>
          <w:tcPr>
            <w:tcW w:w="1260" w:type="dxa"/>
            <w:gridSpan w:val="2"/>
          </w:tcPr>
          <w:p w:rsidR="00C40E55" w:rsidRPr="00A07B5E" w:rsidRDefault="00C40E55" w:rsidP="00CB7CB5">
            <w:pPr>
              <w:spacing w:line="276" w:lineRule="auto"/>
              <w:ind w:right="17"/>
              <w:jc w:val="center"/>
            </w:pPr>
            <w:r w:rsidRPr="00A07B5E">
              <w:t xml:space="preserve">инвалиды </w:t>
            </w:r>
            <w:r w:rsidRPr="00A07B5E">
              <w:rPr>
                <w:lang w:val="en-US"/>
              </w:rPr>
              <w:t>III</w:t>
            </w:r>
            <w:r w:rsidRPr="00A07B5E">
              <w:t xml:space="preserve"> группы</w:t>
            </w:r>
          </w:p>
        </w:tc>
        <w:tc>
          <w:tcPr>
            <w:tcW w:w="1375" w:type="dxa"/>
          </w:tcPr>
          <w:p w:rsidR="00C40E55" w:rsidRPr="00A07B5E" w:rsidRDefault="00C40E55" w:rsidP="00CB7CB5">
            <w:pPr>
              <w:spacing w:line="276" w:lineRule="auto"/>
              <w:ind w:right="-30"/>
              <w:jc w:val="center"/>
            </w:pPr>
            <w:r w:rsidRPr="00A07B5E">
              <w:rPr>
                <w:sz w:val="22"/>
                <w:szCs w:val="22"/>
              </w:rPr>
              <w:t>из них инвалиды, использую-щие кресла-коляски</w:t>
            </w:r>
          </w:p>
        </w:tc>
        <w:tc>
          <w:tcPr>
            <w:tcW w:w="1559" w:type="dxa"/>
            <w:gridSpan w:val="2"/>
            <w:vMerge/>
            <w:vAlign w:val="center"/>
          </w:tcPr>
          <w:p w:rsidR="00C40E55" w:rsidRPr="00A07B5E" w:rsidRDefault="00C40E55" w:rsidP="00CB7CB5"/>
        </w:tc>
      </w:tr>
      <w:tr w:rsidR="00C40E55" w:rsidRPr="00A07B5E" w:rsidTr="004A4598">
        <w:trPr>
          <w:trHeight w:val="177"/>
        </w:trPr>
        <w:tc>
          <w:tcPr>
            <w:tcW w:w="10312" w:type="dxa"/>
            <w:gridSpan w:val="12"/>
          </w:tcPr>
          <w:p w:rsidR="00C40E55" w:rsidRPr="00A07B5E" w:rsidRDefault="00C40E55" w:rsidP="00CB7CB5">
            <w:pPr>
              <w:spacing w:line="276" w:lineRule="auto"/>
              <w:ind w:right="17"/>
              <w:jc w:val="center"/>
              <w:rPr>
                <w:b/>
                <w:bCs/>
              </w:rPr>
            </w:pPr>
            <w:r w:rsidRPr="00A07B5E">
              <w:rPr>
                <w:b/>
                <w:bCs/>
              </w:rPr>
              <w:t>2014 год</w:t>
            </w:r>
          </w:p>
        </w:tc>
      </w:tr>
      <w:tr w:rsidR="00C40E55" w:rsidRPr="00A07B5E" w:rsidTr="004A4598">
        <w:trPr>
          <w:trHeight w:val="828"/>
        </w:trPr>
        <w:tc>
          <w:tcPr>
            <w:tcW w:w="580" w:type="dxa"/>
          </w:tcPr>
          <w:p w:rsidR="00C40E55" w:rsidRPr="00A07B5E" w:rsidRDefault="00C40E55" w:rsidP="00CB7CB5">
            <w:pPr>
              <w:ind w:right="17"/>
              <w:jc w:val="center"/>
            </w:pPr>
            <w:r w:rsidRPr="00A07B5E">
              <w:t>1.</w:t>
            </w:r>
          </w:p>
        </w:tc>
        <w:tc>
          <w:tcPr>
            <w:tcW w:w="2964" w:type="dxa"/>
            <w:gridSpan w:val="2"/>
          </w:tcPr>
          <w:p w:rsidR="00C40E55" w:rsidRPr="00A07B5E" w:rsidRDefault="00C40E55" w:rsidP="00F76479">
            <w:r w:rsidRPr="00A07B5E">
              <w:t xml:space="preserve">Департамент Смоленской области по </w:t>
            </w:r>
          </w:p>
          <w:p w:rsidR="00C40E55" w:rsidRPr="00A07B5E" w:rsidRDefault="00C40E55" w:rsidP="00F76479">
            <w:r w:rsidRPr="00A07B5E">
              <w:t>здравоохранению</w:t>
            </w:r>
          </w:p>
        </w:tc>
        <w:tc>
          <w:tcPr>
            <w:tcW w:w="1242" w:type="dxa"/>
            <w:gridSpan w:val="2"/>
            <w:vAlign w:val="center"/>
          </w:tcPr>
          <w:p w:rsidR="00C40E55" w:rsidRPr="00A07B5E" w:rsidRDefault="00C40E55" w:rsidP="00CB7CB5">
            <w:pPr>
              <w:jc w:val="center"/>
              <w:rPr>
                <w:b/>
                <w:bCs/>
              </w:rPr>
            </w:pPr>
            <w:r w:rsidRPr="00A07B5E">
              <w:rPr>
                <w:b/>
                <w:bCs/>
              </w:rPr>
              <w:t>3</w:t>
            </w:r>
          </w:p>
        </w:tc>
        <w:tc>
          <w:tcPr>
            <w:tcW w:w="1310" w:type="dxa"/>
            <w:vAlign w:val="center"/>
          </w:tcPr>
          <w:p w:rsidR="00C40E55" w:rsidRPr="00A07B5E" w:rsidRDefault="00C40E55" w:rsidP="00CB7CB5">
            <w:pPr>
              <w:jc w:val="center"/>
            </w:pPr>
            <w:r w:rsidRPr="00A07B5E">
              <w:t>0</w:t>
            </w:r>
          </w:p>
        </w:tc>
        <w:tc>
          <w:tcPr>
            <w:tcW w:w="1275" w:type="dxa"/>
            <w:gridSpan w:val="2"/>
            <w:vAlign w:val="center"/>
          </w:tcPr>
          <w:p w:rsidR="00C40E55" w:rsidRPr="00A07B5E" w:rsidRDefault="00C40E55" w:rsidP="00CB7CB5">
            <w:pPr>
              <w:jc w:val="center"/>
            </w:pPr>
            <w:r w:rsidRPr="00A07B5E">
              <w:t>3</w:t>
            </w:r>
          </w:p>
        </w:tc>
        <w:tc>
          <w:tcPr>
            <w:tcW w:w="1418" w:type="dxa"/>
            <w:gridSpan w:val="3"/>
            <w:vAlign w:val="center"/>
          </w:tcPr>
          <w:p w:rsidR="00C40E55" w:rsidRPr="00A07B5E" w:rsidRDefault="00C40E55" w:rsidP="00CB7CB5">
            <w:pPr>
              <w:jc w:val="center"/>
            </w:pPr>
            <w:r w:rsidRPr="00A07B5E">
              <w:t>-</w:t>
            </w:r>
          </w:p>
        </w:tc>
        <w:tc>
          <w:tcPr>
            <w:tcW w:w="1523" w:type="dxa"/>
            <w:vAlign w:val="center"/>
          </w:tcPr>
          <w:p w:rsidR="00C40E55" w:rsidRPr="00A07B5E" w:rsidRDefault="00C40E55" w:rsidP="00CB7CB5">
            <w:pPr>
              <w:jc w:val="center"/>
            </w:pPr>
            <w:r w:rsidRPr="00A07B5E">
              <w:t>192,0</w:t>
            </w:r>
          </w:p>
        </w:tc>
      </w:tr>
      <w:tr w:rsidR="00C40E55" w:rsidRPr="00A07B5E" w:rsidTr="004A4598">
        <w:trPr>
          <w:trHeight w:val="132"/>
        </w:trPr>
        <w:tc>
          <w:tcPr>
            <w:tcW w:w="580" w:type="dxa"/>
          </w:tcPr>
          <w:p w:rsidR="00C40E55" w:rsidRPr="00A07B5E" w:rsidRDefault="00C40E55" w:rsidP="00CB7CB5">
            <w:pPr>
              <w:ind w:right="17"/>
              <w:jc w:val="center"/>
            </w:pPr>
            <w:r w:rsidRPr="00A07B5E">
              <w:t>2.</w:t>
            </w:r>
          </w:p>
        </w:tc>
        <w:tc>
          <w:tcPr>
            <w:tcW w:w="2964" w:type="dxa"/>
            <w:gridSpan w:val="2"/>
          </w:tcPr>
          <w:p w:rsidR="00C40E55" w:rsidRPr="00A07B5E" w:rsidRDefault="00C40E55" w:rsidP="00CB7CB5">
            <w:r w:rsidRPr="00A07B5E">
              <w:t>Департамент Смоленской области по социальному развитию</w:t>
            </w:r>
          </w:p>
        </w:tc>
        <w:tc>
          <w:tcPr>
            <w:tcW w:w="1242" w:type="dxa"/>
            <w:gridSpan w:val="2"/>
            <w:vAlign w:val="center"/>
          </w:tcPr>
          <w:p w:rsidR="00C40E55" w:rsidRPr="00A07B5E" w:rsidRDefault="00C40E55" w:rsidP="00CB7CB5">
            <w:pPr>
              <w:jc w:val="center"/>
              <w:rPr>
                <w:b/>
                <w:bCs/>
              </w:rPr>
            </w:pPr>
            <w:r w:rsidRPr="00A07B5E">
              <w:rPr>
                <w:b/>
                <w:bCs/>
              </w:rPr>
              <w:t>13</w:t>
            </w:r>
          </w:p>
        </w:tc>
        <w:tc>
          <w:tcPr>
            <w:tcW w:w="1310" w:type="dxa"/>
            <w:vAlign w:val="center"/>
          </w:tcPr>
          <w:p w:rsidR="00C40E55" w:rsidRPr="00A07B5E" w:rsidRDefault="00C40E55" w:rsidP="00CB7CB5">
            <w:pPr>
              <w:jc w:val="center"/>
            </w:pPr>
            <w:r w:rsidRPr="00A07B5E">
              <w:t>9</w:t>
            </w:r>
          </w:p>
        </w:tc>
        <w:tc>
          <w:tcPr>
            <w:tcW w:w="1275" w:type="dxa"/>
            <w:gridSpan w:val="2"/>
            <w:vAlign w:val="center"/>
          </w:tcPr>
          <w:p w:rsidR="00C40E55" w:rsidRPr="00A07B5E" w:rsidRDefault="00C40E55" w:rsidP="00CB7CB5">
            <w:pPr>
              <w:jc w:val="center"/>
            </w:pPr>
            <w:r w:rsidRPr="00A07B5E">
              <w:t>4</w:t>
            </w:r>
          </w:p>
        </w:tc>
        <w:tc>
          <w:tcPr>
            <w:tcW w:w="1418" w:type="dxa"/>
            <w:gridSpan w:val="3"/>
            <w:vAlign w:val="center"/>
          </w:tcPr>
          <w:p w:rsidR="00C40E55" w:rsidRPr="00A07B5E" w:rsidRDefault="00C40E55" w:rsidP="00CB7CB5">
            <w:pPr>
              <w:jc w:val="center"/>
            </w:pPr>
            <w:r w:rsidRPr="00A07B5E">
              <w:t>-</w:t>
            </w:r>
          </w:p>
        </w:tc>
        <w:tc>
          <w:tcPr>
            <w:tcW w:w="1523" w:type="dxa"/>
            <w:vAlign w:val="center"/>
          </w:tcPr>
          <w:p w:rsidR="00C40E55" w:rsidRPr="00A07B5E" w:rsidRDefault="00C40E55" w:rsidP="00CB7CB5">
            <w:pPr>
              <w:jc w:val="center"/>
            </w:pPr>
            <w:r w:rsidRPr="00A07B5E">
              <w:t>1 048,0</w:t>
            </w:r>
          </w:p>
        </w:tc>
      </w:tr>
      <w:tr w:rsidR="00C40E55" w:rsidRPr="00A07B5E" w:rsidTr="004A4598">
        <w:trPr>
          <w:trHeight w:val="1095"/>
        </w:trPr>
        <w:tc>
          <w:tcPr>
            <w:tcW w:w="580" w:type="dxa"/>
            <w:vMerge w:val="restart"/>
          </w:tcPr>
          <w:p w:rsidR="00C40E55" w:rsidRPr="00A07B5E" w:rsidRDefault="00C40E55" w:rsidP="00CB7CB5">
            <w:pPr>
              <w:ind w:right="17"/>
              <w:jc w:val="center"/>
            </w:pPr>
            <w:r w:rsidRPr="00A07B5E">
              <w:t>3.</w:t>
            </w:r>
          </w:p>
        </w:tc>
        <w:tc>
          <w:tcPr>
            <w:tcW w:w="2964" w:type="dxa"/>
            <w:gridSpan w:val="2"/>
          </w:tcPr>
          <w:p w:rsidR="00C40E55" w:rsidRPr="00A07B5E" w:rsidRDefault="00C40E55" w:rsidP="00CB7CB5">
            <w:r w:rsidRPr="00A07B5E">
              <w:t xml:space="preserve">Департамент государственной службы занятости населения Смоленской области </w:t>
            </w:r>
          </w:p>
        </w:tc>
        <w:tc>
          <w:tcPr>
            <w:tcW w:w="1242" w:type="dxa"/>
            <w:gridSpan w:val="2"/>
            <w:vAlign w:val="center"/>
          </w:tcPr>
          <w:p w:rsidR="00C40E55" w:rsidRPr="00A07B5E" w:rsidRDefault="00C40E55" w:rsidP="00CB7CB5">
            <w:pPr>
              <w:jc w:val="center"/>
              <w:rPr>
                <w:b/>
                <w:bCs/>
              </w:rPr>
            </w:pPr>
            <w:r w:rsidRPr="00A07B5E">
              <w:rPr>
                <w:b/>
                <w:bCs/>
              </w:rPr>
              <w:t>103</w:t>
            </w:r>
          </w:p>
        </w:tc>
        <w:tc>
          <w:tcPr>
            <w:tcW w:w="1310" w:type="dxa"/>
            <w:vAlign w:val="center"/>
          </w:tcPr>
          <w:p w:rsidR="00C40E55" w:rsidRPr="00A07B5E" w:rsidRDefault="00C40E55" w:rsidP="00CB7CB5">
            <w:pPr>
              <w:jc w:val="center"/>
            </w:pPr>
            <w:r w:rsidRPr="00A07B5E">
              <w:t>16</w:t>
            </w:r>
          </w:p>
        </w:tc>
        <w:tc>
          <w:tcPr>
            <w:tcW w:w="1275" w:type="dxa"/>
            <w:gridSpan w:val="2"/>
            <w:vAlign w:val="center"/>
          </w:tcPr>
          <w:p w:rsidR="00C40E55" w:rsidRPr="00A07B5E" w:rsidRDefault="00C40E55" w:rsidP="00CB7CB5">
            <w:pPr>
              <w:jc w:val="center"/>
            </w:pPr>
            <w:r w:rsidRPr="00A07B5E">
              <w:t>87</w:t>
            </w:r>
          </w:p>
        </w:tc>
        <w:tc>
          <w:tcPr>
            <w:tcW w:w="1418" w:type="dxa"/>
            <w:gridSpan w:val="3"/>
            <w:vAlign w:val="center"/>
          </w:tcPr>
          <w:p w:rsidR="00C40E55" w:rsidRPr="00A07B5E" w:rsidRDefault="00C40E55" w:rsidP="00CB7CB5">
            <w:pPr>
              <w:jc w:val="center"/>
            </w:pPr>
            <w:r w:rsidRPr="00A07B5E">
              <w:t>4</w:t>
            </w:r>
          </w:p>
        </w:tc>
        <w:tc>
          <w:tcPr>
            <w:tcW w:w="1523" w:type="dxa"/>
            <w:vAlign w:val="center"/>
          </w:tcPr>
          <w:p w:rsidR="00C40E55" w:rsidRPr="00A07B5E" w:rsidRDefault="00C40E55" w:rsidP="00CB7CB5">
            <w:pPr>
              <w:jc w:val="center"/>
            </w:pPr>
            <w:r w:rsidRPr="00A07B5E">
              <w:t>10 696,0</w:t>
            </w:r>
          </w:p>
        </w:tc>
      </w:tr>
      <w:tr w:rsidR="00C40E55" w:rsidRPr="00A07B5E" w:rsidTr="004A4598">
        <w:trPr>
          <w:trHeight w:val="270"/>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в том числе:</w:t>
            </w:r>
          </w:p>
        </w:tc>
        <w:tc>
          <w:tcPr>
            <w:tcW w:w="1242" w:type="dxa"/>
            <w:gridSpan w:val="2"/>
            <w:vAlign w:val="center"/>
          </w:tcPr>
          <w:p w:rsidR="00C40E55" w:rsidRPr="00A07B5E" w:rsidRDefault="00C40E55" w:rsidP="00CB7CB5">
            <w:pPr>
              <w:jc w:val="center"/>
              <w:rPr>
                <w:b/>
                <w:bCs/>
              </w:rPr>
            </w:pPr>
          </w:p>
        </w:tc>
        <w:tc>
          <w:tcPr>
            <w:tcW w:w="1310" w:type="dxa"/>
            <w:vAlign w:val="center"/>
          </w:tcPr>
          <w:p w:rsidR="00C40E55" w:rsidRPr="00A07B5E" w:rsidRDefault="00C40E55" w:rsidP="00CB7CB5">
            <w:pPr>
              <w:jc w:val="center"/>
            </w:pPr>
          </w:p>
        </w:tc>
        <w:tc>
          <w:tcPr>
            <w:tcW w:w="1275" w:type="dxa"/>
            <w:gridSpan w:val="2"/>
            <w:vAlign w:val="center"/>
          </w:tcPr>
          <w:p w:rsidR="00C40E55" w:rsidRPr="00A07B5E" w:rsidRDefault="00C40E55" w:rsidP="00CB7CB5">
            <w:pPr>
              <w:jc w:val="center"/>
            </w:pPr>
          </w:p>
        </w:tc>
        <w:tc>
          <w:tcPr>
            <w:tcW w:w="1418" w:type="dxa"/>
            <w:gridSpan w:val="3"/>
            <w:vAlign w:val="center"/>
          </w:tcPr>
          <w:p w:rsidR="00C40E55" w:rsidRPr="00A07B5E" w:rsidRDefault="00C40E55" w:rsidP="00CB7CB5">
            <w:pPr>
              <w:jc w:val="center"/>
            </w:pPr>
          </w:p>
        </w:tc>
        <w:tc>
          <w:tcPr>
            <w:tcW w:w="1523" w:type="dxa"/>
            <w:vAlign w:val="center"/>
          </w:tcPr>
          <w:p w:rsidR="00C40E55" w:rsidRPr="00A07B5E" w:rsidRDefault="00C40E55" w:rsidP="00CB7CB5">
            <w:pPr>
              <w:jc w:val="center"/>
            </w:pPr>
          </w:p>
        </w:tc>
      </w:tr>
      <w:tr w:rsidR="00C40E55" w:rsidRPr="00A07B5E" w:rsidTr="004A4598">
        <w:trPr>
          <w:trHeight w:val="270"/>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Вяземского района»</w:t>
            </w:r>
          </w:p>
        </w:tc>
        <w:tc>
          <w:tcPr>
            <w:tcW w:w="1242" w:type="dxa"/>
            <w:gridSpan w:val="2"/>
            <w:vAlign w:val="center"/>
          </w:tcPr>
          <w:p w:rsidR="00C40E55" w:rsidRPr="00A07B5E" w:rsidRDefault="00C40E55" w:rsidP="00CB7CB5">
            <w:pPr>
              <w:jc w:val="center"/>
              <w:rPr>
                <w:b/>
                <w:bCs/>
              </w:rPr>
            </w:pPr>
            <w:r w:rsidRPr="00A07B5E">
              <w:rPr>
                <w:b/>
                <w:bCs/>
              </w:rPr>
              <w:t>9</w:t>
            </w:r>
          </w:p>
        </w:tc>
        <w:tc>
          <w:tcPr>
            <w:tcW w:w="1310" w:type="dxa"/>
            <w:vAlign w:val="center"/>
          </w:tcPr>
          <w:p w:rsidR="00C40E55" w:rsidRPr="00A07B5E" w:rsidRDefault="00C40E55" w:rsidP="00CB7CB5">
            <w:pPr>
              <w:jc w:val="center"/>
            </w:pPr>
            <w:r w:rsidRPr="00A07B5E">
              <w:t>0</w:t>
            </w:r>
          </w:p>
        </w:tc>
        <w:tc>
          <w:tcPr>
            <w:tcW w:w="1275" w:type="dxa"/>
            <w:gridSpan w:val="2"/>
            <w:vAlign w:val="center"/>
          </w:tcPr>
          <w:p w:rsidR="00C40E55" w:rsidRPr="00A07B5E" w:rsidRDefault="00C40E55" w:rsidP="00CB7CB5">
            <w:pPr>
              <w:jc w:val="center"/>
            </w:pPr>
            <w:r w:rsidRPr="00A07B5E">
              <w:t>9</w:t>
            </w:r>
          </w:p>
        </w:tc>
        <w:tc>
          <w:tcPr>
            <w:tcW w:w="1418" w:type="dxa"/>
            <w:gridSpan w:val="3"/>
            <w:vAlign w:val="center"/>
          </w:tcPr>
          <w:p w:rsidR="00C40E55" w:rsidRPr="00A07B5E" w:rsidRDefault="00C40E55" w:rsidP="00CB7CB5">
            <w:pPr>
              <w:jc w:val="center"/>
            </w:pPr>
            <w:r w:rsidRPr="00A07B5E">
              <w:t>1</w:t>
            </w:r>
          </w:p>
        </w:tc>
        <w:tc>
          <w:tcPr>
            <w:tcW w:w="1523" w:type="dxa"/>
            <w:vAlign w:val="center"/>
          </w:tcPr>
          <w:p w:rsidR="00C40E55" w:rsidRPr="00A07B5E" w:rsidRDefault="00C40E55" w:rsidP="00CB7CB5">
            <w:pPr>
              <w:jc w:val="center"/>
            </w:pPr>
            <w:r w:rsidRPr="00A07B5E">
              <w:t>1 506,0</w:t>
            </w:r>
          </w:p>
        </w:tc>
      </w:tr>
      <w:tr w:rsidR="00C40E55" w:rsidRPr="00A07B5E" w:rsidTr="004A4598">
        <w:trPr>
          <w:trHeight w:val="270"/>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Гагаринского района»</w:t>
            </w:r>
          </w:p>
        </w:tc>
        <w:tc>
          <w:tcPr>
            <w:tcW w:w="1242" w:type="dxa"/>
            <w:gridSpan w:val="2"/>
            <w:vAlign w:val="center"/>
          </w:tcPr>
          <w:p w:rsidR="00C40E55" w:rsidRPr="00A07B5E" w:rsidRDefault="00C40E55" w:rsidP="00CB7CB5">
            <w:pPr>
              <w:jc w:val="center"/>
              <w:rPr>
                <w:b/>
                <w:bCs/>
              </w:rPr>
            </w:pPr>
            <w:r w:rsidRPr="00A07B5E">
              <w:rPr>
                <w:b/>
                <w:bCs/>
              </w:rPr>
              <w:t>8</w:t>
            </w:r>
          </w:p>
        </w:tc>
        <w:tc>
          <w:tcPr>
            <w:tcW w:w="1310" w:type="dxa"/>
            <w:vAlign w:val="center"/>
          </w:tcPr>
          <w:p w:rsidR="00C40E55" w:rsidRPr="00A07B5E" w:rsidRDefault="00C40E55" w:rsidP="00CB7CB5">
            <w:pPr>
              <w:jc w:val="center"/>
            </w:pPr>
            <w:r w:rsidRPr="00A07B5E">
              <w:t>2</w:t>
            </w:r>
          </w:p>
        </w:tc>
        <w:tc>
          <w:tcPr>
            <w:tcW w:w="1275" w:type="dxa"/>
            <w:gridSpan w:val="2"/>
            <w:vAlign w:val="center"/>
          </w:tcPr>
          <w:p w:rsidR="00C40E55" w:rsidRPr="00A07B5E" w:rsidRDefault="00C40E55" w:rsidP="00CB7CB5">
            <w:pPr>
              <w:jc w:val="center"/>
            </w:pPr>
            <w:r w:rsidRPr="00A07B5E">
              <w:t>6</w:t>
            </w:r>
          </w:p>
        </w:tc>
        <w:tc>
          <w:tcPr>
            <w:tcW w:w="1418" w:type="dxa"/>
            <w:gridSpan w:val="3"/>
            <w:vAlign w:val="center"/>
          </w:tcPr>
          <w:p w:rsidR="00C40E55" w:rsidRPr="00A07B5E" w:rsidRDefault="00C40E55" w:rsidP="00CB7CB5">
            <w:pPr>
              <w:jc w:val="center"/>
            </w:pPr>
            <w:r w:rsidRPr="00A07B5E">
              <w:t>-</w:t>
            </w:r>
          </w:p>
        </w:tc>
        <w:tc>
          <w:tcPr>
            <w:tcW w:w="1523" w:type="dxa"/>
            <w:vAlign w:val="center"/>
          </w:tcPr>
          <w:p w:rsidR="00C40E55" w:rsidRPr="00A07B5E" w:rsidRDefault="00C40E55" w:rsidP="00CB7CB5">
            <w:pPr>
              <w:jc w:val="center"/>
            </w:pPr>
            <w:r w:rsidRPr="00A07B5E">
              <w:t>560,0</w:t>
            </w:r>
          </w:p>
        </w:tc>
      </w:tr>
      <w:tr w:rsidR="00C40E55" w:rsidRPr="00A07B5E" w:rsidTr="004A4598">
        <w:trPr>
          <w:trHeight w:val="1390"/>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 xml:space="preserve">смоленское областное государственное казенное учреждение «Центр </w:t>
            </w:r>
          </w:p>
          <w:p w:rsidR="00C40E55" w:rsidRPr="00A07B5E" w:rsidRDefault="00C40E55" w:rsidP="00CB7CB5">
            <w:r w:rsidRPr="00A07B5E">
              <w:t>занятости населения Починковского района»</w:t>
            </w:r>
          </w:p>
        </w:tc>
        <w:tc>
          <w:tcPr>
            <w:tcW w:w="1242" w:type="dxa"/>
            <w:gridSpan w:val="2"/>
            <w:vAlign w:val="center"/>
          </w:tcPr>
          <w:p w:rsidR="00C40E55" w:rsidRPr="00A07B5E" w:rsidRDefault="00C40E55" w:rsidP="00CB7CB5">
            <w:pPr>
              <w:jc w:val="center"/>
              <w:rPr>
                <w:b/>
                <w:bCs/>
              </w:rPr>
            </w:pPr>
            <w:r w:rsidRPr="00A07B5E">
              <w:rPr>
                <w:b/>
                <w:bCs/>
              </w:rPr>
              <w:t>12</w:t>
            </w:r>
          </w:p>
        </w:tc>
        <w:tc>
          <w:tcPr>
            <w:tcW w:w="1310" w:type="dxa"/>
            <w:vAlign w:val="center"/>
          </w:tcPr>
          <w:p w:rsidR="00C40E55" w:rsidRPr="00A07B5E" w:rsidRDefault="00C40E55" w:rsidP="00CB7CB5">
            <w:pPr>
              <w:jc w:val="center"/>
            </w:pPr>
            <w:r w:rsidRPr="00A07B5E">
              <w:t>0</w:t>
            </w:r>
          </w:p>
        </w:tc>
        <w:tc>
          <w:tcPr>
            <w:tcW w:w="1275" w:type="dxa"/>
            <w:gridSpan w:val="2"/>
            <w:vAlign w:val="center"/>
          </w:tcPr>
          <w:p w:rsidR="00C40E55" w:rsidRPr="00A07B5E" w:rsidRDefault="00C40E55" w:rsidP="00CB7CB5">
            <w:pPr>
              <w:jc w:val="center"/>
            </w:pPr>
            <w:r w:rsidRPr="00A07B5E">
              <w:t>12</w:t>
            </w:r>
          </w:p>
        </w:tc>
        <w:tc>
          <w:tcPr>
            <w:tcW w:w="1418" w:type="dxa"/>
            <w:gridSpan w:val="3"/>
            <w:vAlign w:val="center"/>
          </w:tcPr>
          <w:p w:rsidR="00C40E55" w:rsidRPr="00A07B5E" w:rsidRDefault="00C40E55" w:rsidP="00CB7CB5">
            <w:pPr>
              <w:jc w:val="center"/>
            </w:pPr>
            <w:r w:rsidRPr="00A07B5E">
              <w:t>-</w:t>
            </w:r>
          </w:p>
        </w:tc>
        <w:tc>
          <w:tcPr>
            <w:tcW w:w="1523" w:type="dxa"/>
            <w:vAlign w:val="center"/>
          </w:tcPr>
          <w:p w:rsidR="00C40E55" w:rsidRPr="00A07B5E" w:rsidRDefault="00C40E55" w:rsidP="00CB7CB5">
            <w:pPr>
              <w:jc w:val="center"/>
            </w:pPr>
            <w:r w:rsidRPr="00A07B5E">
              <w:t>768,0</w:t>
            </w:r>
          </w:p>
        </w:tc>
      </w:tr>
      <w:tr w:rsidR="00C40E55" w:rsidRPr="00A07B5E" w:rsidTr="004A4598">
        <w:trPr>
          <w:trHeight w:val="838"/>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Рославльского района»</w:t>
            </w:r>
          </w:p>
        </w:tc>
        <w:tc>
          <w:tcPr>
            <w:tcW w:w="1242" w:type="dxa"/>
            <w:gridSpan w:val="2"/>
            <w:vAlign w:val="center"/>
          </w:tcPr>
          <w:p w:rsidR="00C40E55" w:rsidRPr="00A07B5E" w:rsidRDefault="00C40E55" w:rsidP="00CB7CB5">
            <w:pPr>
              <w:jc w:val="center"/>
              <w:rPr>
                <w:b/>
                <w:bCs/>
              </w:rPr>
            </w:pPr>
            <w:r w:rsidRPr="00A07B5E">
              <w:rPr>
                <w:b/>
                <w:bCs/>
              </w:rPr>
              <w:t>17</w:t>
            </w:r>
          </w:p>
        </w:tc>
        <w:tc>
          <w:tcPr>
            <w:tcW w:w="1310" w:type="dxa"/>
            <w:vAlign w:val="center"/>
          </w:tcPr>
          <w:p w:rsidR="00C40E55" w:rsidRPr="00A07B5E" w:rsidRDefault="00C40E55" w:rsidP="00CB7CB5">
            <w:pPr>
              <w:jc w:val="center"/>
            </w:pPr>
            <w:r w:rsidRPr="00A07B5E">
              <w:t>1</w:t>
            </w:r>
          </w:p>
        </w:tc>
        <w:tc>
          <w:tcPr>
            <w:tcW w:w="1275" w:type="dxa"/>
            <w:gridSpan w:val="2"/>
            <w:vAlign w:val="center"/>
          </w:tcPr>
          <w:p w:rsidR="00C40E55" w:rsidRPr="00A07B5E" w:rsidRDefault="00C40E55" w:rsidP="00CB7CB5">
            <w:pPr>
              <w:jc w:val="center"/>
            </w:pPr>
            <w:r w:rsidRPr="00A07B5E">
              <w:t>16</w:t>
            </w:r>
          </w:p>
        </w:tc>
        <w:tc>
          <w:tcPr>
            <w:tcW w:w="1418" w:type="dxa"/>
            <w:gridSpan w:val="3"/>
            <w:vAlign w:val="center"/>
          </w:tcPr>
          <w:p w:rsidR="00C40E55" w:rsidRPr="00A07B5E" w:rsidRDefault="00C40E55" w:rsidP="00CB7CB5">
            <w:pPr>
              <w:jc w:val="center"/>
            </w:pPr>
            <w:r w:rsidRPr="00A07B5E">
              <w:t>-</w:t>
            </w:r>
          </w:p>
        </w:tc>
        <w:tc>
          <w:tcPr>
            <w:tcW w:w="1523" w:type="dxa"/>
            <w:vAlign w:val="center"/>
          </w:tcPr>
          <w:p w:rsidR="00C40E55" w:rsidRPr="00A07B5E" w:rsidRDefault="00C40E55" w:rsidP="00CB7CB5">
            <w:pPr>
              <w:jc w:val="center"/>
            </w:pPr>
            <w:r w:rsidRPr="00A07B5E">
              <w:t>1 112,0</w:t>
            </w:r>
          </w:p>
        </w:tc>
      </w:tr>
      <w:tr w:rsidR="00C40E55" w:rsidRPr="00A07B5E" w:rsidTr="004A4598">
        <w:trPr>
          <w:trHeight w:val="1296"/>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Руднянского района»</w:t>
            </w:r>
          </w:p>
        </w:tc>
        <w:tc>
          <w:tcPr>
            <w:tcW w:w="1242" w:type="dxa"/>
            <w:gridSpan w:val="2"/>
            <w:vAlign w:val="center"/>
          </w:tcPr>
          <w:p w:rsidR="00C40E55" w:rsidRPr="00A07B5E" w:rsidRDefault="00C40E55" w:rsidP="00CB7CB5">
            <w:pPr>
              <w:jc w:val="center"/>
              <w:rPr>
                <w:b/>
                <w:bCs/>
              </w:rPr>
            </w:pPr>
            <w:r w:rsidRPr="00A07B5E">
              <w:rPr>
                <w:b/>
                <w:bCs/>
              </w:rPr>
              <w:t>8</w:t>
            </w:r>
          </w:p>
        </w:tc>
        <w:tc>
          <w:tcPr>
            <w:tcW w:w="1310" w:type="dxa"/>
            <w:vAlign w:val="center"/>
          </w:tcPr>
          <w:p w:rsidR="00C40E55" w:rsidRPr="00A07B5E" w:rsidRDefault="00C40E55" w:rsidP="00CB7CB5">
            <w:pPr>
              <w:jc w:val="center"/>
            </w:pPr>
            <w:r w:rsidRPr="00A07B5E">
              <w:t>0</w:t>
            </w:r>
          </w:p>
        </w:tc>
        <w:tc>
          <w:tcPr>
            <w:tcW w:w="1275" w:type="dxa"/>
            <w:gridSpan w:val="2"/>
            <w:vAlign w:val="center"/>
          </w:tcPr>
          <w:p w:rsidR="00C40E55" w:rsidRPr="00A07B5E" w:rsidRDefault="00C40E55" w:rsidP="00CB7CB5">
            <w:pPr>
              <w:jc w:val="center"/>
            </w:pPr>
            <w:r w:rsidRPr="00A07B5E">
              <w:t>8</w:t>
            </w:r>
          </w:p>
        </w:tc>
        <w:tc>
          <w:tcPr>
            <w:tcW w:w="1418" w:type="dxa"/>
            <w:gridSpan w:val="3"/>
            <w:vAlign w:val="center"/>
          </w:tcPr>
          <w:p w:rsidR="00C40E55" w:rsidRPr="00A07B5E" w:rsidRDefault="00C40E55" w:rsidP="00CB7CB5">
            <w:pPr>
              <w:jc w:val="center"/>
            </w:pPr>
            <w:r w:rsidRPr="00A07B5E">
              <w:t>-</w:t>
            </w:r>
          </w:p>
        </w:tc>
        <w:tc>
          <w:tcPr>
            <w:tcW w:w="1523" w:type="dxa"/>
            <w:vAlign w:val="center"/>
          </w:tcPr>
          <w:p w:rsidR="00C40E55" w:rsidRPr="00A07B5E" w:rsidRDefault="00C40E55" w:rsidP="00CB7CB5">
            <w:pPr>
              <w:jc w:val="center"/>
            </w:pPr>
            <w:r w:rsidRPr="00A07B5E">
              <w:t>512,0</w:t>
            </w:r>
          </w:p>
        </w:tc>
      </w:tr>
      <w:tr w:rsidR="00C40E55" w:rsidRPr="00A07B5E" w:rsidTr="004A4598">
        <w:trPr>
          <w:trHeight w:val="1415"/>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Сафоновского района»</w:t>
            </w:r>
          </w:p>
        </w:tc>
        <w:tc>
          <w:tcPr>
            <w:tcW w:w="1242" w:type="dxa"/>
            <w:gridSpan w:val="2"/>
            <w:vAlign w:val="center"/>
          </w:tcPr>
          <w:p w:rsidR="00C40E55" w:rsidRPr="00A07B5E" w:rsidRDefault="00C40E55" w:rsidP="00CB7CB5">
            <w:pPr>
              <w:jc w:val="center"/>
              <w:rPr>
                <w:b/>
                <w:bCs/>
              </w:rPr>
            </w:pPr>
            <w:r w:rsidRPr="00A07B5E">
              <w:rPr>
                <w:b/>
                <w:bCs/>
              </w:rPr>
              <w:t>9</w:t>
            </w:r>
          </w:p>
        </w:tc>
        <w:tc>
          <w:tcPr>
            <w:tcW w:w="1310" w:type="dxa"/>
            <w:vAlign w:val="center"/>
          </w:tcPr>
          <w:p w:rsidR="00C40E55" w:rsidRPr="00A07B5E" w:rsidRDefault="00C40E55" w:rsidP="00CB7CB5">
            <w:pPr>
              <w:jc w:val="center"/>
            </w:pPr>
            <w:r w:rsidRPr="00A07B5E">
              <w:t>2</w:t>
            </w:r>
          </w:p>
        </w:tc>
        <w:tc>
          <w:tcPr>
            <w:tcW w:w="1275" w:type="dxa"/>
            <w:gridSpan w:val="2"/>
            <w:vAlign w:val="center"/>
          </w:tcPr>
          <w:p w:rsidR="00C40E55" w:rsidRPr="00A07B5E" w:rsidRDefault="00C40E55" w:rsidP="00CB7CB5">
            <w:pPr>
              <w:jc w:val="center"/>
            </w:pPr>
            <w:r w:rsidRPr="00A07B5E">
              <w:t>7</w:t>
            </w:r>
          </w:p>
        </w:tc>
        <w:tc>
          <w:tcPr>
            <w:tcW w:w="1418" w:type="dxa"/>
            <w:gridSpan w:val="3"/>
            <w:vAlign w:val="center"/>
          </w:tcPr>
          <w:p w:rsidR="00C40E55" w:rsidRPr="00A07B5E" w:rsidRDefault="00C40E55" w:rsidP="00CB7CB5">
            <w:pPr>
              <w:jc w:val="center"/>
            </w:pPr>
            <w:r w:rsidRPr="00A07B5E">
              <w:t>1</w:t>
            </w:r>
          </w:p>
        </w:tc>
        <w:tc>
          <w:tcPr>
            <w:tcW w:w="1523" w:type="dxa"/>
            <w:vAlign w:val="center"/>
          </w:tcPr>
          <w:p w:rsidR="00C40E55" w:rsidRPr="00A07B5E" w:rsidRDefault="00C40E55" w:rsidP="00CB7CB5">
            <w:pPr>
              <w:jc w:val="center"/>
            </w:pPr>
            <w:r w:rsidRPr="00A07B5E">
              <w:t>1 554,0</w:t>
            </w:r>
          </w:p>
        </w:tc>
      </w:tr>
      <w:tr w:rsidR="00C40E55" w:rsidRPr="00A07B5E" w:rsidTr="004A4598">
        <w:trPr>
          <w:trHeight w:val="1286"/>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города Смоленска»</w:t>
            </w:r>
          </w:p>
        </w:tc>
        <w:tc>
          <w:tcPr>
            <w:tcW w:w="1242" w:type="dxa"/>
            <w:gridSpan w:val="2"/>
            <w:vAlign w:val="center"/>
          </w:tcPr>
          <w:p w:rsidR="00C40E55" w:rsidRPr="00A07B5E" w:rsidRDefault="00C40E55" w:rsidP="00CB7CB5">
            <w:pPr>
              <w:jc w:val="center"/>
              <w:rPr>
                <w:b/>
                <w:bCs/>
              </w:rPr>
            </w:pPr>
            <w:r w:rsidRPr="00A07B5E">
              <w:rPr>
                <w:b/>
                <w:bCs/>
              </w:rPr>
              <w:t>27</w:t>
            </w:r>
          </w:p>
        </w:tc>
        <w:tc>
          <w:tcPr>
            <w:tcW w:w="1310" w:type="dxa"/>
            <w:vAlign w:val="center"/>
          </w:tcPr>
          <w:p w:rsidR="00C40E55" w:rsidRPr="00A07B5E" w:rsidRDefault="00C40E55" w:rsidP="00CB7CB5">
            <w:pPr>
              <w:jc w:val="center"/>
            </w:pPr>
            <w:r w:rsidRPr="00A07B5E">
              <w:t>9</w:t>
            </w:r>
          </w:p>
        </w:tc>
        <w:tc>
          <w:tcPr>
            <w:tcW w:w="1275" w:type="dxa"/>
            <w:gridSpan w:val="2"/>
            <w:vAlign w:val="center"/>
          </w:tcPr>
          <w:p w:rsidR="00C40E55" w:rsidRPr="00A07B5E" w:rsidRDefault="00C40E55" w:rsidP="00CB7CB5">
            <w:pPr>
              <w:jc w:val="center"/>
            </w:pPr>
            <w:r w:rsidRPr="00A07B5E">
              <w:t>18</w:t>
            </w:r>
          </w:p>
        </w:tc>
        <w:tc>
          <w:tcPr>
            <w:tcW w:w="1418" w:type="dxa"/>
            <w:gridSpan w:val="3"/>
            <w:vAlign w:val="center"/>
          </w:tcPr>
          <w:p w:rsidR="00C40E55" w:rsidRPr="00A07B5E" w:rsidRDefault="00C40E55" w:rsidP="00CB7CB5">
            <w:pPr>
              <w:jc w:val="center"/>
            </w:pPr>
            <w:r w:rsidRPr="00A07B5E">
              <w:t>1</w:t>
            </w:r>
          </w:p>
        </w:tc>
        <w:tc>
          <w:tcPr>
            <w:tcW w:w="1523" w:type="dxa"/>
            <w:vAlign w:val="center"/>
          </w:tcPr>
          <w:p w:rsidR="00C40E55" w:rsidRPr="00A07B5E" w:rsidRDefault="00C40E55" w:rsidP="00CB7CB5">
            <w:pPr>
              <w:jc w:val="center"/>
            </w:pPr>
            <w:r w:rsidRPr="00A07B5E">
              <w:t>2 874,0</w:t>
            </w:r>
          </w:p>
        </w:tc>
      </w:tr>
      <w:tr w:rsidR="00C40E55" w:rsidRPr="00A07B5E" w:rsidTr="004A4598">
        <w:trPr>
          <w:trHeight w:val="320"/>
        </w:trPr>
        <w:tc>
          <w:tcPr>
            <w:tcW w:w="580" w:type="dxa"/>
            <w:vMerge/>
          </w:tcPr>
          <w:p w:rsidR="00C40E55" w:rsidRPr="00A07B5E" w:rsidRDefault="00C40E55" w:rsidP="00CB7CB5">
            <w:pPr>
              <w:ind w:right="17"/>
              <w:jc w:val="center"/>
            </w:pPr>
          </w:p>
        </w:tc>
        <w:tc>
          <w:tcPr>
            <w:tcW w:w="2964" w:type="dxa"/>
            <w:gridSpan w:val="2"/>
          </w:tcPr>
          <w:p w:rsidR="00C40E55" w:rsidRPr="00A07B5E" w:rsidRDefault="00C40E55" w:rsidP="00CB7CB5">
            <w:r w:rsidRPr="00A07B5E">
              <w:t>смоленское областное государственное казенное учреждение «Центр занятости населения Ярцевского района»</w:t>
            </w:r>
          </w:p>
        </w:tc>
        <w:tc>
          <w:tcPr>
            <w:tcW w:w="1242" w:type="dxa"/>
            <w:gridSpan w:val="2"/>
            <w:vAlign w:val="center"/>
          </w:tcPr>
          <w:p w:rsidR="00C40E55" w:rsidRPr="00A07B5E" w:rsidRDefault="00C40E55" w:rsidP="00CB7CB5">
            <w:pPr>
              <w:jc w:val="center"/>
              <w:rPr>
                <w:b/>
                <w:bCs/>
              </w:rPr>
            </w:pPr>
            <w:r w:rsidRPr="00A07B5E">
              <w:rPr>
                <w:b/>
                <w:bCs/>
              </w:rPr>
              <w:t>13</w:t>
            </w:r>
          </w:p>
        </w:tc>
        <w:tc>
          <w:tcPr>
            <w:tcW w:w="1310" w:type="dxa"/>
            <w:vAlign w:val="center"/>
          </w:tcPr>
          <w:p w:rsidR="00C40E55" w:rsidRPr="00A07B5E" w:rsidRDefault="00C40E55" w:rsidP="00CB7CB5">
            <w:pPr>
              <w:jc w:val="center"/>
            </w:pPr>
            <w:r w:rsidRPr="00A07B5E">
              <w:t>2</w:t>
            </w:r>
          </w:p>
        </w:tc>
        <w:tc>
          <w:tcPr>
            <w:tcW w:w="1275" w:type="dxa"/>
            <w:gridSpan w:val="2"/>
            <w:vAlign w:val="center"/>
          </w:tcPr>
          <w:p w:rsidR="00C40E55" w:rsidRPr="00A07B5E" w:rsidRDefault="00C40E55" w:rsidP="00CB7CB5">
            <w:pPr>
              <w:jc w:val="center"/>
            </w:pPr>
            <w:r w:rsidRPr="00A07B5E">
              <w:t>11</w:t>
            </w:r>
          </w:p>
        </w:tc>
        <w:tc>
          <w:tcPr>
            <w:tcW w:w="1418" w:type="dxa"/>
            <w:gridSpan w:val="3"/>
            <w:vAlign w:val="center"/>
          </w:tcPr>
          <w:p w:rsidR="00C40E55" w:rsidRPr="00A07B5E" w:rsidRDefault="00C40E55" w:rsidP="00CB7CB5">
            <w:pPr>
              <w:jc w:val="center"/>
            </w:pPr>
            <w:r w:rsidRPr="00A07B5E">
              <w:t>1</w:t>
            </w:r>
          </w:p>
        </w:tc>
        <w:tc>
          <w:tcPr>
            <w:tcW w:w="1523" w:type="dxa"/>
            <w:vAlign w:val="center"/>
          </w:tcPr>
          <w:p w:rsidR="00C40E55" w:rsidRPr="00A07B5E" w:rsidRDefault="00C40E55" w:rsidP="00CB7CB5">
            <w:pPr>
              <w:jc w:val="center"/>
            </w:pPr>
            <w:r w:rsidRPr="00A07B5E">
              <w:t>1 810,0</w:t>
            </w:r>
          </w:p>
        </w:tc>
      </w:tr>
      <w:tr w:rsidR="00C40E55" w:rsidRPr="00A07B5E" w:rsidTr="004A4598">
        <w:trPr>
          <w:trHeight w:val="430"/>
        </w:trPr>
        <w:tc>
          <w:tcPr>
            <w:tcW w:w="3544" w:type="dxa"/>
            <w:gridSpan w:val="3"/>
          </w:tcPr>
          <w:p w:rsidR="00C40E55" w:rsidRPr="00A07B5E" w:rsidRDefault="00C40E55" w:rsidP="0067485D">
            <w:r w:rsidRPr="00A07B5E">
              <w:rPr>
                <w:b/>
                <w:bCs/>
              </w:rPr>
              <w:t>Всего по Смоленской области (2014 год)</w:t>
            </w:r>
          </w:p>
        </w:tc>
        <w:tc>
          <w:tcPr>
            <w:tcW w:w="1242" w:type="dxa"/>
            <w:gridSpan w:val="2"/>
            <w:vAlign w:val="bottom"/>
          </w:tcPr>
          <w:p w:rsidR="00C40E55" w:rsidRPr="00A07B5E" w:rsidRDefault="00C40E55" w:rsidP="0067485D">
            <w:pPr>
              <w:spacing w:line="276" w:lineRule="auto"/>
              <w:jc w:val="center"/>
              <w:rPr>
                <w:b/>
                <w:bCs/>
              </w:rPr>
            </w:pPr>
            <w:r w:rsidRPr="00A07B5E">
              <w:rPr>
                <w:b/>
                <w:bCs/>
              </w:rPr>
              <w:t>119</w:t>
            </w:r>
          </w:p>
        </w:tc>
        <w:tc>
          <w:tcPr>
            <w:tcW w:w="1310" w:type="dxa"/>
            <w:vAlign w:val="bottom"/>
          </w:tcPr>
          <w:p w:rsidR="00C40E55" w:rsidRPr="00A07B5E" w:rsidRDefault="00C40E55" w:rsidP="0067485D">
            <w:pPr>
              <w:spacing w:line="276" w:lineRule="auto"/>
              <w:jc w:val="center"/>
              <w:rPr>
                <w:b/>
                <w:bCs/>
              </w:rPr>
            </w:pPr>
            <w:r w:rsidRPr="00A07B5E">
              <w:rPr>
                <w:b/>
                <w:bCs/>
              </w:rPr>
              <w:t>25</w:t>
            </w:r>
          </w:p>
        </w:tc>
        <w:tc>
          <w:tcPr>
            <w:tcW w:w="1275" w:type="dxa"/>
            <w:gridSpan w:val="2"/>
            <w:vAlign w:val="bottom"/>
          </w:tcPr>
          <w:p w:rsidR="00C40E55" w:rsidRPr="00A07B5E" w:rsidRDefault="00C40E55" w:rsidP="0067485D">
            <w:pPr>
              <w:spacing w:line="276" w:lineRule="auto"/>
              <w:jc w:val="center"/>
              <w:rPr>
                <w:b/>
                <w:bCs/>
              </w:rPr>
            </w:pPr>
            <w:r w:rsidRPr="00A07B5E">
              <w:rPr>
                <w:b/>
                <w:bCs/>
              </w:rPr>
              <w:t>94</w:t>
            </w:r>
          </w:p>
        </w:tc>
        <w:tc>
          <w:tcPr>
            <w:tcW w:w="1418" w:type="dxa"/>
            <w:gridSpan w:val="3"/>
            <w:vAlign w:val="bottom"/>
          </w:tcPr>
          <w:p w:rsidR="00C40E55" w:rsidRPr="00A07B5E" w:rsidRDefault="00C40E55" w:rsidP="0067485D">
            <w:pPr>
              <w:spacing w:line="276" w:lineRule="auto"/>
              <w:jc w:val="center"/>
              <w:rPr>
                <w:b/>
                <w:bCs/>
              </w:rPr>
            </w:pPr>
            <w:r w:rsidRPr="00A07B5E">
              <w:rPr>
                <w:b/>
                <w:bCs/>
              </w:rPr>
              <w:t>4</w:t>
            </w:r>
          </w:p>
        </w:tc>
        <w:tc>
          <w:tcPr>
            <w:tcW w:w="1523" w:type="dxa"/>
            <w:vAlign w:val="bottom"/>
          </w:tcPr>
          <w:p w:rsidR="00C40E55" w:rsidRPr="00A07B5E" w:rsidRDefault="00C40E55" w:rsidP="0067485D">
            <w:pPr>
              <w:spacing w:line="276" w:lineRule="auto"/>
              <w:jc w:val="center"/>
              <w:rPr>
                <w:b/>
                <w:bCs/>
              </w:rPr>
            </w:pPr>
            <w:r w:rsidRPr="00A07B5E">
              <w:rPr>
                <w:b/>
                <w:bCs/>
              </w:rPr>
              <w:t>11 936,0</w:t>
            </w:r>
          </w:p>
        </w:tc>
      </w:tr>
      <w:tr w:rsidR="00C40E55" w:rsidRPr="00A07B5E" w:rsidTr="004A4598">
        <w:trPr>
          <w:trHeight w:val="164"/>
        </w:trPr>
        <w:tc>
          <w:tcPr>
            <w:tcW w:w="10312" w:type="dxa"/>
            <w:gridSpan w:val="12"/>
          </w:tcPr>
          <w:p w:rsidR="00C40E55" w:rsidRPr="00A07B5E" w:rsidRDefault="00C40E55" w:rsidP="00CB7CB5">
            <w:pPr>
              <w:jc w:val="center"/>
            </w:pPr>
            <w:r w:rsidRPr="00A07B5E">
              <w:rPr>
                <w:b/>
                <w:bCs/>
              </w:rPr>
              <w:t>2015 год</w:t>
            </w:r>
          </w:p>
        </w:tc>
      </w:tr>
      <w:tr w:rsidR="00C40E55" w:rsidRPr="00A07B5E" w:rsidTr="004A4598">
        <w:trPr>
          <w:trHeight w:val="852"/>
        </w:trPr>
        <w:tc>
          <w:tcPr>
            <w:tcW w:w="709" w:type="dxa"/>
            <w:gridSpan w:val="2"/>
            <w:tcBorders>
              <w:bottom w:val="nil"/>
            </w:tcBorders>
          </w:tcPr>
          <w:p w:rsidR="00C40E55" w:rsidRPr="00A07B5E" w:rsidRDefault="00C40E55" w:rsidP="00CB7CB5">
            <w:pPr>
              <w:ind w:right="17"/>
              <w:jc w:val="center"/>
            </w:pPr>
            <w:r w:rsidRPr="00A07B5E">
              <w:t>1.</w:t>
            </w:r>
          </w:p>
        </w:tc>
        <w:tc>
          <w:tcPr>
            <w:tcW w:w="2835" w:type="dxa"/>
            <w:tcBorders>
              <w:bottom w:val="nil"/>
            </w:tcBorders>
          </w:tcPr>
          <w:p w:rsidR="00C40E55" w:rsidRPr="00A07B5E" w:rsidRDefault="00C40E55" w:rsidP="00CB7CB5">
            <w:r w:rsidRPr="00A07B5E">
              <w:t>Департамент Смоленской области по здравоохранению</w:t>
            </w:r>
          </w:p>
        </w:tc>
        <w:tc>
          <w:tcPr>
            <w:tcW w:w="1242" w:type="dxa"/>
            <w:gridSpan w:val="2"/>
            <w:tcBorders>
              <w:bottom w:val="nil"/>
            </w:tcBorders>
            <w:vAlign w:val="center"/>
          </w:tcPr>
          <w:p w:rsidR="00C40E55" w:rsidRPr="00A07B5E" w:rsidRDefault="00C40E55" w:rsidP="00CB7CB5">
            <w:pPr>
              <w:jc w:val="center"/>
              <w:rPr>
                <w:b/>
                <w:bCs/>
              </w:rPr>
            </w:pPr>
            <w:r w:rsidRPr="00A07B5E">
              <w:rPr>
                <w:b/>
                <w:bCs/>
              </w:rPr>
              <w:t>2</w:t>
            </w:r>
          </w:p>
        </w:tc>
        <w:tc>
          <w:tcPr>
            <w:tcW w:w="1310" w:type="dxa"/>
            <w:tcBorders>
              <w:bottom w:val="nil"/>
            </w:tcBorders>
            <w:vAlign w:val="center"/>
          </w:tcPr>
          <w:p w:rsidR="00C40E55" w:rsidRPr="00A07B5E" w:rsidRDefault="00C40E55" w:rsidP="00CB7CB5">
            <w:pPr>
              <w:jc w:val="center"/>
            </w:pPr>
            <w:r w:rsidRPr="00A07B5E">
              <w:t>0</w:t>
            </w:r>
          </w:p>
        </w:tc>
        <w:tc>
          <w:tcPr>
            <w:tcW w:w="1275" w:type="dxa"/>
            <w:gridSpan w:val="2"/>
            <w:tcBorders>
              <w:bottom w:val="nil"/>
            </w:tcBorders>
            <w:vAlign w:val="center"/>
          </w:tcPr>
          <w:p w:rsidR="00C40E55" w:rsidRPr="00A07B5E" w:rsidRDefault="00C40E55" w:rsidP="00CB7CB5">
            <w:pPr>
              <w:jc w:val="center"/>
            </w:pPr>
            <w:r w:rsidRPr="00A07B5E">
              <w:t>2</w:t>
            </w:r>
          </w:p>
        </w:tc>
        <w:tc>
          <w:tcPr>
            <w:tcW w:w="1418" w:type="dxa"/>
            <w:gridSpan w:val="3"/>
            <w:tcBorders>
              <w:bottom w:val="nil"/>
            </w:tcBorders>
            <w:vAlign w:val="center"/>
          </w:tcPr>
          <w:p w:rsidR="00C40E55" w:rsidRPr="00A07B5E" w:rsidRDefault="00C40E55" w:rsidP="00CB7CB5">
            <w:pPr>
              <w:jc w:val="center"/>
            </w:pPr>
            <w:r w:rsidRPr="00A07B5E">
              <w:t>-</w:t>
            </w:r>
          </w:p>
        </w:tc>
        <w:tc>
          <w:tcPr>
            <w:tcW w:w="1523" w:type="dxa"/>
            <w:tcBorders>
              <w:bottom w:val="nil"/>
            </w:tcBorders>
            <w:vAlign w:val="center"/>
          </w:tcPr>
          <w:p w:rsidR="00C40E55" w:rsidRPr="00A07B5E" w:rsidRDefault="00C40E55" w:rsidP="00CB7CB5">
            <w:pPr>
              <w:jc w:val="center"/>
            </w:pPr>
            <w:r w:rsidRPr="00A07B5E">
              <w:t>136,0</w:t>
            </w:r>
          </w:p>
        </w:tc>
      </w:tr>
      <w:tr w:rsidR="00C40E55" w:rsidRPr="00A07B5E" w:rsidTr="004A4598">
        <w:trPr>
          <w:trHeight w:val="852"/>
        </w:trPr>
        <w:tc>
          <w:tcPr>
            <w:tcW w:w="709" w:type="dxa"/>
            <w:gridSpan w:val="2"/>
            <w:tcBorders>
              <w:bottom w:val="nil"/>
            </w:tcBorders>
          </w:tcPr>
          <w:p w:rsidR="00C40E55" w:rsidRPr="00A07B5E" w:rsidRDefault="00C40E55" w:rsidP="00CB7CB5">
            <w:pPr>
              <w:ind w:right="17"/>
              <w:jc w:val="center"/>
            </w:pPr>
            <w:r w:rsidRPr="00A07B5E">
              <w:t>2.</w:t>
            </w:r>
          </w:p>
        </w:tc>
        <w:tc>
          <w:tcPr>
            <w:tcW w:w="2835" w:type="dxa"/>
            <w:tcBorders>
              <w:bottom w:val="nil"/>
            </w:tcBorders>
          </w:tcPr>
          <w:p w:rsidR="00C40E55" w:rsidRPr="00A07B5E" w:rsidRDefault="00C40E55" w:rsidP="00CB7CB5">
            <w:r w:rsidRPr="00A07B5E">
              <w:t>Департамент Смоленской области по социальному развитию</w:t>
            </w:r>
          </w:p>
        </w:tc>
        <w:tc>
          <w:tcPr>
            <w:tcW w:w="1242" w:type="dxa"/>
            <w:gridSpan w:val="2"/>
            <w:tcBorders>
              <w:bottom w:val="nil"/>
            </w:tcBorders>
            <w:vAlign w:val="center"/>
          </w:tcPr>
          <w:p w:rsidR="00C40E55" w:rsidRPr="00A07B5E" w:rsidRDefault="00C40E55" w:rsidP="00C37F78">
            <w:pPr>
              <w:jc w:val="center"/>
              <w:rPr>
                <w:b/>
                <w:bCs/>
              </w:rPr>
            </w:pPr>
            <w:r w:rsidRPr="00A07B5E">
              <w:rPr>
                <w:b/>
                <w:bCs/>
              </w:rPr>
              <w:t>26</w:t>
            </w:r>
          </w:p>
        </w:tc>
        <w:tc>
          <w:tcPr>
            <w:tcW w:w="1310" w:type="dxa"/>
            <w:tcBorders>
              <w:bottom w:val="nil"/>
            </w:tcBorders>
            <w:vAlign w:val="center"/>
          </w:tcPr>
          <w:p w:rsidR="00C40E55" w:rsidRPr="00A07B5E" w:rsidRDefault="00C40E55" w:rsidP="00C37F78">
            <w:pPr>
              <w:jc w:val="center"/>
            </w:pPr>
            <w:r w:rsidRPr="00A07B5E">
              <w:t>14</w:t>
            </w:r>
          </w:p>
        </w:tc>
        <w:tc>
          <w:tcPr>
            <w:tcW w:w="1275" w:type="dxa"/>
            <w:gridSpan w:val="2"/>
            <w:tcBorders>
              <w:bottom w:val="nil"/>
            </w:tcBorders>
            <w:vAlign w:val="center"/>
          </w:tcPr>
          <w:p w:rsidR="00C40E55" w:rsidRPr="00A07B5E" w:rsidRDefault="00C40E55" w:rsidP="00C37F78">
            <w:pPr>
              <w:jc w:val="center"/>
            </w:pPr>
            <w:r w:rsidRPr="00A07B5E">
              <w:t>11</w:t>
            </w:r>
          </w:p>
        </w:tc>
        <w:tc>
          <w:tcPr>
            <w:tcW w:w="1418" w:type="dxa"/>
            <w:gridSpan w:val="3"/>
            <w:tcBorders>
              <w:bottom w:val="nil"/>
            </w:tcBorders>
            <w:vAlign w:val="center"/>
          </w:tcPr>
          <w:p w:rsidR="00C40E55" w:rsidRPr="00A07B5E" w:rsidRDefault="00C40E55" w:rsidP="00C37F78">
            <w:pPr>
              <w:jc w:val="center"/>
            </w:pPr>
            <w:r w:rsidRPr="00A07B5E">
              <w:t>1</w:t>
            </w:r>
          </w:p>
        </w:tc>
        <w:tc>
          <w:tcPr>
            <w:tcW w:w="1523" w:type="dxa"/>
            <w:tcBorders>
              <w:bottom w:val="nil"/>
            </w:tcBorders>
            <w:vAlign w:val="center"/>
          </w:tcPr>
          <w:p w:rsidR="00C40E55" w:rsidRPr="00A07B5E" w:rsidRDefault="00C40E55" w:rsidP="00C37F78">
            <w:pPr>
              <w:jc w:val="center"/>
            </w:pPr>
            <w:r w:rsidRPr="00A07B5E">
              <w:t>2 975,1</w:t>
            </w:r>
          </w:p>
        </w:tc>
      </w:tr>
      <w:tr w:rsidR="00C40E55" w:rsidRPr="00A07B5E" w:rsidTr="004A4598">
        <w:trPr>
          <w:trHeight w:val="852"/>
        </w:trPr>
        <w:tc>
          <w:tcPr>
            <w:tcW w:w="709" w:type="dxa"/>
            <w:gridSpan w:val="2"/>
            <w:vMerge w:val="restart"/>
          </w:tcPr>
          <w:p w:rsidR="00C40E55" w:rsidRPr="00A07B5E" w:rsidRDefault="00C40E55" w:rsidP="00CB7CB5">
            <w:pPr>
              <w:ind w:right="17"/>
              <w:jc w:val="center"/>
            </w:pPr>
            <w:r w:rsidRPr="00A07B5E">
              <w:t>3.</w:t>
            </w:r>
          </w:p>
        </w:tc>
        <w:tc>
          <w:tcPr>
            <w:tcW w:w="2835" w:type="dxa"/>
            <w:tcBorders>
              <w:bottom w:val="nil"/>
            </w:tcBorders>
          </w:tcPr>
          <w:p w:rsidR="00C40E55" w:rsidRPr="00A07B5E" w:rsidRDefault="00C40E55" w:rsidP="00CB7CB5">
            <w:r w:rsidRPr="00A07B5E">
              <w:t xml:space="preserve">Департамент государственной службы занятости населения Смоленской области </w:t>
            </w:r>
          </w:p>
        </w:tc>
        <w:tc>
          <w:tcPr>
            <w:tcW w:w="1242" w:type="dxa"/>
            <w:gridSpan w:val="2"/>
            <w:tcBorders>
              <w:bottom w:val="nil"/>
            </w:tcBorders>
            <w:vAlign w:val="center"/>
          </w:tcPr>
          <w:p w:rsidR="00C40E55" w:rsidRPr="00A07B5E" w:rsidRDefault="00C40E55" w:rsidP="00C37F78">
            <w:pPr>
              <w:jc w:val="center"/>
              <w:rPr>
                <w:b/>
                <w:bCs/>
              </w:rPr>
            </w:pPr>
            <w:r w:rsidRPr="00A07B5E">
              <w:rPr>
                <w:b/>
                <w:bCs/>
              </w:rPr>
              <w:t>93</w:t>
            </w:r>
          </w:p>
        </w:tc>
        <w:tc>
          <w:tcPr>
            <w:tcW w:w="1310" w:type="dxa"/>
            <w:tcBorders>
              <w:bottom w:val="nil"/>
            </w:tcBorders>
            <w:vAlign w:val="center"/>
          </w:tcPr>
          <w:p w:rsidR="00C40E55" w:rsidRPr="00A07B5E" w:rsidRDefault="00C40E55" w:rsidP="00C37F78">
            <w:pPr>
              <w:jc w:val="center"/>
            </w:pPr>
            <w:r w:rsidRPr="00A07B5E">
              <w:t>10</w:t>
            </w:r>
          </w:p>
        </w:tc>
        <w:tc>
          <w:tcPr>
            <w:tcW w:w="1275" w:type="dxa"/>
            <w:gridSpan w:val="2"/>
            <w:tcBorders>
              <w:bottom w:val="nil"/>
            </w:tcBorders>
            <w:vAlign w:val="center"/>
          </w:tcPr>
          <w:p w:rsidR="00C40E55" w:rsidRPr="00A07B5E" w:rsidRDefault="00C40E55" w:rsidP="00C37F78">
            <w:pPr>
              <w:jc w:val="center"/>
            </w:pPr>
            <w:r w:rsidRPr="00A07B5E">
              <w:t>82</w:t>
            </w:r>
          </w:p>
        </w:tc>
        <w:tc>
          <w:tcPr>
            <w:tcW w:w="1418" w:type="dxa"/>
            <w:gridSpan w:val="3"/>
            <w:tcBorders>
              <w:bottom w:val="nil"/>
            </w:tcBorders>
            <w:vAlign w:val="center"/>
          </w:tcPr>
          <w:p w:rsidR="00C40E55" w:rsidRPr="00A07B5E" w:rsidRDefault="00C40E55" w:rsidP="00C37F78">
            <w:pPr>
              <w:jc w:val="center"/>
            </w:pPr>
            <w:r w:rsidRPr="00A07B5E">
              <w:t>1</w:t>
            </w:r>
          </w:p>
        </w:tc>
        <w:tc>
          <w:tcPr>
            <w:tcW w:w="1523" w:type="dxa"/>
            <w:tcBorders>
              <w:bottom w:val="nil"/>
            </w:tcBorders>
            <w:vAlign w:val="center"/>
          </w:tcPr>
          <w:p w:rsidR="00C40E55" w:rsidRPr="00A07B5E" w:rsidRDefault="00C40E55" w:rsidP="00C37F78">
            <w:pPr>
              <w:jc w:val="center"/>
            </w:pPr>
            <w:r w:rsidRPr="00A07B5E">
              <w:t>7 443,1</w:t>
            </w:r>
          </w:p>
        </w:tc>
      </w:tr>
      <w:tr w:rsidR="00C40E55" w:rsidRPr="00A07B5E" w:rsidTr="004A4598">
        <w:trPr>
          <w:trHeight w:val="219"/>
        </w:trPr>
        <w:tc>
          <w:tcPr>
            <w:tcW w:w="709" w:type="dxa"/>
            <w:gridSpan w:val="2"/>
            <w:vMerge/>
          </w:tcPr>
          <w:p w:rsidR="00C40E55" w:rsidRPr="00A07B5E" w:rsidRDefault="00C40E55" w:rsidP="00CB7CB5">
            <w:pPr>
              <w:ind w:right="17"/>
              <w:jc w:val="center"/>
            </w:pPr>
          </w:p>
        </w:tc>
        <w:tc>
          <w:tcPr>
            <w:tcW w:w="2835" w:type="dxa"/>
            <w:tcBorders>
              <w:bottom w:val="nil"/>
            </w:tcBorders>
          </w:tcPr>
          <w:p w:rsidR="00C40E55" w:rsidRPr="00A07B5E" w:rsidRDefault="00C40E55" w:rsidP="00CB7CB5">
            <w:r w:rsidRPr="00A07B5E">
              <w:t>в том числе:</w:t>
            </w:r>
          </w:p>
        </w:tc>
        <w:tc>
          <w:tcPr>
            <w:tcW w:w="1242" w:type="dxa"/>
            <w:gridSpan w:val="2"/>
            <w:tcBorders>
              <w:bottom w:val="nil"/>
            </w:tcBorders>
            <w:vAlign w:val="center"/>
          </w:tcPr>
          <w:p w:rsidR="00C40E55" w:rsidRPr="00A07B5E" w:rsidRDefault="00C40E55" w:rsidP="00CB7CB5">
            <w:pPr>
              <w:jc w:val="center"/>
              <w:rPr>
                <w:b/>
                <w:bCs/>
              </w:rPr>
            </w:pPr>
          </w:p>
        </w:tc>
        <w:tc>
          <w:tcPr>
            <w:tcW w:w="1310" w:type="dxa"/>
            <w:tcBorders>
              <w:bottom w:val="nil"/>
            </w:tcBorders>
            <w:vAlign w:val="center"/>
          </w:tcPr>
          <w:p w:rsidR="00C40E55" w:rsidRPr="00A07B5E" w:rsidRDefault="00C40E55" w:rsidP="00CB7CB5">
            <w:pPr>
              <w:jc w:val="center"/>
            </w:pPr>
          </w:p>
        </w:tc>
        <w:tc>
          <w:tcPr>
            <w:tcW w:w="1275" w:type="dxa"/>
            <w:gridSpan w:val="2"/>
            <w:tcBorders>
              <w:bottom w:val="nil"/>
            </w:tcBorders>
            <w:vAlign w:val="center"/>
          </w:tcPr>
          <w:p w:rsidR="00C40E55" w:rsidRPr="00A07B5E" w:rsidRDefault="00C40E55" w:rsidP="00CB7CB5">
            <w:pPr>
              <w:jc w:val="center"/>
            </w:pPr>
          </w:p>
        </w:tc>
        <w:tc>
          <w:tcPr>
            <w:tcW w:w="1418" w:type="dxa"/>
            <w:gridSpan w:val="3"/>
            <w:tcBorders>
              <w:bottom w:val="nil"/>
            </w:tcBorders>
            <w:vAlign w:val="center"/>
          </w:tcPr>
          <w:p w:rsidR="00C40E55" w:rsidRPr="00A07B5E" w:rsidRDefault="00C40E55" w:rsidP="00CB7CB5">
            <w:pPr>
              <w:jc w:val="center"/>
            </w:pPr>
          </w:p>
        </w:tc>
        <w:tc>
          <w:tcPr>
            <w:tcW w:w="1523" w:type="dxa"/>
            <w:tcBorders>
              <w:bottom w:val="nil"/>
            </w:tcBorders>
            <w:vAlign w:val="center"/>
          </w:tcPr>
          <w:p w:rsidR="00C40E55" w:rsidRPr="00A07B5E" w:rsidRDefault="00C40E55" w:rsidP="00CB7CB5">
            <w:pPr>
              <w:jc w:val="center"/>
            </w:pPr>
          </w:p>
        </w:tc>
      </w:tr>
      <w:tr w:rsidR="00C40E55" w:rsidRPr="00A07B5E" w:rsidTr="004A4598">
        <w:trPr>
          <w:trHeight w:val="852"/>
        </w:trPr>
        <w:tc>
          <w:tcPr>
            <w:tcW w:w="709" w:type="dxa"/>
            <w:gridSpan w:val="2"/>
            <w:vMerge/>
          </w:tcPr>
          <w:p w:rsidR="00C40E55" w:rsidRPr="00A07B5E" w:rsidRDefault="00C40E55" w:rsidP="00CB7CB5">
            <w:pPr>
              <w:ind w:right="17"/>
              <w:jc w:val="center"/>
            </w:pPr>
          </w:p>
        </w:tc>
        <w:tc>
          <w:tcPr>
            <w:tcW w:w="2835" w:type="dxa"/>
            <w:tcBorders>
              <w:bottom w:val="nil"/>
            </w:tcBorders>
          </w:tcPr>
          <w:p w:rsidR="00C40E55" w:rsidRPr="00A07B5E" w:rsidRDefault="00C40E55" w:rsidP="00CB7CB5">
            <w:r w:rsidRPr="00A07B5E">
              <w:t>смоленское областное государственное казенное учреждение «Центр занятости населения Вяземского района»</w:t>
            </w:r>
          </w:p>
        </w:tc>
        <w:tc>
          <w:tcPr>
            <w:tcW w:w="1242" w:type="dxa"/>
            <w:gridSpan w:val="2"/>
            <w:tcBorders>
              <w:bottom w:val="nil"/>
            </w:tcBorders>
            <w:vAlign w:val="center"/>
          </w:tcPr>
          <w:p w:rsidR="00C40E55" w:rsidRPr="00A07B5E" w:rsidRDefault="00C40E55" w:rsidP="003E00D1">
            <w:pPr>
              <w:spacing w:line="276" w:lineRule="auto"/>
              <w:jc w:val="center"/>
              <w:rPr>
                <w:b/>
                <w:bCs/>
              </w:rPr>
            </w:pPr>
            <w:r w:rsidRPr="00A07B5E">
              <w:rPr>
                <w:b/>
                <w:bCs/>
              </w:rPr>
              <w:t>12</w:t>
            </w:r>
          </w:p>
        </w:tc>
        <w:tc>
          <w:tcPr>
            <w:tcW w:w="1310" w:type="dxa"/>
            <w:tcBorders>
              <w:bottom w:val="nil"/>
            </w:tcBorders>
            <w:vAlign w:val="center"/>
          </w:tcPr>
          <w:p w:rsidR="00C40E55" w:rsidRPr="00A07B5E" w:rsidRDefault="00C40E55" w:rsidP="00CB7CB5">
            <w:pPr>
              <w:spacing w:line="276" w:lineRule="auto"/>
              <w:jc w:val="center"/>
            </w:pPr>
            <w:r w:rsidRPr="00A07B5E">
              <w:t>0</w:t>
            </w:r>
          </w:p>
        </w:tc>
        <w:tc>
          <w:tcPr>
            <w:tcW w:w="1275" w:type="dxa"/>
            <w:gridSpan w:val="2"/>
            <w:tcBorders>
              <w:bottom w:val="nil"/>
            </w:tcBorders>
            <w:vAlign w:val="center"/>
          </w:tcPr>
          <w:p w:rsidR="00C40E55" w:rsidRPr="00A07B5E" w:rsidRDefault="00C40E55" w:rsidP="003E00D1">
            <w:pPr>
              <w:spacing w:line="276" w:lineRule="auto"/>
              <w:jc w:val="center"/>
            </w:pPr>
            <w:r w:rsidRPr="00A07B5E">
              <w:t>11</w:t>
            </w:r>
          </w:p>
        </w:tc>
        <w:tc>
          <w:tcPr>
            <w:tcW w:w="1418" w:type="dxa"/>
            <w:gridSpan w:val="3"/>
            <w:tcBorders>
              <w:bottom w:val="nil"/>
            </w:tcBorders>
            <w:vAlign w:val="center"/>
          </w:tcPr>
          <w:p w:rsidR="00C40E55" w:rsidRPr="00A07B5E" w:rsidRDefault="00C40E55" w:rsidP="00CB7CB5">
            <w:pPr>
              <w:spacing w:line="276" w:lineRule="auto"/>
              <w:jc w:val="center"/>
            </w:pPr>
            <w:r w:rsidRPr="00A07B5E">
              <w:t>1</w:t>
            </w:r>
          </w:p>
        </w:tc>
        <w:tc>
          <w:tcPr>
            <w:tcW w:w="1523" w:type="dxa"/>
            <w:tcBorders>
              <w:bottom w:val="nil"/>
            </w:tcBorders>
            <w:vAlign w:val="center"/>
          </w:tcPr>
          <w:p w:rsidR="00C40E55" w:rsidRPr="00A07B5E" w:rsidRDefault="00C40E55" w:rsidP="003E00D1">
            <w:pPr>
              <w:spacing w:line="276" w:lineRule="auto"/>
              <w:jc w:val="center"/>
            </w:pPr>
            <w:r w:rsidRPr="00A07B5E">
              <w:t>1 715,1</w:t>
            </w:r>
          </w:p>
        </w:tc>
      </w:tr>
      <w:tr w:rsidR="00C40E55" w:rsidRPr="00A07B5E" w:rsidTr="004A4598">
        <w:trPr>
          <w:trHeight w:val="223"/>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смоленское областное государственное казенное учреждение «Центр занятости населения Гагаринского района»</w:t>
            </w:r>
          </w:p>
        </w:tc>
        <w:tc>
          <w:tcPr>
            <w:tcW w:w="1242" w:type="dxa"/>
            <w:gridSpan w:val="2"/>
            <w:vAlign w:val="center"/>
          </w:tcPr>
          <w:p w:rsidR="00C40E55" w:rsidRPr="00A07B5E" w:rsidRDefault="00C40E55" w:rsidP="00CB7CB5">
            <w:pPr>
              <w:spacing w:line="276" w:lineRule="auto"/>
              <w:jc w:val="center"/>
              <w:rPr>
                <w:b/>
                <w:bCs/>
              </w:rPr>
            </w:pPr>
            <w:r w:rsidRPr="00A07B5E">
              <w:rPr>
                <w:b/>
                <w:bCs/>
              </w:rPr>
              <w:t>8</w:t>
            </w:r>
          </w:p>
        </w:tc>
        <w:tc>
          <w:tcPr>
            <w:tcW w:w="1310" w:type="dxa"/>
            <w:vAlign w:val="center"/>
          </w:tcPr>
          <w:p w:rsidR="00C40E55" w:rsidRPr="00A07B5E" w:rsidRDefault="00C40E55" w:rsidP="00CB7CB5">
            <w:pPr>
              <w:spacing w:line="276" w:lineRule="auto"/>
              <w:jc w:val="center"/>
            </w:pPr>
            <w:r w:rsidRPr="00A07B5E">
              <w:t>1</w:t>
            </w:r>
          </w:p>
        </w:tc>
        <w:tc>
          <w:tcPr>
            <w:tcW w:w="1275" w:type="dxa"/>
            <w:gridSpan w:val="2"/>
            <w:vAlign w:val="center"/>
          </w:tcPr>
          <w:p w:rsidR="00C40E55" w:rsidRPr="00A07B5E" w:rsidRDefault="00C40E55" w:rsidP="00CB7CB5">
            <w:pPr>
              <w:spacing w:line="276" w:lineRule="auto"/>
              <w:jc w:val="center"/>
            </w:pPr>
            <w:r w:rsidRPr="00A07B5E">
              <w:t>7</w:t>
            </w:r>
          </w:p>
        </w:tc>
        <w:tc>
          <w:tcPr>
            <w:tcW w:w="1418" w:type="dxa"/>
            <w:gridSpan w:val="3"/>
            <w:vAlign w:val="center"/>
          </w:tcPr>
          <w:p w:rsidR="00C40E55" w:rsidRPr="00A07B5E" w:rsidRDefault="00C40E55" w:rsidP="00CB7CB5">
            <w:pPr>
              <w:spacing w:line="276" w:lineRule="auto"/>
              <w:jc w:val="center"/>
            </w:pPr>
            <w:r w:rsidRPr="00A07B5E">
              <w:t>-</w:t>
            </w:r>
          </w:p>
        </w:tc>
        <w:tc>
          <w:tcPr>
            <w:tcW w:w="1523" w:type="dxa"/>
            <w:vAlign w:val="center"/>
          </w:tcPr>
          <w:p w:rsidR="00C40E55" w:rsidRPr="00A07B5E" w:rsidRDefault="00C40E55" w:rsidP="003E00D1">
            <w:pPr>
              <w:spacing w:line="276" w:lineRule="auto"/>
              <w:jc w:val="center"/>
            </w:pPr>
            <w:r w:rsidRPr="00A07B5E">
              <w:t>566,0</w:t>
            </w:r>
          </w:p>
        </w:tc>
      </w:tr>
      <w:tr w:rsidR="00C40E55" w:rsidRPr="00A07B5E" w:rsidTr="004A4598">
        <w:trPr>
          <w:trHeight w:val="962"/>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 xml:space="preserve">смоленское областное государственное казенное учреждение «Центр занятости населения </w:t>
            </w:r>
            <w:r w:rsidRPr="00A07B5E">
              <w:lastRenderedPageBreak/>
              <w:t>Починковского района»</w:t>
            </w:r>
          </w:p>
        </w:tc>
        <w:tc>
          <w:tcPr>
            <w:tcW w:w="1242" w:type="dxa"/>
            <w:gridSpan w:val="2"/>
            <w:vAlign w:val="center"/>
          </w:tcPr>
          <w:p w:rsidR="00C40E55" w:rsidRPr="00A07B5E" w:rsidRDefault="00C40E55" w:rsidP="00CB7CB5">
            <w:pPr>
              <w:spacing w:line="276" w:lineRule="auto"/>
              <w:jc w:val="center"/>
              <w:rPr>
                <w:b/>
                <w:bCs/>
              </w:rPr>
            </w:pPr>
            <w:r w:rsidRPr="00A07B5E">
              <w:rPr>
                <w:b/>
                <w:bCs/>
              </w:rPr>
              <w:lastRenderedPageBreak/>
              <w:t>11</w:t>
            </w:r>
          </w:p>
        </w:tc>
        <w:tc>
          <w:tcPr>
            <w:tcW w:w="1310" w:type="dxa"/>
            <w:vAlign w:val="center"/>
          </w:tcPr>
          <w:p w:rsidR="00C40E55" w:rsidRPr="00A07B5E" w:rsidRDefault="00C40E55" w:rsidP="00CB7CB5">
            <w:pPr>
              <w:spacing w:line="276" w:lineRule="auto"/>
              <w:jc w:val="center"/>
            </w:pPr>
            <w:r w:rsidRPr="00A07B5E">
              <w:t>1</w:t>
            </w:r>
          </w:p>
        </w:tc>
        <w:tc>
          <w:tcPr>
            <w:tcW w:w="1275" w:type="dxa"/>
            <w:gridSpan w:val="2"/>
            <w:vAlign w:val="center"/>
          </w:tcPr>
          <w:p w:rsidR="00C40E55" w:rsidRPr="00A07B5E" w:rsidRDefault="00C40E55" w:rsidP="00CB7CB5">
            <w:pPr>
              <w:spacing w:line="276" w:lineRule="auto"/>
              <w:jc w:val="center"/>
            </w:pPr>
            <w:r w:rsidRPr="00A07B5E">
              <w:t>10</w:t>
            </w:r>
          </w:p>
        </w:tc>
        <w:tc>
          <w:tcPr>
            <w:tcW w:w="1418" w:type="dxa"/>
            <w:gridSpan w:val="3"/>
            <w:vAlign w:val="center"/>
          </w:tcPr>
          <w:p w:rsidR="00C40E55" w:rsidRPr="00A07B5E" w:rsidRDefault="00C40E55" w:rsidP="00CB7CB5">
            <w:pPr>
              <w:spacing w:line="276" w:lineRule="auto"/>
              <w:jc w:val="center"/>
            </w:pPr>
            <w:r w:rsidRPr="00A07B5E">
              <w:t>-</w:t>
            </w:r>
          </w:p>
        </w:tc>
        <w:tc>
          <w:tcPr>
            <w:tcW w:w="1523" w:type="dxa"/>
            <w:vAlign w:val="center"/>
          </w:tcPr>
          <w:p w:rsidR="00C40E55" w:rsidRPr="00A07B5E" w:rsidRDefault="00C40E55" w:rsidP="00CB7CB5">
            <w:pPr>
              <w:spacing w:line="276" w:lineRule="auto"/>
              <w:jc w:val="center"/>
            </w:pPr>
            <w:r w:rsidRPr="00A07B5E">
              <w:t>770,0</w:t>
            </w:r>
          </w:p>
        </w:tc>
      </w:tr>
      <w:tr w:rsidR="00C40E55" w:rsidRPr="00A07B5E" w:rsidTr="004A4598">
        <w:trPr>
          <w:trHeight w:val="572"/>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смоленское областное государственное казенное учреждение «Центр занятости населения Рославльского района»</w:t>
            </w:r>
          </w:p>
        </w:tc>
        <w:tc>
          <w:tcPr>
            <w:tcW w:w="1242" w:type="dxa"/>
            <w:gridSpan w:val="2"/>
            <w:vAlign w:val="center"/>
          </w:tcPr>
          <w:p w:rsidR="00C40E55" w:rsidRPr="00A07B5E" w:rsidRDefault="00C40E55" w:rsidP="00CB7CB5">
            <w:pPr>
              <w:spacing w:line="276" w:lineRule="auto"/>
              <w:jc w:val="center"/>
              <w:rPr>
                <w:b/>
                <w:bCs/>
              </w:rPr>
            </w:pPr>
            <w:r w:rsidRPr="00A07B5E">
              <w:rPr>
                <w:b/>
                <w:bCs/>
              </w:rPr>
              <w:t>15</w:t>
            </w:r>
          </w:p>
        </w:tc>
        <w:tc>
          <w:tcPr>
            <w:tcW w:w="1310" w:type="dxa"/>
            <w:vAlign w:val="center"/>
          </w:tcPr>
          <w:p w:rsidR="00C40E55" w:rsidRPr="00A07B5E" w:rsidRDefault="00C40E55" w:rsidP="00CB7CB5">
            <w:pPr>
              <w:spacing w:line="276" w:lineRule="auto"/>
              <w:jc w:val="center"/>
            </w:pPr>
            <w:r w:rsidRPr="00A07B5E">
              <w:t>1</w:t>
            </w:r>
          </w:p>
        </w:tc>
        <w:tc>
          <w:tcPr>
            <w:tcW w:w="1275" w:type="dxa"/>
            <w:gridSpan w:val="2"/>
            <w:vAlign w:val="center"/>
          </w:tcPr>
          <w:p w:rsidR="00C40E55" w:rsidRPr="00A07B5E" w:rsidRDefault="00C40E55" w:rsidP="00CB7CB5">
            <w:pPr>
              <w:spacing w:line="276" w:lineRule="auto"/>
              <w:jc w:val="center"/>
            </w:pPr>
            <w:r w:rsidRPr="00A07B5E">
              <w:t>14</w:t>
            </w:r>
          </w:p>
        </w:tc>
        <w:tc>
          <w:tcPr>
            <w:tcW w:w="1418" w:type="dxa"/>
            <w:gridSpan w:val="3"/>
            <w:vAlign w:val="center"/>
          </w:tcPr>
          <w:p w:rsidR="00C40E55" w:rsidRPr="00A07B5E" w:rsidRDefault="00C40E55" w:rsidP="00CB7CB5">
            <w:pPr>
              <w:spacing w:line="276" w:lineRule="auto"/>
              <w:jc w:val="center"/>
            </w:pPr>
            <w:r w:rsidRPr="00A07B5E">
              <w:t>-</w:t>
            </w:r>
          </w:p>
        </w:tc>
        <w:tc>
          <w:tcPr>
            <w:tcW w:w="1523" w:type="dxa"/>
            <w:vAlign w:val="center"/>
          </w:tcPr>
          <w:p w:rsidR="00C40E55" w:rsidRPr="00A07B5E" w:rsidRDefault="00C40E55" w:rsidP="00CB7CB5">
            <w:pPr>
              <w:spacing w:line="276" w:lineRule="auto"/>
              <w:jc w:val="center"/>
            </w:pPr>
            <w:r w:rsidRPr="00A07B5E">
              <w:t>1 042,0</w:t>
            </w:r>
          </w:p>
        </w:tc>
      </w:tr>
      <w:tr w:rsidR="00C40E55" w:rsidRPr="00A07B5E" w:rsidTr="004A4598">
        <w:trPr>
          <w:trHeight w:val="962"/>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смоленское областное государственное казенное учреждение «Центр занятости населения Руднянского района»</w:t>
            </w:r>
          </w:p>
        </w:tc>
        <w:tc>
          <w:tcPr>
            <w:tcW w:w="1242" w:type="dxa"/>
            <w:gridSpan w:val="2"/>
            <w:vAlign w:val="center"/>
          </w:tcPr>
          <w:p w:rsidR="00C40E55" w:rsidRPr="00A07B5E" w:rsidRDefault="00C40E55" w:rsidP="00CB7CB5">
            <w:pPr>
              <w:spacing w:line="276" w:lineRule="auto"/>
              <w:jc w:val="center"/>
              <w:rPr>
                <w:b/>
                <w:bCs/>
              </w:rPr>
            </w:pPr>
            <w:r w:rsidRPr="00A07B5E">
              <w:rPr>
                <w:b/>
                <w:bCs/>
              </w:rPr>
              <w:t>6</w:t>
            </w:r>
          </w:p>
        </w:tc>
        <w:tc>
          <w:tcPr>
            <w:tcW w:w="1310" w:type="dxa"/>
            <w:vAlign w:val="center"/>
          </w:tcPr>
          <w:p w:rsidR="00C40E55" w:rsidRPr="00A07B5E" w:rsidRDefault="00C40E55" w:rsidP="00CB7CB5">
            <w:pPr>
              <w:spacing w:line="276" w:lineRule="auto"/>
              <w:jc w:val="center"/>
            </w:pPr>
            <w:r w:rsidRPr="00A07B5E">
              <w:t>0</w:t>
            </w:r>
          </w:p>
        </w:tc>
        <w:tc>
          <w:tcPr>
            <w:tcW w:w="1275" w:type="dxa"/>
            <w:gridSpan w:val="2"/>
            <w:vAlign w:val="center"/>
          </w:tcPr>
          <w:p w:rsidR="00C40E55" w:rsidRPr="00A07B5E" w:rsidRDefault="00C40E55" w:rsidP="00CB7CB5">
            <w:pPr>
              <w:spacing w:line="276" w:lineRule="auto"/>
              <w:jc w:val="center"/>
            </w:pPr>
            <w:r w:rsidRPr="00A07B5E">
              <w:t>6</w:t>
            </w:r>
          </w:p>
        </w:tc>
        <w:tc>
          <w:tcPr>
            <w:tcW w:w="1418" w:type="dxa"/>
            <w:gridSpan w:val="3"/>
            <w:vAlign w:val="center"/>
          </w:tcPr>
          <w:p w:rsidR="00C40E55" w:rsidRPr="00A07B5E" w:rsidRDefault="00C40E55" w:rsidP="00CB7CB5">
            <w:pPr>
              <w:spacing w:line="276" w:lineRule="auto"/>
              <w:jc w:val="center"/>
            </w:pPr>
            <w:r w:rsidRPr="00A07B5E">
              <w:t>-</w:t>
            </w:r>
          </w:p>
        </w:tc>
        <w:tc>
          <w:tcPr>
            <w:tcW w:w="1523" w:type="dxa"/>
            <w:vAlign w:val="center"/>
          </w:tcPr>
          <w:p w:rsidR="00C40E55" w:rsidRPr="00A07B5E" w:rsidRDefault="00C40E55" w:rsidP="003E00D1">
            <w:pPr>
              <w:spacing w:line="276" w:lineRule="auto"/>
              <w:jc w:val="center"/>
            </w:pPr>
            <w:r w:rsidRPr="00A07B5E">
              <w:t>408,0</w:t>
            </w:r>
          </w:p>
        </w:tc>
      </w:tr>
      <w:tr w:rsidR="00C40E55" w:rsidRPr="00A07B5E" w:rsidTr="004A4598">
        <w:trPr>
          <w:trHeight w:val="1230"/>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смоленское областное государственное казенное учреждение «Центр занятости населения Сафоновского района»</w:t>
            </w:r>
          </w:p>
        </w:tc>
        <w:tc>
          <w:tcPr>
            <w:tcW w:w="1242" w:type="dxa"/>
            <w:gridSpan w:val="2"/>
            <w:vAlign w:val="center"/>
          </w:tcPr>
          <w:p w:rsidR="00C40E55" w:rsidRPr="00A07B5E" w:rsidRDefault="00C40E55" w:rsidP="00CB7CB5">
            <w:pPr>
              <w:spacing w:line="276" w:lineRule="auto"/>
              <w:jc w:val="center"/>
              <w:rPr>
                <w:b/>
                <w:bCs/>
              </w:rPr>
            </w:pPr>
            <w:r w:rsidRPr="00A07B5E">
              <w:rPr>
                <w:b/>
                <w:bCs/>
              </w:rPr>
              <w:t>9</w:t>
            </w:r>
          </w:p>
        </w:tc>
        <w:tc>
          <w:tcPr>
            <w:tcW w:w="1310" w:type="dxa"/>
            <w:vAlign w:val="center"/>
          </w:tcPr>
          <w:p w:rsidR="00C40E55" w:rsidRPr="00A07B5E" w:rsidRDefault="00C40E55" w:rsidP="00CB7CB5">
            <w:pPr>
              <w:spacing w:line="276" w:lineRule="auto"/>
              <w:jc w:val="center"/>
            </w:pPr>
            <w:r w:rsidRPr="00A07B5E">
              <w:t>2</w:t>
            </w:r>
          </w:p>
        </w:tc>
        <w:tc>
          <w:tcPr>
            <w:tcW w:w="1275" w:type="dxa"/>
            <w:gridSpan w:val="2"/>
            <w:vAlign w:val="center"/>
          </w:tcPr>
          <w:p w:rsidR="00C40E55" w:rsidRPr="00A07B5E" w:rsidRDefault="00C40E55" w:rsidP="00CB7CB5">
            <w:pPr>
              <w:spacing w:line="276" w:lineRule="auto"/>
              <w:jc w:val="center"/>
            </w:pPr>
            <w:r w:rsidRPr="00A07B5E">
              <w:t>7</w:t>
            </w:r>
          </w:p>
        </w:tc>
        <w:tc>
          <w:tcPr>
            <w:tcW w:w="1418" w:type="dxa"/>
            <w:gridSpan w:val="3"/>
            <w:vAlign w:val="center"/>
          </w:tcPr>
          <w:p w:rsidR="00C40E55" w:rsidRPr="00A07B5E" w:rsidRDefault="00C40E55" w:rsidP="00CB7CB5">
            <w:pPr>
              <w:spacing w:line="276" w:lineRule="auto"/>
              <w:jc w:val="center"/>
            </w:pPr>
            <w:r w:rsidRPr="00A07B5E">
              <w:t>-</w:t>
            </w:r>
          </w:p>
        </w:tc>
        <w:tc>
          <w:tcPr>
            <w:tcW w:w="1523" w:type="dxa"/>
            <w:vAlign w:val="center"/>
          </w:tcPr>
          <w:p w:rsidR="00C40E55" w:rsidRPr="00A07B5E" w:rsidRDefault="00C40E55" w:rsidP="00CB7CB5">
            <w:pPr>
              <w:spacing w:line="276" w:lineRule="auto"/>
              <w:jc w:val="center"/>
            </w:pPr>
            <w:r w:rsidRPr="00A07B5E">
              <w:t>656,0</w:t>
            </w:r>
          </w:p>
        </w:tc>
      </w:tr>
      <w:tr w:rsidR="00C40E55" w:rsidRPr="00A07B5E" w:rsidTr="004A4598">
        <w:trPr>
          <w:trHeight w:val="962"/>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смоленское областное государственное казенное учреждение «Центр занятости населения города Смоленска»</w:t>
            </w:r>
          </w:p>
        </w:tc>
        <w:tc>
          <w:tcPr>
            <w:tcW w:w="1242" w:type="dxa"/>
            <w:gridSpan w:val="2"/>
            <w:vAlign w:val="center"/>
          </w:tcPr>
          <w:p w:rsidR="00C40E55" w:rsidRPr="00A07B5E" w:rsidRDefault="00C40E55" w:rsidP="00C37F78">
            <w:pPr>
              <w:spacing w:line="276" w:lineRule="auto"/>
              <w:jc w:val="center"/>
              <w:rPr>
                <w:b/>
                <w:bCs/>
              </w:rPr>
            </w:pPr>
            <w:r w:rsidRPr="00A07B5E">
              <w:rPr>
                <w:b/>
                <w:bCs/>
              </w:rPr>
              <w:t>20</w:t>
            </w:r>
          </w:p>
        </w:tc>
        <w:tc>
          <w:tcPr>
            <w:tcW w:w="1310" w:type="dxa"/>
            <w:vAlign w:val="center"/>
          </w:tcPr>
          <w:p w:rsidR="00C40E55" w:rsidRPr="00A07B5E" w:rsidRDefault="00C40E55" w:rsidP="00C37F78">
            <w:pPr>
              <w:spacing w:line="276" w:lineRule="auto"/>
              <w:jc w:val="center"/>
            </w:pPr>
            <w:r w:rsidRPr="00A07B5E">
              <w:t>4</w:t>
            </w:r>
          </w:p>
        </w:tc>
        <w:tc>
          <w:tcPr>
            <w:tcW w:w="1275" w:type="dxa"/>
            <w:gridSpan w:val="2"/>
            <w:vAlign w:val="center"/>
          </w:tcPr>
          <w:p w:rsidR="00C40E55" w:rsidRPr="00A07B5E" w:rsidRDefault="00C40E55" w:rsidP="00C37F78">
            <w:pPr>
              <w:spacing w:line="276" w:lineRule="auto"/>
              <w:jc w:val="center"/>
            </w:pPr>
            <w:r w:rsidRPr="00A07B5E">
              <w:t>16</w:t>
            </w:r>
          </w:p>
        </w:tc>
        <w:tc>
          <w:tcPr>
            <w:tcW w:w="1418" w:type="dxa"/>
            <w:gridSpan w:val="3"/>
            <w:vAlign w:val="center"/>
          </w:tcPr>
          <w:p w:rsidR="00C40E55" w:rsidRPr="00A07B5E" w:rsidRDefault="00C40E55" w:rsidP="00C37F78">
            <w:pPr>
              <w:spacing w:line="276" w:lineRule="auto"/>
              <w:jc w:val="center"/>
            </w:pPr>
            <w:r w:rsidRPr="00A07B5E">
              <w:t>-</w:t>
            </w:r>
          </w:p>
        </w:tc>
        <w:tc>
          <w:tcPr>
            <w:tcW w:w="1523" w:type="dxa"/>
            <w:vAlign w:val="center"/>
          </w:tcPr>
          <w:p w:rsidR="00C40E55" w:rsidRPr="00A07B5E" w:rsidRDefault="00C40E55" w:rsidP="00C37F78">
            <w:pPr>
              <w:spacing w:line="276" w:lineRule="auto"/>
              <w:jc w:val="center"/>
            </w:pPr>
            <w:r w:rsidRPr="00A07B5E">
              <w:t>1 448,0</w:t>
            </w:r>
          </w:p>
        </w:tc>
      </w:tr>
      <w:tr w:rsidR="00C40E55" w:rsidRPr="00A07B5E" w:rsidTr="004A4598">
        <w:trPr>
          <w:trHeight w:val="962"/>
        </w:trPr>
        <w:tc>
          <w:tcPr>
            <w:tcW w:w="709" w:type="dxa"/>
            <w:gridSpan w:val="2"/>
            <w:vMerge/>
          </w:tcPr>
          <w:p w:rsidR="00C40E55" w:rsidRPr="00A07B5E" w:rsidRDefault="00C40E55" w:rsidP="00CB7CB5">
            <w:pPr>
              <w:spacing w:line="276" w:lineRule="auto"/>
              <w:ind w:right="17"/>
              <w:jc w:val="center"/>
            </w:pPr>
          </w:p>
        </w:tc>
        <w:tc>
          <w:tcPr>
            <w:tcW w:w="2835" w:type="dxa"/>
          </w:tcPr>
          <w:p w:rsidR="00C40E55" w:rsidRPr="00A07B5E" w:rsidRDefault="00C40E55" w:rsidP="00CB7CB5">
            <w:r w:rsidRPr="00A07B5E">
              <w:t>смоленское областное государственное казенное учреждение «Центр занятости населения Ярцевского района»</w:t>
            </w:r>
          </w:p>
        </w:tc>
        <w:tc>
          <w:tcPr>
            <w:tcW w:w="1242" w:type="dxa"/>
            <w:gridSpan w:val="2"/>
            <w:vAlign w:val="center"/>
          </w:tcPr>
          <w:p w:rsidR="00C40E55" w:rsidRPr="00A07B5E" w:rsidRDefault="00C40E55" w:rsidP="00CB7CB5">
            <w:pPr>
              <w:spacing w:line="276" w:lineRule="auto"/>
              <w:jc w:val="center"/>
              <w:rPr>
                <w:b/>
                <w:bCs/>
              </w:rPr>
            </w:pPr>
            <w:r w:rsidRPr="00A07B5E">
              <w:rPr>
                <w:b/>
                <w:bCs/>
              </w:rPr>
              <w:t>12</w:t>
            </w:r>
          </w:p>
        </w:tc>
        <w:tc>
          <w:tcPr>
            <w:tcW w:w="1310" w:type="dxa"/>
            <w:vAlign w:val="center"/>
          </w:tcPr>
          <w:p w:rsidR="00C40E55" w:rsidRPr="00A07B5E" w:rsidRDefault="00C40E55" w:rsidP="00CB7CB5">
            <w:pPr>
              <w:spacing w:line="276" w:lineRule="auto"/>
              <w:jc w:val="center"/>
            </w:pPr>
            <w:r w:rsidRPr="00A07B5E">
              <w:t>1</w:t>
            </w:r>
          </w:p>
        </w:tc>
        <w:tc>
          <w:tcPr>
            <w:tcW w:w="1275" w:type="dxa"/>
            <w:gridSpan w:val="2"/>
            <w:vAlign w:val="center"/>
          </w:tcPr>
          <w:p w:rsidR="00C40E55" w:rsidRPr="00A07B5E" w:rsidRDefault="00C40E55" w:rsidP="00CB7CB5">
            <w:pPr>
              <w:spacing w:line="276" w:lineRule="auto"/>
              <w:jc w:val="center"/>
            </w:pPr>
            <w:r w:rsidRPr="00A07B5E">
              <w:t>11</w:t>
            </w:r>
          </w:p>
        </w:tc>
        <w:tc>
          <w:tcPr>
            <w:tcW w:w="1418" w:type="dxa"/>
            <w:gridSpan w:val="3"/>
            <w:vAlign w:val="center"/>
          </w:tcPr>
          <w:p w:rsidR="00C40E55" w:rsidRPr="00A07B5E" w:rsidRDefault="00C40E55" w:rsidP="00CB7CB5">
            <w:pPr>
              <w:spacing w:line="276" w:lineRule="auto"/>
              <w:jc w:val="center"/>
            </w:pPr>
            <w:r w:rsidRPr="00A07B5E">
              <w:t>-</w:t>
            </w:r>
          </w:p>
        </w:tc>
        <w:tc>
          <w:tcPr>
            <w:tcW w:w="1523" w:type="dxa"/>
            <w:vAlign w:val="center"/>
          </w:tcPr>
          <w:p w:rsidR="00C40E55" w:rsidRPr="00A07B5E" w:rsidRDefault="00C40E55" w:rsidP="00CB7CB5">
            <w:pPr>
              <w:spacing w:line="276" w:lineRule="auto"/>
              <w:jc w:val="center"/>
            </w:pPr>
            <w:r w:rsidRPr="00A07B5E">
              <w:t>838,0</w:t>
            </w:r>
          </w:p>
        </w:tc>
      </w:tr>
      <w:tr w:rsidR="00C40E55" w:rsidRPr="00A07B5E" w:rsidTr="004A4598">
        <w:trPr>
          <w:trHeight w:val="275"/>
        </w:trPr>
        <w:tc>
          <w:tcPr>
            <w:tcW w:w="3544" w:type="dxa"/>
            <w:gridSpan w:val="3"/>
          </w:tcPr>
          <w:p w:rsidR="00C40E55" w:rsidRPr="00A07B5E" w:rsidRDefault="00C40E55" w:rsidP="00CB7CB5">
            <w:pPr>
              <w:spacing w:line="276" w:lineRule="auto"/>
              <w:ind w:right="17"/>
              <w:rPr>
                <w:b/>
                <w:bCs/>
              </w:rPr>
            </w:pPr>
            <w:r w:rsidRPr="00A07B5E">
              <w:rPr>
                <w:b/>
                <w:bCs/>
              </w:rPr>
              <w:t>Всего по Смоленской области области (2015 год)</w:t>
            </w:r>
          </w:p>
        </w:tc>
        <w:tc>
          <w:tcPr>
            <w:tcW w:w="1242" w:type="dxa"/>
            <w:gridSpan w:val="2"/>
            <w:vAlign w:val="bottom"/>
          </w:tcPr>
          <w:p w:rsidR="00C40E55" w:rsidRPr="00A07B5E" w:rsidRDefault="00C40E55" w:rsidP="00CB7CB5">
            <w:pPr>
              <w:spacing w:line="276" w:lineRule="auto"/>
              <w:jc w:val="center"/>
              <w:rPr>
                <w:b/>
                <w:bCs/>
              </w:rPr>
            </w:pPr>
            <w:r w:rsidRPr="00A07B5E">
              <w:rPr>
                <w:b/>
                <w:bCs/>
                <w:sz w:val="22"/>
                <w:szCs w:val="22"/>
              </w:rPr>
              <w:t>121</w:t>
            </w:r>
          </w:p>
        </w:tc>
        <w:tc>
          <w:tcPr>
            <w:tcW w:w="1310" w:type="dxa"/>
            <w:vAlign w:val="bottom"/>
          </w:tcPr>
          <w:p w:rsidR="00C40E55" w:rsidRPr="00A07B5E" w:rsidRDefault="00C40E55" w:rsidP="00CB7CB5">
            <w:pPr>
              <w:spacing w:line="276" w:lineRule="auto"/>
              <w:jc w:val="center"/>
              <w:rPr>
                <w:b/>
                <w:bCs/>
              </w:rPr>
            </w:pPr>
            <w:r w:rsidRPr="00A07B5E">
              <w:rPr>
                <w:b/>
                <w:bCs/>
                <w:sz w:val="22"/>
                <w:szCs w:val="22"/>
              </w:rPr>
              <w:t>24</w:t>
            </w:r>
          </w:p>
        </w:tc>
        <w:tc>
          <w:tcPr>
            <w:tcW w:w="1275" w:type="dxa"/>
            <w:gridSpan w:val="2"/>
            <w:vAlign w:val="bottom"/>
          </w:tcPr>
          <w:p w:rsidR="00C40E55" w:rsidRPr="00A07B5E" w:rsidRDefault="00C40E55" w:rsidP="00CB7CB5">
            <w:pPr>
              <w:spacing w:line="276" w:lineRule="auto"/>
              <w:jc w:val="center"/>
              <w:rPr>
                <w:b/>
                <w:bCs/>
              </w:rPr>
            </w:pPr>
            <w:r w:rsidRPr="00A07B5E">
              <w:rPr>
                <w:b/>
                <w:bCs/>
                <w:sz w:val="22"/>
                <w:szCs w:val="22"/>
              </w:rPr>
              <w:t>95</w:t>
            </w:r>
          </w:p>
        </w:tc>
        <w:tc>
          <w:tcPr>
            <w:tcW w:w="1418" w:type="dxa"/>
            <w:gridSpan w:val="3"/>
            <w:vAlign w:val="bottom"/>
          </w:tcPr>
          <w:p w:rsidR="00C40E55" w:rsidRPr="00A07B5E" w:rsidRDefault="00C40E55" w:rsidP="00CB7CB5">
            <w:pPr>
              <w:jc w:val="center"/>
              <w:rPr>
                <w:b/>
                <w:bCs/>
              </w:rPr>
            </w:pPr>
            <w:r w:rsidRPr="00A07B5E">
              <w:rPr>
                <w:b/>
                <w:bCs/>
              </w:rPr>
              <w:t>2</w:t>
            </w:r>
          </w:p>
        </w:tc>
        <w:tc>
          <w:tcPr>
            <w:tcW w:w="1523" w:type="dxa"/>
            <w:vAlign w:val="bottom"/>
          </w:tcPr>
          <w:p w:rsidR="00C40E55" w:rsidRPr="00A07B5E" w:rsidRDefault="00C40E55" w:rsidP="00CB7CB5">
            <w:pPr>
              <w:jc w:val="center"/>
              <w:rPr>
                <w:b/>
                <w:bCs/>
              </w:rPr>
            </w:pPr>
            <w:r w:rsidRPr="00A07B5E">
              <w:rPr>
                <w:b/>
                <w:bCs/>
              </w:rPr>
              <w:t>10 554,2</w:t>
            </w:r>
          </w:p>
        </w:tc>
      </w:tr>
      <w:tr w:rsidR="00C40E55" w:rsidRPr="00A07B5E" w:rsidTr="004A4598">
        <w:trPr>
          <w:trHeight w:val="247"/>
        </w:trPr>
        <w:tc>
          <w:tcPr>
            <w:tcW w:w="3544" w:type="dxa"/>
            <w:gridSpan w:val="3"/>
          </w:tcPr>
          <w:p w:rsidR="00C40E55" w:rsidRPr="00A07B5E" w:rsidRDefault="00C40E55" w:rsidP="00CB7CB5">
            <w:pPr>
              <w:ind w:right="17"/>
              <w:rPr>
                <w:b/>
                <w:bCs/>
              </w:rPr>
            </w:pPr>
            <w:r w:rsidRPr="00A07B5E">
              <w:rPr>
                <w:b/>
                <w:bCs/>
              </w:rPr>
              <w:t>ВСЕГО (2014-2015 годы)</w:t>
            </w:r>
          </w:p>
        </w:tc>
        <w:tc>
          <w:tcPr>
            <w:tcW w:w="1242" w:type="dxa"/>
            <w:gridSpan w:val="2"/>
            <w:vAlign w:val="center"/>
          </w:tcPr>
          <w:p w:rsidR="00C40E55" w:rsidRPr="00A07B5E" w:rsidRDefault="00C40E55" w:rsidP="00CB7CB5">
            <w:pPr>
              <w:ind w:right="17"/>
              <w:jc w:val="center"/>
              <w:rPr>
                <w:b/>
                <w:bCs/>
              </w:rPr>
            </w:pPr>
            <w:r w:rsidRPr="00A07B5E">
              <w:rPr>
                <w:b/>
                <w:bCs/>
              </w:rPr>
              <w:t>240</w:t>
            </w:r>
          </w:p>
        </w:tc>
        <w:tc>
          <w:tcPr>
            <w:tcW w:w="1310" w:type="dxa"/>
            <w:vAlign w:val="center"/>
          </w:tcPr>
          <w:p w:rsidR="00C40E55" w:rsidRPr="00A07B5E" w:rsidRDefault="00C40E55" w:rsidP="00CB7CB5">
            <w:pPr>
              <w:ind w:right="17"/>
              <w:jc w:val="center"/>
              <w:rPr>
                <w:b/>
                <w:bCs/>
              </w:rPr>
            </w:pPr>
            <w:r w:rsidRPr="00A07B5E">
              <w:rPr>
                <w:b/>
                <w:bCs/>
              </w:rPr>
              <w:t>49</w:t>
            </w:r>
          </w:p>
        </w:tc>
        <w:tc>
          <w:tcPr>
            <w:tcW w:w="1275" w:type="dxa"/>
            <w:gridSpan w:val="2"/>
            <w:vAlign w:val="center"/>
          </w:tcPr>
          <w:p w:rsidR="00C40E55" w:rsidRPr="00A07B5E" w:rsidRDefault="00C40E55" w:rsidP="00CB7CB5">
            <w:pPr>
              <w:ind w:right="17"/>
              <w:jc w:val="center"/>
              <w:rPr>
                <w:b/>
                <w:bCs/>
              </w:rPr>
            </w:pPr>
            <w:r w:rsidRPr="00A07B5E">
              <w:rPr>
                <w:b/>
                <w:bCs/>
              </w:rPr>
              <w:t>189</w:t>
            </w:r>
          </w:p>
        </w:tc>
        <w:tc>
          <w:tcPr>
            <w:tcW w:w="1418" w:type="dxa"/>
            <w:gridSpan w:val="3"/>
            <w:vAlign w:val="center"/>
          </w:tcPr>
          <w:p w:rsidR="00C40E55" w:rsidRPr="00A07B5E" w:rsidRDefault="00C40E55" w:rsidP="00CB7CB5">
            <w:pPr>
              <w:ind w:right="17"/>
              <w:jc w:val="center"/>
              <w:rPr>
                <w:b/>
                <w:bCs/>
              </w:rPr>
            </w:pPr>
            <w:r w:rsidRPr="00A07B5E">
              <w:rPr>
                <w:b/>
                <w:bCs/>
              </w:rPr>
              <w:t>6</w:t>
            </w:r>
          </w:p>
        </w:tc>
        <w:tc>
          <w:tcPr>
            <w:tcW w:w="1523" w:type="dxa"/>
            <w:vAlign w:val="center"/>
          </w:tcPr>
          <w:p w:rsidR="00C40E55" w:rsidRPr="00A07B5E" w:rsidRDefault="00C40E55" w:rsidP="00CB7CB5">
            <w:pPr>
              <w:spacing w:line="276" w:lineRule="auto"/>
              <w:jc w:val="center"/>
              <w:rPr>
                <w:b/>
                <w:bCs/>
              </w:rPr>
            </w:pPr>
            <w:r w:rsidRPr="00A07B5E">
              <w:rPr>
                <w:b/>
                <w:bCs/>
              </w:rPr>
              <w:t>22 490,2</w:t>
            </w:r>
          </w:p>
        </w:tc>
      </w:tr>
    </w:tbl>
    <w:p w:rsidR="00C40E55" w:rsidRPr="00A07B5E" w:rsidRDefault="00C40E55" w:rsidP="00091965">
      <w:pPr>
        <w:ind w:right="17"/>
        <w:jc w:val="both"/>
        <w:rPr>
          <w:sz w:val="16"/>
          <w:szCs w:val="16"/>
        </w:rPr>
      </w:pPr>
    </w:p>
    <w:p w:rsidR="00C40E55" w:rsidRPr="00A07B5E" w:rsidRDefault="00C40E55" w:rsidP="00BD5684">
      <w:pPr>
        <w:spacing w:before="120" w:after="120"/>
        <w:ind w:firstLine="697"/>
        <w:jc w:val="both"/>
        <w:rPr>
          <w:sz w:val="28"/>
          <w:szCs w:val="28"/>
        </w:rPr>
      </w:pPr>
      <w:r w:rsidRPr="00A07B5E">
        <w:rPr>
          <w:sz w:val="28"/>
          <w:szCs w:val="28"/>
        </w:rPr>
        <w:t>Примерный перечень 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 в разрезе муниципальных образований Смоленской области приведен в таблице 2.</w:t>
      </w:r>
    </w:p>
    <w:p w:rsidR="00C40E55" w:rsidRPr="00A07B5E" w:rsidRDefault="00C40E55" w:rsidP="00067650">
      <w:pPr>
        <w:ind w:firstLine="700"/>
        <w:jc w:val="right"/>
        <w:rPr>
          <w:sz w:val="28"/>
          <w:szCs w:val="28"/>
        </w:rPr>
      </w:pPr>
      <w:r w:rsidRPr="00A07B5E">
        <w:rPr>
          <w:sz w:val="28"/>
          <w:szCs w:val="28"/>
        </w:rPr>
        <w:t>Таблица 2</w:t>
      </w:r>
    </w:p>
    <w:p w:rsidR="00C40E55" w:rsidRPr="00A07B5E" w:rsidRDefault="00C40E55" w:rsidP="00B163DD">
      <w:pPr>
        <w:jc w:val="center"/>
        <w:rPr>
          <w:sz w:val="28"/>
          <w:szCs w:val="28"/>
        </w:rPr>
      </w:pPr>
      <w:r w:rsidRPr="00A07B5E">
        <w:rPr>
          <w:sz w:val="28"/>
          <w:szCs w:val="28"/>
        </w:rPr>
        <w:t xml:space="preserve">Примерный перечень </w:t>
      </w:r>
    </w:p>
    <w:p w:rsidR="00C40E55" w:rsidRPr="00A07B5E" w:rsidRDefault="00C40E55" w:rsidP="00B163DD">
      <w:pPr>
        <w:jc w:val="center"/>
        <w:rPr>
          <w:sz w:val="28"/>
          <w:szCs w:val="28"/>
        </w:rPr>
      </w:pPr>
      <w:r w:rsidRPr="00A07B5E">
        <w:rPr>
          <w:sz w:val="28"/>
          <w:szCs w:val="28"/>
        </w:rPr>
        <w:t>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w:t>
      </w:r>
    </w:p>
    <w:p w:rsidR="00C40E55" w:rsidRPr="00A07B5E" w:rsidRDefault="00C40E55" w:rsidP="00B163DD">
      <w:pPr>
        <w:jc w:val="center"/>
        <w:rPr>
          <w:sz w:val="6"/>
          <w:szCs w:val="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756"/>
      </w:tblGrid>
      <w:tr w:rsidR="00C40E55" w:rsidRPr="00A07B5E">
        <w:tc>
          <w:tcPr>
            <w:tcW w:w="557" w:type="dxa"/>
          </w:tcPr>
          <w:p w:rsidR="00C40E55" w:rsidRPr="00A07B5E" w:rsidRDefault="00C40E55" w:rsidP="00CB7CB5">
            <w:pPr>
              <w:spacing w:line="276" w:lineRule="auto"/>
              <w:ind w:right="17"/>
              <w:jc w:val="center"/>
            </w:pPr>
            <w:r w:rsidRPr="00A07B5E">
              <w:t>№</w:t>
            </w:r>
          </w:p>
          <w:p w:rsidR="00C40E55" w:rsidRPr="00A07B5E" w:rsidRDefault="00C40E55" w:rsidP="00CB7CB5">
            <w:pPr>
              <w:spacing w:line="276" w:lineRule="auto"/>
              <w:ind w:right="17"/>
              <w:jc w:val="center"/>
            </w:pPr>
            <w:r w:rsidRPr="00A07B5E">
              <w:t>п/п</w:t>
            </w:r>
          </w:p>
        </w:tc>
        <w:tc>
          <w:tcPr>
            <w:tcW w:w="9756" w:type="dxa"/>
          </w:tcPr>
          <w:p w:rsidR="00C40E55" w:rsidRPr="00A07B5E" w:rsidRDefault="00C40E55" w:rsidP="00CB7CB5">
            <w:pPr>
              <w:spacing w:line="276" w:lineRule="auto"/>
              <w:ind w:right="17"/>
              <w:jc w:val="center"/>
            </w:pPr>
            <w:r w:rsidRPr="00A07B5E">
              <w:t xml:space="preserve">Наименование муниципальных образований Смоленской области, работодателей, которые </w:t>
            </w:r>
          </w:p>
          <w:p w:rsidR="00C40E55" w:rsidRPr="00A07B5E" w:rsidRDefault="00C40E55" w:rsidP="00CB7CB5">
            <w:pPr>
              <w:spacing w:line="276" w:lineRule="auto"/>
              <w:ind w:right="17"/>
              <w:jc w:val="center"/>
            </w:pPr>
            <w:r w:rsidRPr="00A07B5E">
              <w:t xml:space="preserve">могут участвовать в подпрограмме (по согласованию) </w:t>
            </w:r>
          </w:p>
        </w:tc>
      </w:tr>
      <w:tr w:rsidR="00C40E55" w:rsidRPr="00A07B5E">
        <w:tc>
          <w:tcPr>
            <w:tcW w:w="557" w:type="dxa"/>
          </w:tcPr>
          <w:p w:rsidR="00C40E55" w:rsidRPr="00A07B5E" w:rsidRDefault="00C40E55" w:rsidP="00CB7CB5">
            <w:pPr>
              <w:spacing w:line="276" w:lineRule="auto"/>
              <w:ind w:right="17"/>
              <w:jc w:val="center"/>
              <w:rPr>
                <w:sz w:val="20"/>
                <w:szCs w:val="20"/>
              </w:rPr>
            </w:pPr>
            <w:r w:rsidRPr="00A07B5E">
              <w:rPr>
                <w:sz w:val="20"/>
                <w:szCs w:val="20"/>
              </w:rPr>
              <w:t>1</w:t>
            </w:r>
          </w:p>
        </w:tc>
        <w:tc>
          <w:tcPr>
            <w:tcW w:w="9756" w:type="dxa"/>
          </w:tcPr>
          <w:p w:rsidR="00C40E55" w:rsidRPr="00A07B5E" w:rsidRDefault="00C40E55" w:rsidP="00CB7CB5">
            <w:pPr>
              <w:spacing w:line="276" w:lineRule="auto"/>
              <w:ind w:right="17"/>
              <w:jc w:val="center"/>
              <w:rPr>
                <w:sz w:val="20"/>
                <w:szCs w:val="20"/>
              </w:rPr>
            </w:pPr>
            <w:r w:rsidRPr="00A07B5E">
              <w:rPr>
                <w:sz w:val="20"/>
                <w:szCs w:val="20"/>
              </w:rPr>
              <w:t>2</w:t>
            </w:r>
          </w:p>
        </w:tc>
      </w:tr>
      <w:tr w:rsidR="00C40E55" w:rsidRPr="00A07B5E">
        <w:trPr>
          <w:trHeight w:val="160"/>
        </w:trPr>
        <w:tc>
          <w:tcPr>
            <w:tcW w:w="557" w:type="dxa"/>
          </w:tcPr>
          <w:p w:rsidR="00C40E55" w:rsidRPr="00A07B5E" w:rsidRDefault="00C40E55" w:rsidP="00CB7CB5">
            <w:pPr>
              <w:ind w:right="17"/>
            </w:pPr>
          </w:p>
        </w:tc>
        <w:tc>
          <w:tcPr>
            <w:tcW w:w="9756" w:type="dxa"/>
            <w:vAlign w:val="center"/>
          </w:tcPr>
          <w:p w:rsidR="00C40E55" w:rsidRPr="00A07B5E" w:rsidRDefault="00C40E55" w:rsidP="00CB7CB5">
            <w:pPr>
              <w:rPr>
                <w:b/>
                <w:bCs/>
              </w:rPr>
            </w:pPr>
            <w:r w:rsidRPr="00A07B5E">
              <w:rPr>
                <w:b/>
                <w:bCs/>
              </w:rPr>
              <w:t xml:space="preserve">1. Муниципальное образование «Велижский район» </w:t>
            </w:r>
          </w:p>
        </w:tc>
      </w:tr>
      <w:tr w:rsidR="00C40E55" w:rsidRPr="00A07B5E">
        <w:trPr>
          <w:trHeight w:val="62"/>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«Трикотажный центр»</w:t>
            </w:r>
          </w:p>
        </w:tc>
      </w:tr>
      <w:tr w:rsidR="00C40E55" w:rsidRPr="00A07B5E">
        <w:trPr>
          <w:trHeight w:val="140"/>
        </w:trPr>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Общество с ограниченной ответственностью «Силуэт»</w:t>
            </w:r>
          </w:p>
        </w:tc>
      </w:tr>
      <w:tr w:rsidR="00C40E55" w:rsidRPr="00A07B5E">
        <w:trPr>
          <w:trHeight w:val="140"/>
        </w:trPr>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Общество с ограниченной ответственностью «Луна»</w:t>
            </w:r>
          </w:p>
        </w:tc>
      </w:tr>
      <w:tr w:rsidR="00C40E55" w:rsidRPr="00A07B5E">
        <w:trPr>
          <w:trHeight w:val="140"/>
        </w:trPr>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Общество с ограниченной ответственностью «ЭКОМИР»</w:t>
            </w:r>
          </w:p>
        </w:tc>
      </w:tr>
      <w:tr w:rsidR="00C40E55" w:rsidRPr="00A07B5E">
        <w:trPr>
          <w:trHeight w:val="140"/>
        </w:trPr>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Крестьянское (фермерское) хозяйство Кричфалуший Владимир Иванович</w:t>
            </w:r>
          </w:p>
        </w:tc>
      </w:tr>
      <w:tr w:rsidR="00C40E55" w:rsidRPr="00A07B5E">
        <w:trPr>
          <w:trHeight w:val="140"/>
        </w:trPr>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Индивидуальный предприниматель Павасар Алексей Витольдович</w:t>
            </w:r>
          </w:p>
        </w:tc>
      </w:tr>
      <w:tr w:rsidR="00C40E55" w:rsidRPr="00A07B5E">
        <w:trPr>
          <w:trHeight w:val="140"/>
        </w:trPr>
        <w:tc>
          <w:tcPr>
            <w:tcW w:w="557" w:type="dxa"/>
          </w:tcPr>
          <w:p w:rsidR="00C40E55" w:rsidRPr="00A07B5E" w:rsidRDefault="00C40E55" w:rsidP="00CB7CB5">
            <w:pPr>
              <w:jc w:val="center"/>
            </w:pPr>
            <w:r w:rsidRPr="00A07B5E">
              <w:t>7.</w:t>
            </w:r>
          </w:p>
        </w:tc>
        <w:tc>
          <w:tcPr>
            <w:tcW w:w="9756" w:type="dxa"/>
            <w:vAlign w:val="center"/>
          </w:tcPr>
          <w:p w:rsidR="00C40E55" w:rsidRPr="00A07B5E" w:rsidRDefault="00C40E55" w:rsidP="00CB7CB5">
            <w:r w:rsidRPr="00A07B5E">
              <w:t>Индивидуальный предприниматель Самуйлова Елена Григорьевна</w:t>
            </w:r>
          </w:p>
        </w:tc>
      </w:tr>
      <w:tr w:rsidR="00C40E55" w:rsidRPr="00A07B5E">
        <w:trPr>
          <w:trHeight w:val="140"/>
        </w:trPr>
        <w:tc>
          <w:tcPr>
            <w:tcW w:w="557" w:type="dxa"/>
          </w:tcPr>
          <w:p w:rsidR="00C40E55" w:rsidRPr="00A07B5E" w:rsidRDefault="00C40E55" w:rsidP="00CB7CB5">
            <w:pPr>
              <w:jc w:val="center"/>
            </w:pPr>
            <w:r w:rsidRPr="00A07B5E">
              <w:t>8.</w:t>
            </w:r>
          </w:p>
        </w:tc>
        <w:tc>
          <w:tcPr>
            <w:tcW w:w="9756" w:type="dxa"/>
            <w:vAlign w:val="center"/>
          </w:tcPr>
          <w:p w:rsidR="00C40E55" w:rsidRPr="00A07B5E" w:rsidRDefault="00C40E55" w:rsidP="00CB7CB5">
            <w:r w:rsidRPr="00A07B5E">
              <w:t>Индивидуальный предприниматель Гогия Гизо Инверович</w:t>
            </w:r>
          </w:p>
        </w:tc>
      </w:tr>
      <w:tr w:rsidR="00C40E55" w:rsidRPr="00A07B5E">
        <w:trPr>
          <w:trHeight w:val="140"/>
        </w:trPr>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«Торговый дом «Мир текстиля»</w:t>
            </w:r>
          </w:p>
        </w:tc>
      </w:tr>
      <w:tr w:rsidR="00C40E55" w:rsidRPr="00A07B5E">
        <w:trPr>
          <w:trHeight w:val="140"/>
        </w:trPr>
        <w:tc>
          <w:tcPr>
            <w:tcW w:w="557" w:type="dxa"/>
          </w:tcPr>
          <w:p w:rsidR="00C40E55" w:rsidRPr="00A07B5E" w:rsidRDefault="00C40E55" w:rsidP="00CB7CB5">
            <w:pPr>
              <w:widowControl w:val="0"/>
              <w:jc w:val="center"/>
            </w:pPr>
            <w:r w:rsidRPr="00A07B5E">
              <w:t>10.</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«Фабрика «Шарм»</w:t>
            </w:r>
          </w:p>
        </w:tc>
      </w:tr>
      <w:tr w:rsidR="00C40E55" w:rsidRPr="00A07B5E">
        <w:trPr>
          <w:trHeight w:val="140"/>
        </w:trPr>
        <w:tc>
          <w:tcPr>
            <w:tcW w:w="557" w:type="dxa"/>
          </w:tcPr>
          <w:p w:rsidR="00C40E55" w:rsidRPr="00A07B5E" w:rsidRDefault="00C40E55" w:rsidP="00CB7CB5">
            <w:pPr>
              <w:widowControl w:val="0"/>
              <w:jc w:val="center"/>
            </w:pPr>
            <w:r w:rsidRPr="00A07B5E">
              <w:t>11.</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«Коммун-Сервис»</w:t>
            </w:r>
          </w:p>
        </w:tc>
      </w:tr>
      <w:tr w:rsidR="00C40E55" w:rsidRPr="00A07B5E">
        <w:trPr>
          <w:trHeight w:val="140"/>
        </w:trPr>
        <w:tc>
          <w:tcPr>
            <w:tcW w:w="557" w:type="dxa"/>
          </w:tcPr>
          <w:p w:rsidR="00C40E55" w:rsidRPr="00A07B5E" w:rsidRDefault="00C40E55" w:rsidP="00CB7CB5">
            <w:pPr>
              <w:widowControl w:val="0"/>
              <w:jc w:val="center"/>
            </w:pPr>
            <w:r w:rsidRPr="00A07B5E">
              <w:t>12.</w:t>
            </w:r>
          </w:p>
        </w:tc>
        <w:tc>
          <w:tcPr>
            <w:tcW w:w="9756" w:type="dxa"/>
          </w:tcPr>
          <w:p w:rsidR="00C40E55" w:rsidRPr="00A07B5E" w:rsidRDefault="00C40E55" w:rsidP="00CB7CB5">
            <w:pPr>
              <w:pStyle w:val="ad"/>
              <w:widowControl w:val="0"/>
              <w:jc w:val="both"/>
              <w:rPr>
                <w:szCs w:val="24"/>
              </w:rPr>
            </w:pPr>
            <w:r w:rsidRPr="00A07B5E">
              <w:rPr>
                <w:szCs w:val="24"/>
              </w:rPr>
              <w:t>Сельскохозяйственный производственный кооператив «Суворовский»</w:t>
            </w:r>
          </w:p>
        </w:tc>
      </w:tr>
      <w:tr w:rsidR="00C40E55" w:rsidRPr="00A07B5E">
        <w:trPr>
          <w:trHeight w:val="140"/>
        </w:trPr>
        <w:tc>
          <w:tcPr>
            <w:tcW w:w="557" w:type="dxa"/>
          </w:tcPr>
          <w:p w:rsidR="00C40E55" w:rsidRPr="00A07B5E" w:rsidRDefault="00C40E55" w:rsidP="00CB7CB5">
            <w:pPr>
              <w:widowControl w:val="0"/>
              <w:jc w:val="center"/>
            </w:pPr>
            <w:r w:rsidRPr="00A07B5E">
              <w:t>13.</w:t>
            </w:r>
          </w:p>
        </w:tc>
        <w:tc>
          <w:tcPr>
            <w:tcW w:w="9756" w:type="dxa"/>
          </w:tcPr>
          <w:p w:rsidR="00C40E55" w:rsidRPr="00A07B5E" w:rsidRDefault="00C40E55" w:rsidP="00CB7CB5">
            <w:pPr>
              <w:pStyle w:val="ad"/>
              <w:widowControl w:val="0"/>
              <w:jc w:val="both"/>
              <w:rPr>
                <w:szCs w:val="24"/>
              </w:rPr>
            </w:pPr>
            <w:r w:rsidRPr="00A07B5E">
              <w:rPr>
                <w:szCs w:val="24"/>
              </w:rPr>
              <w:t>Сельскохозяйственный производственный кооператив «Селезневский»</w:t>
            </w:r>
          </w:p>
        </w:tc>
      </w:tr>
      <w:tr w:rsidR="00C40E55" w:rsidRPr="00A07B5E">
        <w:trPr>
          <w:trHeight w:val="284"/>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2. Муниципальное образование «Вяземский район» Смоленской области</w:t>
            </w:r>
          </w:p>
        </w:tc>
      </w:tr>
      <w:tr w:rsidR="00C40E55" w:rsidRPr="00A07B5E">
        <w:trPr>
          <w:trHeight w:val="511"/>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Общественная организация – Вяземская городская организация Смоленской областной организации Всероссийского общества инвалидов</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Общество с ограниченной ответственностью «Колибри»</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Смоленское областное государственное автономное учреждение «Вяземский дом-интернат для престарелых и инвалидов»</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Областное государственное бюджетное  учреждение здравоохранения «Вяземская центральная районная больница»</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E923C0">
            <w:r w:rsidRPr="00A07B5E">
              <w:t>Общество с ограниченной ответственностью «Норд-1»</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Смоленское областное государственное бюджетное учреждение «Ново-Никольский детский дом-интернат для умственно отсталых детей»</w:t>
            </w:r>
          </w:p>
        </w:tc>
      </w:tr>
      <w:tr w:rsidR="00C40E55" w:rsidRPr="00A07B5E">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E923C0">
            <w:r w:rsidRPr="00A07B5E">
              <w:t>Открытое акционерное общество «Вяземский машиностроительный завод»</w:t>
            </w:r>
          </w:p>
        </w:tc>
      </w:tr>
      <w:tr w:rsidR="00C40E55" w:rsidRPr="00A07B5E">
        <w:tc>
          <w:tcPr>
            <w:tcW w:w="557" w:type="dxa"/>
          </w:tcPr>
          <w:p w:rsidR="00C40E55" w:rsidRPr="00A07B5E" w:rsidRDefault="00C40E55" w:rsidP="00CB7CB5">
            <w:pPr>
              <w:widowControl w:val="0"/>
              <w:jc w:val="center"/>
            </w:pPr>
            <w:r w:rsidRPr="00A07B5E">
              <w:t>8.</w:t>
            </w:r>
          </w:p>
        </w:tc>
        <w:tc>
          <w:tcPr>
            <w:tcW w:w="9756" w:type="dxa"/>
            <w:vAlign w:val="center"/>
          </w:tcPr>
          <w:p w:rsidR="00C40E55" w:rsidRPr="00A07B5E" w:rsidRDefault="00C40E55" w:rsidP="00E923C0">
            <w:r w:rsidRPr="00A07B5E">
              <w:t>Общество с ограниченной ответственностью «Вяземская швейная фабрика»</w:t>
            </w:r>
          </w:p>
        </w:tc>
      </w:tr>
      <w:tr w:rsidR="00C40E55" w:rsidRPr="00A07B5E">
        <w:tc>
          <w:tcPr>
            <w:tcW w:w="557" w:type="dxa"/>
          </w:tcPr>
          <w:p w:rsidR="00C40E55" w:rsidRPr="00A07B5E" w:rsidRDefault="00C40E55" w:rsidP="00CB7CB5">
            <w:pPr>
              <w:widowControl w:val="0"/>
              <w:jc w:val="center"/>
            </w:pPr>
            <w:r w:rsidRPr="00A07B5E">
              <w:t>9.</w:t>
            </w:r>
          </w:p>
        </w:tc>
        <w:tc>
          <w:tcPr>
            <w:tcW w:w="9756" w:type="dxa"/>
            <w:vAlign w:val="center"/>
          </w:tcPr>
          <w:p w:rsidR="00C40E55" w:rsidRPr="00A07B5E" w:rsidRDefault="00C40E55" w:rsidP="00CB7CB5">
            <w:r w:rsidRPr="00A07B5E">
              <w:t>Закрытое акционерное общество «Завод нестандартизированного оборудования и металлической оснастки»</w:t>
            </w:r>
          </w:p>
        </w:tc>
      </w:tr>
      <w:tr w:rsidR="00C40E55" w:rsidRPr="00A07B5E" w:rsidTr="00E923C0">
        <w:trPr>
          <w:trHeight w:val="453"/>
        </w:trPr>
        <w:tc>
          <w:tcPr>
            <w:tcW w:w="557" w:type="dxa"/>
          </w:tcPr>
          <w:p w:rsidR="00C40E55" w:rsidRPr="00A07B5E" w:rsidRDefault="00C40E55" w:rsidP="00CB7CB5">
            <w:pPr>
              <w:widowControl w:val="0"/>
              <w:jc w:val="center"/>
            </w:pPr>
            <w:r w:rsidRPr="00A07B5E">
              <w:t>10.</w:t>
            </w:r>
          </w:p>
        </w:tc>
        <w:tc>
          <w:tcPr>
            <w:tcW w:w="9756" w:type="dxa"/>
            <w:vAlign w:val="center"/>
          </w:tcPr>
          <w:p w:rsidR="00C40E55" w:rsidRPr="00A07B5E" w:rsidRDefault="00C40E55" w:rsidP="002A5D38">
            <w:pPr>
              <w:pStyle w:val="ad"/>
              <w:widowControl w:val="0"/>
              <w:jc w:val="both"/>
              <w:rPr>
                <w:szCs w:val="24"/>
              </w:rPr>
            </w:pPr>
            <w:r w:rsidRPr="00A07B5E">
              <w:rPr>
                <w:szCs w:val="24"/>
              </w:rPr>
              <w:t>Муниципальное предприятие «Вяземское производственное жилищно-ремонтное объединение»</w:t>
            </w:r>
          </w:p>
        </w:tc>
      </w:tr>
      <w:tr w:rsidR="00C40E55" w:rsidRPr="00A07B5E" w:rsidTr="00E923C0">
        <w:trPr>
          <w:trHeight w:val="319"/>
        </w:trPr>
        <w:tc>
          <w:tcPr>
            <w:tcW w:w="557" w:type="dxa"/>
          </w:tcPr>
          <w:p w:rsidR="00C40E55" w:rsidRPr="00A07B5E" w:rsidRDefault="00C40E55" w:rsidP="00CB7CB5">
            <w:pPr>
              <w:widowControl w:val="0"/>
              <w:jc w:val="center"/>
            </w:pPr>
            <w:r w:rsidRPr="00A07B5E">
              <w:t>11.</w:t>
            </w:r>
          </w:p>
        </w:tc>
        <w:tc>
          <w:tcPr>
            <w:tcW w:w="9756" w:type="dxa"/>
            <w:vAlign w:val="center"/>
          </w:tcPr>
          <w:p w:rsidR="00C40E55" w:rsidRPr="00A07B5E" w:rsidRDefault="00C40E55" w:rsidP="00E923C0">
            <w:r w:rsidRPr="00A07B5E">
              <w:t>Общество с ограниченной ответственностью совместное предприятие «НОРЛИ-Т»</w:t>
            </w:r>
          </w:p>
        </w:tc>
      </w:tr>
      <w:tr w:rsidR="00C40E55" w:rsidRPr="00A07B5E" w:rsidTr="00E923C0">
        <w:trPr>
          <w:trHeight w:val="319"/>
        </w:trPr>
        <w:tc>
          <w:tcPr>
            <w:tcW w:w="557" w:type="dxa"/>
          </w:tcPr>
          <w:p w:rsidR="00C40E55" w:rsidRPr="00A07B5E" w:rsidRDefault="00C40E55" w:rsidP="00CB7CB5">
            <w:pPr>
              <w:widowControl w:val="0"/>
              <w:jc w:val="center"/>
            </w:pPr>
            <w:r w:rsidRPr="00A07B5E">
              <w:t>12.</w:t>
            </w:r>
          </w:p>
        </w:tc>
        <w:tc>
          <w:tcPr>
            <w:tcW w:w="9756" w:type="dxa"/>
            <w:vAlign w:val="center"/>
          </w:tcPr>
          <w:p w:rsidR="00C40E55" w:rsidRPr="00A07B5E" w:rsidRDefault="00C40E55" w:rsidP="005A6EB9">
            <w:pPr>
              <w:jc w:val="both"/>
            </w:pPr>
            <w:r w:rsidRPr="00A07B5E">
              <w:t>Вяземское муниципальное многоотраслевое предприятие коммунального хозяйства</w:t>
            </w:r>
          </w:p>
        </w:tc>
      </w:tr>
      <w:tr w:rsidR="00C40E55" w:rsidRPr="00A07B5E" w:rsidTr="00E923C0">
        <w:trPr>
          <w:trHeight w:val="319"/>
        </w:trPr>
        <w:tc>
          <w:tcPr>
            <w:tcW w:w="557" w:type="dxa"/>
          </w:tcPr>
          <w:p w:rsidR="00C40E55" w:rsidRPr="00A07B5E" w:rsidRDefault="00C40E55" w:rsidP="001D3B56">
            <w:pPr>
              <w:widowControl w:val="0"/>
              <w:jc w:val="center"/>
            </w:pPr>
            <w:r w:rsidRPr="00A07B5E">
              <w:t>13.</w:t>
            </w:r>
          </w:p>
        </w:tc>
        <w:tc>
          <w:tcPr>
            <w:tcW w:w="9756" w:type="dxa"/>
            <w:vAlign w:val="center"/>
          </w:tcPr>
          <w:p w:rsidR="00C40E55" w:rsidRPr="00A07B5E" w:rsidRDefault="00C40E55" w:rsidP="001D3B56">
            <w:pPr>
              <w:jc w:val="both"/>
            </w:pPr>
            <w:r w:rsidRPr="00A07B5E">
              <w:t>Общество с ограниченной ответственностью «Банкон»</w:t>
            </w:r>
          </w:p>
        </w:tc>
      </w:tr>
      <w:tr w:rsidR="00C40E55" w:rsidRPr="00A07B5E" w:rsidTr="007D183A">
        <w:trPr>
          <w:trHeight w:val="319"/>
        </w:trPr>
        <w:tc>
          <w:tcPr>
            <w:tcW w:w="557" w:type="dxa"/>
          </w:tcPr>
          <w:p w:rsidR="00C40E55" w:rsidRPr="00A07B5E" w:rsidRDefault="00C40E55" w:rsidP="007D183A">
            <w:pPr>
              <w:widowControl w:val="0"/>
              <w:jc w:val="center"/>
            </w:pPr>
            <w:r w:rsidRPr="00A07B5E">
              <w:t>14.</w:t>
            </w:r>
          </w:p>
        </w:tc>
        <w:tc>
          <w:tcPr>
            <w:tcW w:w="9756" w:type="dxa"/>
          </w:tcPr>
          <w:p w:rsidR="00C40E55" w:rsidRPr="00A07B5E" w:rsidRDefault="00C40E55" w:rsidP="007D183A">
            <w:pPr>
              <w:jc w:val="both"/>
            </w:pPr>
            <w:r w:rsidRPr="00A07B5E">
              <w:t>Общество с ограниченной ответственностью «Пластик Репаблик»</w:t>
            </w:r>
          </w:p>
        </w:tc>
      </w:tr>
      <w:tr w:rsidR="00C40E55" w:rsidRPr="00A07B5E" w:rsidTr="007D183A">
        <w:trPr>
          <w:trHeight w:val="319"/>
        </w:trPr>
        <w:tc>
          <w:tcPr>
            <w:tcW w:w="557" w:type="dxa"/>
          </w:tcPr>
          <w:p w:rsidR="00C40E55" w:rsidRPr="00A07B5E" w:rsidRDefault="00C40E55" w:rsidP="007D183A">
            <w:pPr>
              <w:widowControl w:val="0"/>
              <w:jc w:val="center"/>
            </w:pPr>
            <w:r w:rsidRPr="00A07B5E">
              <w:t>15.</w:t>
            </w:r>
          </w:p>
        </w:tc>
        <w:tc>
          <w:tcPr>
            <w:tcW w:w="9756" w:type="dxa"/>
          </w:tcPr>
          <w:p w:rsidR="00C40E55" w:rsidRPr="00A07B5E" w:rsidRDefault="00C40E55" w:rsidP="007D183A">
            <w:pPr>
              <w:jc w:val="both"/>
            </w:pPr>
            <w:r w:rsidRPr="00A07B5E">
              <w:t>Общество с ограниченной ответственностью «Вязьма-Инвест»</w:t>
            </w:r>
          </w:p>
        </w:tc>
      </w:tr>
      <w:tr w:rsidR="00C40E55" w:rsidRPr="00A07B5E" w:rsidTr="007D183A">
        <w:trPr>
          <w:trHeight w:val="319"/>
        </w:trPr>
        <w:tc>
          <w:tcPr>
            <w:tcW w:w="557" w:type="dxa"/>
          </w:tcPr>
          <w:p w:rsidR="00C40E55" w:rsidRPr="00A07B5E" w:rsidRDefault="00C40E55" w:rsidP="007D183A">
            <w:pPr>
              <w:widowControl w:val="0"/>
              <w:jc w:val="center"/>
            </w:pPr>
            <w:r w:rsidRPr="00A07B5E">
              <w:t>16.</w:t>
            </w:r>
          </w:p>
        </w:tc>
        <w:tc>
          <w:tcPr>
            <w:tcW w:w="9756" w:type="dxa"/>
          </w:tcPr>
          <w:p w:rsidR="00C40E55" w:rsidRPr="00A07B5E" w:rsidRDefault="00C40E55" w:rsidP="007D183A">
            <w:pPr>
              <w:jc w:val="both"/>
            </w:pPr>
            <w:r w:rsidRPr="00A07B5E">
              <w:t>Общество с ограниченной ответственностью «Чайка инвестопт»</w:t>
            </w:r>
          </w:p>
        </w:tc>
      </w:tr>
      <w:tr w:rsidR="00C40E55" w:rsidRPr="00A07B5E" w:rsidTr="007D183A">
        <w:trPr>
          <w:trHeight w:val="319"/>
        </w:trPr>
        <w:tc>
          <w:tcPr>
            <w:tcW w:w="557" w:type="dxa"/>
          </w:tcPr>
          <w:p w:rsidR="00C40E55" w:rsidRPr="00A07B5E" w:rsidRDefault="00C40E55" w:rsidP="007D183A">
            <w:pPr>
              <w:widowControl w:val="0"/>
              <w:jc w:val="center"/>
            </w:pPr>
            <w:r w:rsidRPr="00A07B5E">
              <w:t>17.</w:t>
            </w:r>
          </w:p>
        </w:tc>
        <w:tc>
          <w:tcPr>
            <w:tcW w:w="9756" w:type="dxa"/>
          </w:tcPr>
          <w:p w:rsidR="00C40E55" w:rsidRPr="00A07B5E" w:rsidRDefault="00C40E55" w:rsidP="007D183A">
            <w:pPr>
              <w:jc w:val="both"/>
            </w:pPr>
            <w:r w:rsidRPr="00A07B5E">
              <w:t>Общество с ограниченной ответственностью «Ритуал»</w:t>
            </w:r>
          </w:p>
        </w:tc>
      </w:tr>
      <w:tr w:rsidR="00C40E55" w:rsidRPr="00A07B5E" w:rsidTr="007D183A">
        <w:trPr>
          <w:trHeight w:val="319"/>
        </w:trPr>
        <w:tc>
          <w:tcPr>
            <w:tcW w:w="557" w:type="dxa"/>
          </w:tcPr>
          <w:p w:rsidR="00C40E55" w:rsidRPr="00A07B5E" w:rsidRDefault="00C40E55" w:rsidP="007D183A">
            <w:pPr>
              <w:widowControl w:val="0"/>
              <w:jc w:val="center"/>
            </w:pPr>
            <w:r w:rsidRPr="00A07B5E">
              <w:t>18.</w:t>
            </w:r>
          </w:p>
        </w:tc>
        <w:tc>
          <w:tcPr>
            <w:tcW w:w="9756" w:type="dxa"/>
          </w:tcPr>
          <w:p w:rsidR="00C40E55" w:rsidRPr="00A07B5E" w:rsidRDefault="00C40E55" w:rsidP="007D183A">
            <w:pPr>
              <w:jc w:val="both"/>
            </w:pPr>
            <w:r w:rsidRPr="00A07B5E">
              <w:t>Общество с ограниченной ответственностью «ВКП ЛТ»</w:t>
            </w:r>
          </w:p>
        </w:tc>
      </w:tr>
      <w:tr w:rsidR="00C40E55" w:rsidRPr="00A07B5E" w:rsidTr="007D183A">
        <w:trPr>
          <w:trHeight w:val="319"/>
        </w:trPr>
        <w:tc>
          <w:tcPr>
            <w:tcW w:w="557" w:type="dxa"/>
          </w:tcPr>
          <w:p w:rsidR="00C40E55" w:rsidRPr="00A07B5E" w:rsidRDefault="00C40E55" w:rsidP="007D183A">
            <w:pPr>
              <w:widowControl w:val="0"/>
              <w:jc w:val="center"/>
            </w:pPr>
            <w:r w:rsidRPr="00A07B5E">
              <w:t>19.</w:t>
            </w:r>
          </w:p>
        </w:tc>
        <w:tc>
          <w:tcPr>
            <w:tcW w:w="9756" w:type="dxa"/>
          </w:tcPr>
          <w:p w:rsidR="00C40E55" w:rsidRPr="00A07B5E" w:rsidRDefault="00C40E55" w:rsidP="007D183A">
            <w:pPr>
              <w:jc w:val="both"/>
            </w:pPr>
            <w:r w:rsidRPr="00A07B5E">
              <w:t>Индивидуальный предприниматель Кукринова Наталья Васильевна</w:t>
            </w:r>
          </w:p>
        </w:tc>
      </w:tr>
      <w:tr w:rsidR="00C40E55" w:rsidRPr="00A07B5E" w:rsidTr="007D183A">
        <w:trPr>
          <w:trHeight w:val="319"/>
        </w:trPr>
        <w:tc>
          <w:tcPr>
            <w:tcW w:w="557" w:type="dxa"/>
          </w:tcPr>
          <w:p w:rsidR="00C40E55" w:rsidRPr="00A07B5E" w:rsidRDefault="00C40E55" w:rsidP="007D183A">
            <w:pPr>
              <w:widowControl w:val="0"/>
              <w:jc w:val="center"/>
            </w:pPr>
            <w:r w:rsidRPr="00A07B5E">
              <w:t>20.</w:t>
            </w:r>
          </w:p>
        </w:tc>
        <w:tc>
          <w:tcPr>
            <w:tcW w:w="9756" w:type="dxa"/>
          </w:tcPr>
          <w:p w:rsidR="00C40E55" w:rsidRPr="00A07B5E" w:rsidRDefault="00C40E55" w:rsidP="007D183A">
            <w:pPr>
              <w:jc w:val="both"/>
            </w:pPr>
            <w:r w:rsidRPr="00A07B5E">
              <w:t>Индивидуальный предприниматель Елисеев Андрей Александрович</w:t>
            </w:r>
          </w:p>
        </w:tc>
      </w:tr>
      <w:tr w:rsidR="00C40E55" w:rsidRPr="00A07B5E" w:rsidTr="007D183A">
        <w:trPr>
          <w:trHeight w:val="319"/>
        </w:trPr>
        <w:tc>
          <w:tcPr>
            <w:tcW w:w="557" w:type="dxa"/>
          </w:tcPr>
          <w:p w:rsidR="00C40E55" w:rsidRPr="00A07B5E" w:rsidRDefault="00C40E55" w:rsidP="007D183A">
            <w:pPr>
              <w:widowControl w:val="0"/>
              <w:jc w:val="center"/>
            </w:pPr>
            <w:r w:rsidRPr="00A07B5E">
              <w:t>21.</w:t>
            </w:r>
          </w:p>
        </w:tc>
        <w:tc>
          <w:tcPr>
            <w:tcW w:w="9756" w:type="dxa"/>
          </w:tcPr>
          <w:p w:rsidR="00C40E55" w:rsidRPr="00A07B5E" w:rsidRDefault="00C40E55" w:rsidP="002A5D38">
            <w:pPr>
              <w:jc w:val="both"/>
            </w:pPr>
            <w:r w:rsidRPr="00A07B5E">
              <w:t>Ритуальное агентство «Ангел»</w:t>
            </w:r>
          </w:p>
        </w:tc>
      </w:tr>
      <w:tr w:rsidR="00C40E55" w:rsidRPr="00A07B5E" w:rsidTr="007D183A">
        <w:trPr>
          <w:trHeight w:val="319"/>
        </w:trPr>
        <w:tc>
          <w:tcPr>
            <w:tcW w:w="557" w:type="dxa"/>
          </w:tcPr>
          <w:p w:rsidR="00C40E55" w:rsidRPr="00A07B5E" w:rsidRDefault="00C40E55" w:rsidP="007D183A">
            <w:pPr>
              <w:widowControl w:val="0"/>
              <w:jc w:val="center"/>
            </w:pPr>
            <w:r w:rsidRPr="00A07B5E">
              <w:t>22.</w:t>
            </w:r>
          </w:p>
        </w:tc>
        <w:tc>
          <w:tcPr>
            <w:tcW w:w="9756" w:type="dxa"/>
          </w:tcPr>
          <w:p w:rsidR="00C40E55" w:rsidRPr="00A07B5E" w:rsidRDefault="00C40E55" w:rsidP="007D183A">
            <w:pPr>
              <w:jc w:val="both"/>
            </w:pPr>
            <w:r w:rsidRPr="00A07B5E">
              <w:t>Индивидуальный предприниматель Морозов Павел Александрович</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3. Муниципальное образование «Гагаринский район» Смоленской области</w:t>
            </w:r>
          </w:p>
        </w:tc>
      </w:tr>
      <w:tr w:rsidR="00C40E55" w:rsidRPr="00A07B5E">
        <w:tc>
          <w:tcPr>
            <w:tcW w:w="557" w:type="dxa"/>
          </w:tcPr>
          <w:p w:rsidR="00C40E55" w:rsidRPr="00A07B5E" w:rsidRDefault="00C40E55" w:rsidP="00CB7CB5">
            <w:pPr>
              <w:jc w:val="center"/>
            </w:pPr>
            <w:r w:rsidRPr="00A07B5E">
              <w:lastRenderedPageBreak/>
              <w:t>1.</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«Маяк»</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Алексеева Марина Евгеньевна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Мусаэлян Рафаэль Артемович</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Поплавский Василий Андреевич</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«Виват»</w:t>
            </w:r>
          </w:p>
        </w:tc>
      </w:tr>
      <w:tr w:rsidR="00C40E55" w:rsidRPr="00A07B5E">
        <w:tc>
          <w:tcPr>
            <w:tcW w:w="557" w:type="dxa"/>
          </w:tcPr>
          <w:p w:rsidR="00C40E55" w:rsidRPr="00A07B5E" w:rsidRDefault="00C40E55" w:rsidP="00CB7CB5">
            <w:pPr>
              <w:widowControl w:val="0"/>
              <w:jc w:val="center"/>
            </w:pPr>
            <w:r w:rsidRPr="00A07B5E">
              <w:t>6.</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«ЛАВС»</w:t>
            </w:r>
          </w:p>
        </w:tc>
      </w:tr>
      <w:tr w:rsidR="00C40E55" w:rsidRPr="00A07B5E">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CB7CB5">
            <w:pPr>
              <w:pStyle w:val="ad"/>
              <w:widowControl w:val="0"/>
              <w:jc w:val="both"/>
              <w:rPr>
                <w:szCs w:val="24"/>
              </w:rPr>
            </w:pPr>
            <w:r w:rsidRPr="00A07B5E">
              <w:rPr>
                <w:szCs w:val="24"/>
              </w:rPr>
              <w:t>Гагаринское районное потребительское общество</w:t>
            </w:r>
          </w:p>
        </w:tc>
      </w:tr>
      <w:tr w:rsidR="00C40E55" w:rsidRPr="00A07B5E">
        <w:tc>
          <w:tcPr>
            <w:tcW w:w="557" w:type="dxa"/>
          </w:tcPr>
          <w:p w:rsidR="00C40E55" w:rsidRPr="00A07B5E" w:rsidRDefault="00C40E55" w:rsidP="00CB7CB5">
            <w:pPr>
              <w:widowControl w:val="0"/>
              <w:jc w:val="center"/>
            </w:pPr>
            <w:r w:rsidRPr="00A07B5E">
              <w:t>8.</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«Стройизоляция»</w:t>
            </w:r>
          </w:p>
        </w:tc>
      </w:tr>
      <w:tr w:rsidR="00C40E55" w:rsidRPr="00A07B5E">
        <w:tc>
          <w:tcPr>
            <w:tcW w:w="557" w:type="dxa"/>
          </w:tcPr>
          <w:p w:rsidR="00C40E55" w:rsidRPr="00A07B5E" w:rsidRDefault="00C40E55" w:rsidP="00CB7CB5">
            <w:pPr>
              <w:widowControl w:val="0"/>
              <w:jc w:val="center"/>
            </w:pPr>
            <w:r w:rsidRPr="00A07B5E">
              <w:t>9.</w:t>
            </w:r>
          </w:p>
        </w:tc>
        <w:tc>
          <w:tcPr>
            <w:tcW w:w="9756" w:type="dxa"/>
            <w:vAlign w:val="center"/>
          </w:tcPr>
          <w:p w:rsidR="00C40E55" w:rsidRPr="00A07B5E" w:rsidRDefault="00C40E55" w:rsidP="00CB7CB5">
            <w:pPr>
              <w:pStyle w:val="ad"/>
              <w:widowControl w:val="0"/>
              <w:jc w:val="both"/>
              <w:rPr>
                <w:szCs w:val="24"/>
              </w:rPr>
            </w:pPr>
            <w:r w:rsidRPr="00A07B5E">
              <w:rPr>
                <w:szCs w:val="24"/>
              </w:rPr>
              <w:t>Сельскохозяйственный производственный кооператив колхоз-племзавод «Радищево»</w:t>
            </w:r>
          </w:p>
        </w:tc>
      </w:tr>
      <w:tr w:rsidR="00C40E55" w:rsidRPr="00A07B5E">
        <w:tc>
          <w:tcPr>
            <w:tcW w:w="557" w:type="dxa"/>
          </w:tcPr>
          <w:p w:rsidR="00C40E55" w:rsidRPr="00A07B5E" w:rsidRDefault="00C40E55" w:rsidP="00CB7CB5">
            <w:pPr>
              <w:widowControl w:val="0"/>
              <w:jc w:val="center"/>
            </w:pPr>
            <w:r w:rsidRPr="00A07B5E">
              <w:t>10.</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«Гагаринское жилищно-эксплуатационное управление»</w:t>
            </w:r>
          </w:p>
        </w:tc>
      </w:tr>
      <w:tr w:rsidR="00C40E55" w:rsidRPr="00A07B5E">
        <w:tc>
          <w:tcPr>
            <w:tcW w:w="557" w:type="dxa"/>
          </w:tcPr>
          <w:p w:rsidR="00C40E55" w:rsidRPr="00A07B5E" w:rsidRDefault="00C40E55" w:rsidP="00CB7CB5">
            <w:pPr>
              <w:widowControl w:val="0"/>
              <w:jc w:val="center"/>
            </w:pPr>
            <w:r w:rsidRPr="00A07B5E">
              <w:t>11.</w:t>
            </w:r>
          </w:p>
        </w:tc>
        <w:tc>
          <w:tcPr>
            <w:tcW w:w="9756" w:type="dxa"/>
            <w:vAlign w:val="center"/>
          </w:tcPr>
          <w:p w:rsidR="00C40E55" w:rsidRPr="00A07B5E" w:rsidRDefault="00C40E55" w:rsidP="006C4400">
            <w:pPr>
              <w:pStyle w:val="ad"/>
              <w:widowControl w:val="0"/>
              <w:jc w:val="both"/>
              <w:rPr>
                <w:szCs w:val="24"/>
              </w:rPr>
            </w:pPr>
            <w:r w:rsidRPr="00A07B5E">
              <w:rPr>
                <w:szCs w:val="24"/>
              </w:rPr>
              <w:t>Общество с ограниченной ответственностью «Гжатсксервисстрой»</w:t>
            </w:r>
          </w:p>
        </w:tc>
      </w:tr>
      <w:tr w:rsidR="00C40E55" w:rsidRPr="00A07B5E">
        <w:trPr>
          <w:trHeight w:val="170"/>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4. Муниципальное образование «Глинковский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«Глинковские зеркала»</w:t>
            </w:r>
          </w:p>
        </w:tc>
      </w:tr>
      <w:tr w:rsidR="00C40E55" w:rsidRPr="00A07B5E">
        <w:tc>
          <w:tcPr>
            <w:tcW w:w="557" w:type="dxa"/>
          </w:tcPr>
          <w:p w:rsidR="00C40E55" w:rsidRPr="00A07B5E" w:rsidRDefault="00C40E55" w:rsidP="00CB7CB5">
            <w:pPr>
              <w:widowControl w:val="0"/>
              <w:jc w:val="center"/>
            </w:pPr>
            <w:r w:rsidRPr="00A07B5E">
              <w:t>2.</w:t>
            </w:r>
          </w:p>
        </w:tc>
        <w:tc>
          <w:tcPr>
            <w:tcW w:w="9756" w:type="dxa"/>
          </w:tcPr>
          <w:p w:rsidR="00C40E55" w:rsidRPr="00A07B5E" w:rsidRDefault="00C40E55" w:rsidP="00CB7CB5">
            <w:pPr>
              <w:pStyle w:val="ad"/>
              <w:widowControl w:val="0"/>
              <w:jc w:val="both"/>
              <w:rPr>
                <w:color w:val="000000"/>
                <w:szCs w:val="24"/>
              </w:rPr>
            </w:pPr>
            <w:r w:rsidRPr="00A07B5E">
              <w:rPr>
                <w:szCs w:val="24"/>
              </w:rPr>
              <w:t>Общество с ограниченной ответственностью «Балтутино»</w:t>
            </w:r>
          </w:p>
        </w:tc>
      </w:tr>
      <w:tr w:rsidR="00C40E55" w:rsidRPr="00A07B5E">
        <w:trPr>
          <w:trHeight w:val="62"/>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5. Муниципальное образование «Демидовский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pPr>
              <w:pStyle w:val="ad"/>
              <w:jc w:val="both"/>
              <w:rPr>
                <w:szCs w:val="24"/>
              </w:rPr>
            </w:pPr>
            <w:r w:rsidRPr="00A07B5E">
              <w:rPr>
                <w:szCs w:val="24"/>
              </w:rPr>
              <w:t>Потребительское общество «Хлебокомбинат»</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pPr>
              <w:pStyle w:val="ad"/>
              <w:jc w:val="both"/>
              <w:rPr>
                <w:szCs w:val="24"/>
              </w:rPr>
            </w:pPr>
            <w:r w:rsidRPr="00A07B5E">
              <w:rPr>
                <w:szCs w:val="24"/>
              </w:rPr>
              <w:t>Потребительское общество «Феникс»</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B96E56">
            <w:pPr>
              <w:jc w:val="both"/>
            </w:pPr>
            <w:r w:rsidRPr="00A07B5E">
              <w:t>Областное государственное бюджетное  учреждение здравоохранения «Демидовская центральная районная больница»</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Общество с ограниченной ответственностью «Санаторий имени Пржевальского»</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Общество с ограниченной ответственностью «Эко-Отель»</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«Комета Плюс»</w:t>
            </w:r>
          </w:p>
        </w:tc>
      </w:tr>
      <w:tr w:rsidR="00C40E55" w:rsidRPr="00A07B5E">
        <w:tc>
          <w:tcPr>
            <w:tcW w:w="557" w:type="dxa"/>
          </w:tcPr>
          <w:p w:rsidR="00C40E55" w:rsidRPr="00A07B5E" w:rsidRDefault="00C40E55" w:rsidP="00CB7CB5">
            <w:pPr>
              <w:jc w:val="center"/>
            </w:pPr>
            <w:r w:rsidRPr="00A07B5E">
              <w:t>7.</w:t>
            </w:r>
          </w:p>
        </w:tc>
        <w:tc>
          <w:tcPr>
            <w:tcW w:w="9756" w:type="dxa"/>
            <w:vAlign w:val="center"/>
          </w:tcPr>
          <w:p w:rsidR="00C40E55" w:rsidRPr="00A07B5E" w:rsidRDefault="00C40E55" w:rsidP="00CB7CB5">
            <w:r w:rsidRPr="00A07B5E">
              <w:t>Общество с ограниченной ответственностью «Аспект»</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«Визит»</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глава крестьянского (фермерского) хозяйства Голубева Наталья Васильевна</w:t>
            </w:r>
          </w:p>
        </w:tc>
      </w:tr>
      <w:tr w:rsidR="00C40E55" w:rsidRPr="00A07B5E">
        <w:tc>
          <w:tcPr>
            <w:tcW w:w="557" w:type="dxa"/>
          </w:tcPr>
          <w:p w:rsidR="00C40E55" w:rsidRPr="00A07B5E" w:rsidRDefault="00C40E55" w:rsidP="00CB7CB5">
            <w:pPr>
              <w:widowControl w:val="0"/>
              <w:jc w:val="center"/>
            </w:pPr>
            <w:r w:rsidRPr="00A07B5E">
              <w:t>10.</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«БИС»</w:t>
            </w:r>
          </w:p>
        </w:tc>
      </w:tr>
      <w:tr w:rsidR="00C40E55" w:rsidRPr="00A07B5E">
        <w:tc>
          <w:tcPr>
            <w:tcW w:w="557" w:type="dxa"/>
          </w:tcPr>
          <w:p w:rsidR="00C40E55" w:rsidRPr="00A07B5E" w:rsidRDefault="00C40E55" w:rsidP="00CB7CB5">
            <w:pPr>
              <w:widowControl w:val="0"/>
              <w:jc w:val="center"/>
            </w:pPr>
            <w:r w:rsidRPr="00A07B5E">
              <w:t>11.</w:t>
            </w:r>
          </w:p>
        </w:tc>
        <w:tc>
          <w:tcPr>
            <w:tcW w:w="9756" w:type="dxa"/>
            <w:vAlign w:val="center"/>
          </w:tcPr>
          <w:p w:rsidR="00C40E55" w:rsidRPr="00A07B5E" w:rsidRDefault="00C40E55" w:rsidP="00CB7CB5">
            <w:pPr>
              <w:pStyle w:val="ad"/>
              <w:widowControl w:val="0"/>
              <w:jc w:val="both"/>
              <w:rPr>
                <w:szCs w:val="24"/>
              </w:rPr>
            </w:pPr>
            <w:r w:rsidRPr="00A07B5E">
              <w:rPr>
                <w:szCs w:val="24"/>
              </w:rPr>
              <w:t>Индивидуальный предприниматель глава крестьянского (фермерского) хозяйства Дацкевич Александр Владимирович</w:t>
            </w:r>
          </w:p>
        </w:tc>
      </w:tr>
      <w:tr w:rsidR="00C40E55" w:rsidRPr="00A07B5E">
        <w:tc>
          <w:tcPr>
            <w:tcW w:w="557" w:type="dxa"/>
          </w:tcPr>
          <w:p w:rsidR="00C40E55" w:rsidRPr="00A07B5E" w:rsidRDefault="00C40E55" w:rsidP="00CB7CB5">
            <w:pPr>
              <w:widowControl w:val="0"/>
              <w:jc w:val="center"/>
            </w:pPr>
            <w:r w:rsidRPr="00A07B5E">
              <w:t>12.</w:t>
            </w:r>
          </w:p>
        </w:tc>
        <w:tc>
          <w:tcPr>
            <w:tcW w:w="9756" w:type="dxa"/>
            <w:vAlign w:val="center"/>
          </w:tcPr>
          <w:p w:rsidR="00C40E55" w:rsidRPr="00A07B5E" w:rsidRDefault="00C40E55" w:rsidP="00CB7CB5">
            <w:pPr>
              <w:pStyle w:val="ad"/>
              <w:widowControl w:val="0"/>
              <w:jc w:val="both"/>
              <w:rPr>
                <w:szCs w:val="24"/>
              </w:rPr>
            </w:pPr>
            <w:r w:rsidRPr="00A07B5E">
              <w:rPr>
                <w:szCs w:val="24"/>
              </w:rPr>
              <w:t>Смоленское областное государственное автономное учреждение «Холмовской дом-интернат для престарелых и инвалидов»</w:t>
            </w:r>
          </w:p>
        </w:tc>
      </w:tr>
      <w:tr w:rsidR="00C40E55" w:rsidRPr="00A07B5E">
        <w:tc>
          <w:tcPr>
            <w:tcW w:w="557" w:type="dxa"/>
          </w:tcPr>
          <w:p w:rsidR="00C40E55" w:rsidRPr="00A07B5E" w:rsidRDefault="00C40E55" w:rsidP="00CB7CB5">
            <w:pPr>
              <w:widowControl w:val="0"/>
              <w:jc w:val="center"/>
            </w:pPr>
            <w:r w:rsidRPr="00A07B5E">
              <w:t>13.</w:t>
            </w:r>
          </w:p>
        </w:tc>
        <w:tc>
          <w:tcPr>
            <w:tcW w:w="9756" w:type="dxa"/>
          </w:tcPr>
          <w:p w:rsidR="00C40E55" w:rsidRPr="00A07B5E" w:rsidRDefault="00C40E55" w:rsidP="00CB7CB5">
            <w:pPr>
              <w:pStyle w:val="ad"/>
              <w:widowControl w:val="0"/>
              <w:jc w:val="both"/>
              <w:rPr>
                <w:szCs w:val="24"/>
              </w:rPr>
            </w:pPr>
            <w:r w:rsidRPr="00A07B5E">
              <w:rPr>
                <w:szCs w:val="24"/>
              </w:rPr>
              <w:t>Смоленское областное государственное бюджетное учреждение «Демидовский комплексный центр социального обслуживания населения»</w:t>
            </w:r>
          </w:p>
        </w:tc>
      </w:tr>
      <w:tr w:rsidR="00C40E55" w:rsidRPr="00A07B5E">
        <w:tc>
          <w:tcPr>
            <w:tcW w:w="557" w:type="dxa"/>
          </w:tcPr>
          <w:p w:rsidR="00C40E55" w:rsidRPr="00A07B5E" w:rsidRDefault="00C40E55" w:rsidP="007D183A">
            <w:pPr>
              <w:widowControl w:val="0"/>
              <w:jc w:val="center"/>
            </w:pPr>
            <w:r w:rsidRPr="00A07B5E">
              <w:t>14.</w:t>
            </w:r>
          </w:p>
        </w:tc>
        <w:tc>
          <w:tcPr>
            <w:tcW w:w="9756" w:type="dxa"/>
          </w:tcPr>
          <w:p w:rsidR="00C40E55" w:rsidRPr="00A07B5E" w:rsidRDefault="00C40E55" w:rsidP="007D183A">
            <w:pPr>
              <w:pStyle w:val="ad"/>
              <w:widowControl w:val="0"/>
              <w:jc w:val="both"/>
              <w:rPr>
                <w:szCs w:val="24"/>
              </w:rPr>
            </w:pPr>
            <w:r w:rsidRPr="00A07B5E">
              <w:rPr>
                <w:szCs w:val="24"/>
              </w:rPr>
              <w:t>Смоленское областное государственное бюджетное учреждение «Демидовский социально-реабилитационный центр для несовершеннолетних «Исток»</w:t>
            </w:r>
          </w:p>
        </w:tc>
      </w:tr>
      <w:tr w:rsidR="00C40E55" w:rsidRPr="00A07B5E">
        <w:tc>
          <w:tcPr>
            <w:tcW w:w="557" w:type="dxa"/>
          </w:tcPr>
          <w:p w:rsidR="00C40E55" w:rsidRPr="00A07B5E" w:rsidRDefault="00C40E55" w:rsidP="007D183A">
            <w:pPr>
              <w:widowControl w:val="0"/>
              <w:jc w:val="center"/>
            </w:pPr>
            <w:r w:rsidRPr="00A07B5E">
              <w:t>15.</w:t>
            </w:r>
          </w:p>
        </w:tc>
        <w:tc>
          <w:tcPr>
            <w:tcW w:w="9756" w:type="dxa"/>
          </w:tcPr>
          <w:p w:rsidR="00C40E55" w:rsidRPr="00A07B5E" w:rsidRDefault="00C40E55" w:rsidP="007D183A">
            <w:pPr>
              <w:jc w:val="both"/>
            </w:pPr>
            <w:r w:rsidRPr="00A07B5E">
              <w:t>Открытое акционерное общество «Демидов-авто»</w:t>
            </w:r>
          </w:p>
        </w:tc>
      </w:tr>
      <w:tr w:rsidR="00C40E55" w:rsidRPr="00A07B5E">
        <w:tc>
          <w:tcPr>
            <w:tcW w:w="557" w:type="dxa"/>
          </w:tcPr>
          <w:p w:rsidR="00C40E55" w:rsidRPr="00A07B5E" w:rsidRDefault="00C40E55" w:rsidP="007D183A">
            <w:pPr>
              <w:widowControl w:val="0"/>
              <w:jc w:val="center"/>
            </w:pPr>
            <w:r w:rsidRPr="00A07B5E">
              <w:t>16.</w:t>
            </w:r>
          </w:p>
        </w:tc>
        <w:tc>
          <w:tcPr>
            <w:tcW w:w="9756" w:type="dxa"/>
          </w:tcPr>
          <w:p w:rsidR="00C40E55" w:rsidRPr="00A07B5E" w:rsidRDefault="00C40E55" w:rsidP="007D183A">
            <w:pPr>
              <w:jc w:val="both"/>
            </w:pPr>
            <w:r w:rsidRPr="00A07B5E">
              <w:t>Общество с ограниченной ответственностью «Униформа»</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6. Муниципальное образование «город Десногорск» Смоленской области</w:t>
            </w:r>
          </w:p>
        </w:tc>
      </w:tr>
      <w:tr w:rsidR="00C40E55" w:rsidRPr="00A07B5E">
        <w:trPr>
          <w:trHeight w:val="147"/>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«ИНВАДЕЛО» общественной организации Десногорской городской организации Смоленской областной организации Всероссийского общества инвалидов</w:t>
            </w:r>
          </w:p>
        </w:tc>
      </w:tr>
      <w:tr w:rsidR="00C40E55" w:rsidRPr="00A07B5E">
        <w:trPr>
          <w:trHeight w:val="329"/>
        </w:trPr>
        <w:tc>
          <w:tcPr>
            <w:tcW w:w="557" w:type="dxa"/>
          </w:tcPr>
          <w:p w:rsidR="00C40E55" w:rsidRPr="00A07B5E" w:rsidRDefault="00C40E55" w:rsidP="00CB7CB5">
            <w:pPr>
              <w:widowControl w:val="0"/>
              <w:jc w:val="center"/>
            </w:pPr>
            <w:r w:rsidRPr="00A07B5E">
              <w:t>2.</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«Стройвентмонтаж»</w:t>
            </w:r>
          </w:p>
        </w:tc>
      </w:tr>
      <w:tr w:rsidR="00C40E55" w:rsidRPr="00A07B5E">
        <w:trPr>
          <w:trHeight w:val="278"/>
        </w:trPr>
        <w:tc>
          <w:tcPr>
            <w:tcW w:w="557" w:type="dxa"/>
          </w:tcPr>
          <w:p w:rsidR="00C40E55" w:rsidRPr="00A07B5E" w:rsidRDefault="00C40E55" w:rsidP="00CB7CB5">
            <w:pPr>
              <w:widowControl w:val="0"/>
              <w:jc w:val="center"/>
            </w:pPr>
            <w:r w:rsidRPr="00A07B5E">
              <w:t>3.</w:t>
            </w:r>
          </w:p>
        </w:tc>
        <w:tc>
          <w:tcPr>
            <w:tcW w:w="9756" w:type="dxa"/>
            <w:vAlign w:val="center"/>
          </w:tcPr>
          <w:p w:rsidR="00C40E55" w:rsidRPr="00A07B5E" w:rsidRDefault="00C40E55" w:rsidP="00CB7CB5">
            <w:pPr>
              <w:pStyle w:val="ad"/>
              <w:widowControl w:val="0"/>
              <w:jc w:val="both"/>
              <w:rPr>
                <w:szCs w:val="24"/>
              </w:rPr>
            </w:pPr>
            <w:r w:rsidRPr="00A07B5E">
              <w:rPr>
                <w:szCs w:val="24"/>
              </w:rPr>
              <w:t>Индивидуальный предприниматель Ошева Алевтина Владимировна</w:t>
            </w:r>
          </w:p>
        </w:tc>
      </w:tr>
      <w:tr w:rsidR="00C40E55" w:rsidRPr="00A07B5E">
        <w:trPr>
          <w:trHeight w:val="278"/>
        </w:trPr>
        <w:tc>
          <w:tcPr>
            <w:tcW w:w="557" w:type="dxa"/>
          </w:tcPr>
          <w:p w:rsidR="00C40E55" w:rsidRPr="00A07B5E" w:rsidRDefault="00C40E55" w:rsidP="00CB7CB5">
            <w:pPr>
              <w:widowControl w:val="0"/>
              <w:jc w:val="center"/>
            </w:pPr>
            <w:r w:rsidRPr="00A07B5E">
              <w:t>4.</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Подкорытов Вячеслав Андреевич</w:t>
            </w:r>
          </w:p>
        </w:tc>
      </w:tr>
      <w:tr w:rsidR="00C40E55" w:rsidRPr="00A07B5E">
        <w:trPr>
          <w:trHeight w:val="278"/>
        </w:trPr>
        <w:tc>
          <w:tcPr>
            <w:tcW w:w="557" w:type="dxa"/>
          </w:tcPr>
          <w:p w:rsidR="00C40E55" w:rsidRPr="00A07B5E" w:rsidRDefault="00C40E55" w:rsidP="00CB7CB5">
            <w:pPr>
              <w:widowControl w:val="0"/>
              <w:jc w:val="center"/>
            </w:pPr>
            <w:r w:rsidRPr="00A07B5E">
              <w:t>5.</w:t>
            </w:r>
          </w:p>
        </w:tc>
        <w:tc>
          <w:tcPr>
            <w:tcW w:w="9756" w:type="dxa"/>
          </w:tcPr>
          <w:p w:rsidR="00C40E55" w:rsidRPr="00A07B5E" w:rsidRDefault="00C40E55" w:rsidP="00CB7CB5">
            <w:pPr>
              <w:pStyle w:val="ad"/>
              <w:widowControl w:val="0"/>
              <w:jc w:val="both"/>
              <w:rPr>
                <w:szCs w:val="24"/>
              </w:rPr>
            </w:pPr>
            <w:r w:rsidRPr="00A07B5E">
              <w:rPr>
                <w:szCs w:val="24"/>
              </w:rPr>
              <w:t>Муниципальное бюджетное учреждение «Служба благоустройства» муниципального образования «город Десногорск» Смоленской области</w:t>
            </w:r>
          </w:p>
        </w:tc>
      </w:tr>
      <w:tr w:rsidR="00C40E55" w:rsidRPr="00A07B5E">
        <w:trPr>
          <w:trHeight w:val="278"/>
        </w:trPr>
        <w:tc>
          <w:tcPr>
            <w:tcW w:w="557" w:type="dxa"/>
          </w:tcPr>
          <w:p w:rsidR="00C40E55" w:rsidRPr="00A07B5E" w:rsidRDefault="00C40E55" w:rsidP="00CB7CB5">
            <w:pPr>
              <w:widowControl w:val="0"/>
              <w:jc w:val="center"/>
            </w:pPr>
            <w:r w:rsidRPr="00A07B5E">
              <w:t>6.</w:t>
            </w:r>
          </w:p>
        </w:tc>
        <w:tc>
          <w:tcPr>
            <w:tcW w:w="9756" w:type="dxa"/>
          </w:tcPr>
          <w:p w:rsidR="00C40E55" w:rsidRPr="00A07B5E" w:rsidRDefault="00C40E55" w:rsidP="00CB7CB5">
            <w:pPr>
              <w:pStyle w:val="ad"/>
              <w:widowControl w:val="0"/>
              <w:jc w:val="both"/>
              <w:rPr>
                <w:szCs w:val="24"/>
              </w:rPr>
            </w:pPr>
            <w:r w:rsidRPr="00A07B5E">
              <w:rPr>
                <w:szCs w:val="24"/>
              </w:rPr>
              <w:t>Смоленское управление филиал открытого акционерного общества «Электроцентромонтаж»</w:t>
            </w:r>
          </w:p>
        </w:tc>
      </w:tr>
      <w:tr w:rsidR="00C40E55" w:rsidRPr="00A07B5E">
        <w:trPr>
          <w:trHeight w:val="278"/>
        </w:trPr>
        <w:tc>
          <w:tcPr>
            <w:tcW w:w="557" w:type="dxa"/>
          </w:tcPr>
          <w:p w:rsidR="00C40E55" w:rsidRPr="00A07B5E" w:rsidRDefault="00C40E55" w:rsidP="00CB7CB5">
            <w:pPr>
              <w:widowControl w:val="0"/>
              <w:jc w:val="center"/>
            </w:pPr>
            <w:r w:rsidRPr="00A07B5E">
              <w:t>7.</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Смирнов Андрей Николаевич</w:t>
            </w:r>
          </w:p>
        </w:tc>
      </w:tr>
      <w:tr w:rsidR="00C40E55" w:rsidRPr="00A07B5E">
        <w:trPr>
          <w:trHeight w:val="278"/>
        </w:trPr>
        <w:tc>
          <w:tcPr>
            <w:tcW w:w="557" w:type="dxa"/>
          </w:tcPr>
          <w:p w:rsidR="00C40E55" w:rsidRPr="00A07B5E" w:rsidRDefault="00C40E55" w:rsidP="00CB7CB5">
            <w:pPr>
              <w:widowControl w:val="0"/>
              <w:jc w:val="center"/>
            </w:pPr>
            <w:r w:rsidRPr="00A07B5E">
              <w:lastRenderedPageBreak/>
              <w:t>8.</w:t>
            </w:r>
          </w:p>
        </w:tc>
        <w:tc>
          <w:tcPr>
            <w:tcW w:w="9756" w:type="dxa"/>
          </w:tcPr>
          <w:p w:rsidR="00C40E55" w:rsidRPr="00A07B5E" w:rsidRDefault="00C40E55" w:rsidP="00CB7CB5">
            <w:pPr>
              <w:pStyle w:val="ad"/>
              <w:widowControl w:val="0"/>
              <w:jc w:val="both"/>
              <w:rPr>
                <w:szCs w:val="24"/>
              </w:rPr>
            </w:pPr>
            <w:r w:rsidRPr="00A07B5E">
              <w:rPr>
                <w:szCs w:val="24"/>
              </w:rPr>
              <w:t>Открытое акционерное общество «Десногорский рынок»</w:t>
            </w:r>
          </w:p>
        </w:tc>
      </w:tr>
      <w:tr w:rsidR="00C40E55" w:rsidRPr="00A07B5E">
        <w:trPr>
          <w:trHeight w:val="181"/>
        </w:trPr>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7. Муниципальное образование «Дорогобужский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Индивидуальный предприниматель Кротов Николай Борисович</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Индивидуальный предприниматель Кондрашова Марина Александровна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Таратутин Иван Андреевич</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Индивидуальный предприниматель Розов Егор Сергеевич</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Индивидуальный предприниматель Демихов Артем Владимирович</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«ОИЛ-РОУД»</w:t>
            </w:r>
          </w:p>
        </w:tc>
      </w:tr>
      <w:tr w:rsidR="00C40E55" w:rsidRPr="00A07B5E">
        <w:tc>
          <w:tcPr>
            <w:tcW w:w="557" w:type="dxa"/>
          </w:tcPr>
          <w:p w:rsidR="00C40E55" w:rsidRPr="00A07B5E" w:rsidRDefault="00C40E55" w:rsidP="00CB7CB5">
            <w:pPr>
              <w:jc w:val="center"/>
            </w:pPr>
            <w:r w:rsidRPr="00A07B5E">
              <w:t>7.</w:t>
            </w:r>
          </w:p>
        </w:tc>
        <w:tc>
          <w:tcPr>
            <w:tcW w:w="9756" w:type="dxa"/>
            <w:vAlign w:val="center"/>
          </w:tcPr>
          <w:p w:rsidR="00C40E55" w:rsidRPr="00A07B5E" w:rsidRDefault="00C40E55" w:rsidP="00CB7CB5">
            <w:r w:rsidRPr="00A07B5E">
              <w:t>Закрытое акционерное общество «Медицинская акционерная страховая компания»</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«Фрегат»</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jc w:val="both"/>
            </w:pPr>
            <w:r w:rsidRPr="00A07B5E">
              <w:t>Смоленское областное государственное бюджетное учреждение «Дорогобужский социально-реабилитационный центр для несовершеннолетних «Родник»</w:t>
            </w:r>
          </w:p>
        </w:tc>
      </w:tr>
      <w:tr w:rsidR="00C40E55" w:rsidRPr="00A07B5E">
        <w:tc>
          <w:tcPr>
            <w:tcW w:w="557" w:type="dxa"/>
          </w:tcPr>
          <w:p w:rsidR="00C40E55" w:rsidRPr="00A07B5E" w:rsidRDefault="00C40E55" w:rsidP="00F413BE">
            <w:pPr>
              <w:widowControl w:val="0"/>
              <w:jc w:val="center"/>
            </w:pPr>
            <w:r w:rsidRPr="00A07B5E">
              <w:t>10.</w:t>
            </w:r>
          </w:p>
        </w:tc>
        <w:tc>
          <w:tcPr>
            <w:tcW w:w="9756" w:type="dxa"/>
          </w:tcPr>
          <w:p w:rsidR="00C40E55" w:rsidRPr="00A07B5E" w:rsidRDefault="00C40E55" w:rsidP="00F413BE">
            <w:pPr>
              <w:jc w:val="both"/>
            </w:pPr>
            <w:r w:rsidRPr="00A07B5E">
              <w:t>Общество с ограниченной ответственностью «Вест-Сайд»</w:t>
            </w:r>
          </w:p>
        </w:tc>
      </w:tr>
      <w:tr w:rsidR="00C40E55" w:rsidRPr="00A07B5E">
        <w:tc>
          <w:tcPr>
            <w:tcW w:w="557" w:type="dxa"/>
          </w:tcPr>
          <w:p w:rsidR="00C40E55" w:rsidRPr="00A07B5E" w:rsidRDefault="00C40E55" w:rsidP="00F413BE">
            <w:pPr>
              <w:widowControl w:val="0"/>
              <w:jc w:val="center"/>
            </w:pPr>
            <w:r w:rsidRPr="00A07B5E">
              <w:t>11.</w:t>
            </w:r>
          </w:p>
        </w:tc>
        <w:tc>
          <w:tcPr>
            <w:tcW w:w="9756" w:type="dxa"/>
          </w:tcPr>
          <w:p w:rsidR="00C40E55" w:rsidRPr="00A07B5E" w:rsidRDefault="00C40E55" w:rsidP="00F413BE">
            <w:pPr>
              <w:jc w:val="both"/>
            </w:pPr>
            <w:r w:rsidRPr="00A07B5E">
              <w:t>Общество с ограниченной ответственностью «Техно-Маркет»</w:t>
            </w:r>
          </w:p>
        </w:tc>
      </w:tr>
      <w:tr w:rsidR="00C40E55" w:rsidRPr="00A07B5E">
        <w:tc>
          <w:tcPr>
            <w:tcW w:w="557" w:type="dxa"/>
          </w:tcPr>
          <w:p w:rsidR="00C40E55" w:rsidRPr="00A07B5E" w:rsidRDefault="00C40E55" w:rsidP="005A6EB9">
            <w:pPr>
              <w:widowControl w:val="0"/>
              <w:jc w:val="center"/>
            </w:pPr>
            <w:r w:rsidRPr="00A07B5E">
              <w:t>12.</w:t>
            </w:r>
          </w:p>
        </w:tc>
        <w:tc>
          <w:tcPr>
            <w:tcW w:w="9756" w:type="dxa"/>
          </w:tcPr>
          <w:p w:rsidR="00C40E55" w:rsidRPr="00A07B5E" w:rsidRDefault="00C40E55" w:rsidP="005A6EB9">
            <w:pPr>
              <w:jc w:val="both"/>
            </w:pPr>
            <w:r w:rsidRPr="00A07B5E">
              <w:t>Общество с ограниченной ответственностью «УК А-Верхнеднепровский»</w:t>
            </w:r>
          </w:p>
        </w:tc>
      </w:tr>
      <w:tr w:rsidR="00C40E55" w:rsidRPr="00A07B5E">
        <w:trPr>
          <w:trHeight w:val="313"/>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8. Муниципальное образование «Духовщинский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Духовщинское районное потребительское общество</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Открытое акционерное общество «Духовщинагротехсервис»</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Петрищенков Владимир Михайлович</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Индивидуальный предприниматель  Радюк Сергей Иванович</w:t>
            </w:r>
          </w:p>
        </w:tc>
      </w:tr>
      <w:tr w:rsidR="00C40E55" w:rsidRPr="00A07B5E">
        <w:tc>
          <w:tcPr>
            <w:tcW w:w="557" w:type="dxa"/>
          </w:tcPr>
          <w:p w:rsidR="00C40E55" w:rsidRPr="00A07B5E" w:rsidRDefault="00C40E55" w:rsidP="00CB7CB5">
            <w:pPr>
              <w:widowControl w:val="0"/>
              <w:jc w:val="center"/>
            </w:pPr>
            <w:r w:rsidRPr="00A07B5E">
              <w:t>5.</w:t>
            </w:r>
          </w:p>
        </w:tc>
        <w:tc>
          <w:tcPr>
            <w:tcW w:w="9756" w:type="dxa"/>
          </w:tcPr>
          <w:p w:rsidR="00C40E55" w:rsidRPr="00A07B5E" w:rsidRDefault="00C40E55" w:rsidP="00CB7CB5">
            <w:r w:rsidRPr="00A07B5E">
              <w:t>Индивидуальный предприниматель Иванов Александр Валерьевич</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9. Муниципальное образование «Ельнинский  район» Смоленской области</w:t>
            </w:r>
          </w:p>
        </w:tc>
      </w:tr>
      <w:tr w:rsidR="00C40E55" w:rsidRPr="00A07B5E">
        <w:trPr>
          <w:trHeight w:val="286"/>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«Починковская швейная фабрика»</w:t>
            </w:r>
          </w:p>
        </w:tc>
      </w:tr>
      <w:tr w:rsidR="00C40E55" w:rsidRPr="00A07B5E">
        <w:trPr>
          <w:trHeight w:val="234"/>
        </w:trPr>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pPr>
              <w:jc w:val="both"/>
            </w:pPr>
            <w:r w:rsidRPr="00A07B5E">
              <w:t>Индивидуальный предприниматель Крестьянское (фермерское) хозяйство Филиппенков Игорь Васильевич</w:t>
            </w:r>
          </w:p>
        </w:tc>
      </w:tr>
      <w:tr w:rsidR="00C40E55" w:rsidRPr="00A07B5E">
        <w:trPr>
          <w:trHeight w:val="203"/>
        </w:trPr>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Крестьянское хозяйство «Руслан»</w:t>
            </w:r>
          </w:p>
        </w:tc>
      </w:tr>
      <w:tr w:rsidR="00C40E55" w:rsidRPr="00A07B5E">
        <w:trPr>
          <w:trHeight w:val="203"/>
        </w:trPr>
        <w:tc>
          <w:tcPr>
            <w:tcW w:w="557" w:type="dxa"/>
          </w:tcPr>
          <w:p w:rsidR="00C40E55" w:rsidRPr="00A07B5E" w:rsidRDefault="00C40E55" w:rsidP="00CB7CB5">
            <w:pPr>
              <w:widowControl w:val="0"/>
              <w:jc w:val="center"/>
            </w:pPr>
            <w:r w:rsidRPr="00A07B5E">
              <w:t>4.</w:t>
            </w:r>
          </w:p>
        </w:tc>
        <w:tc>
          <w:tcPr>
            <w:tcW w:w="9756" w:type="dxa"/>
            <w:vAlign w:val="center"/>
          </w:tcPr>
          <w:p w:rsidR="00C40E55" w:rsidRPr="00A07B5E" w:rsidRDefault="00C40E55" w:rsidP="00CB7CB5">
            <w:r w:rsidRPr="00A07B5E">
              <w:t>Смоленское областное государственное бюджетное учреждение «Ельнинский комплексный центр социального обслуживания населения»</w:t>
            </w:r>
          </w:p>
        </w:tc>
      </w:tr>
      <w:tr w:rsidR="00C40E55" w:rsidRPr="00A07B5E">
        <w:trPr>
          <w:trHeight w:val="203"/>
        </w:trPr>
        <w:tc>
          <w:tcPr>
            <w:tcW w:w="557" w:type="dxa"/>
          </w:tcPr>
          <w:p w:rsidR="00C40E55" w:rsidRPr="00A07B5E" w:rsidRDefault="00C40E55" w:rsidP="00CB7CB5">
            <w:pPr>
              <w:widowControl w:val="0"/>
              <w:jc w:val="center"/>
            </w:pPr>
            <w:r w:rsidRPr="00A07B5E">
              <w:t>5.</w:t>
            </w:r>
          </w:p>
        </w:tc>
        <w:tc>
          <w:tcPr>
            <w:tcW w:w="9756" w:type="dxa"/>
            <w:vAlign w:val="center"/>
          </w:tcPr>
          <w:p w:rsidR="00C40E55" w:rsidRPr="00A07B5E" w:rsidRDefault="00C40E55" w:rsidP="00CB7CB5">
            <w:r w:rsidRPr="00A07B5E">
              <w:t>Индивидуальный предприниматель Крестьянское (фермерское) хозяйство Филиппенков Василий Анатольевич</w:t>
            </w:r>
          </w:p>
        </w:tc>
      </w:tr>
      <w:tr w:rsidR="00C40E55" w:rsidRPr="00A07B5E">
        <w:trPr>
          <w:trHeight w:val="203"/>
        </w:trPr>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r w:rsidRPr="00A07B5E">
              <w:t>Ельнинское районное потребительское общество</w:t>
            </w:r>
          </w:p>
        </w:tc>
      </w:tr>
      <w:tr w:rsidR="00C40E55" w:rsidRPr="00A07B5E">
        <w:trPr>
          <w:trHeight w:val="203"/>
        </w:trPr>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CB7CB5">
            <w:r w:rsidRPr="00A07B5E">
              <w:t>Индивидуальный предприниматель Крестьянское (фермерское) хозяйство Ковалев Сергей Николаевич</w:t>
            </w:r>
          </w:p>
        </w:tc>
      </w:tr>
      <w:tr w:rsidR="00C40E55" w:rsidRPr="00A07B5E" w:rsidTr="007D183A">
        <w:trPr>
          <w:trHeight w:val="203"/>
        </w:trPr>
        <w:tc>
          <w:tcPr>
            <w:tcW w:w="557" w:type="dxa"/>
          </w:tcPr>
          <w:p w:rsidR="00C40E55" w:rsidRPr="00A07B5E" w:rsidRDefault="00C40E55" w:rsidP="007D183A">
            <w:pPr>
              <w:widowControl w:val="0"/>
              <w:jc w:val="center"/>
            </w:pPr>
            <w:r w:rsidRPr="00A07B5E">
              <w:t>8.</w:t>
            </w:r>
          </w:p>
        </w:tc>
        <w:tc>
          <w:tcPr>
            <w:tcW w:w="9756" w:type="dxa"/>
          </w:tcPr>
          <w:p w:rsidR="00C40E55" w:rsidRPr="00A07B5E" w:rsidRDefault="00C40E55" w:rsidP="007D183A">
            <w:pPr>
              <w:jc w:val="both"/>
            </w:pPr>
            <w:r w:rsidRPr="00A07B5E">
              <w:t>Индивидуальный предприниматель Леонов Александр Анатольевич</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10. Муниципальное образование – Ершичский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Индивидуальный предприниматель Нечаев Юрий Васильевич</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Индивидуальный предприниматель Муромец Любовь Васильевна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Шаков Дмитрий Васильевич</w:t>
            </w:r>
          </w:p>
        </w:tc>
      </w:tr>
      <w:tr w:rsidR="00C40E55" w:rsidRPr="00A07B5E">
        <w:trPr>
          <w:trHeight w:val="419"/>
        </w:trPr>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pPr>
              <w:jc w:val="both"/>
            </w:pPr>
            <w:r w:rsidRPr="00A07B5E">
              <w:t>Смоленское областное государственное бюджетное учреждение «Воргинский  психоневрологический  интернат»</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Индивидуальный предприниматель Романова Татьяна Ивановна</w:t>
            </w:r>
          </w:p>
        </w:tc>
      </w:tr>
      <w:tr w:rsidR="00C40E55" w:rsidRPr="00A07B5E">
        <w:tc>
          <w:tcPr>
            <w:tcW w:w="557" w:type="dxa"/>
          </w:tcPr>
          <w:p w:rsidR="00C40E55" w:rsidRPr="00A07B5E" w:rsidRDefault="00C40E55" w:rsidP="00CB7CB5">
            <w:pPr>
              <w:widowControl w:val="0"/>
              <w:jc w:val="center"/>
            </w:pPr>
            <w:r w:rsidRPr="00A07B5E">
              <w:t>6.</w:t>
            </w:r>
          </w:p>
        </w:tc>
        <w:tc>
          <w:tcPr>
            <w:tcW w:w="9756" w:type="dxa"/>
          </w:tcPr>
          <w:p w:rsidR="00C40E55" w:rsidRPr="00A07B5E" w:rsidRDefault="00C40E55" w:rsidP="00CB7CB5">
            <w:pPr>
              <w:jc w:val="both"/>
            </w:pPr>
            <w:r w:rsidRPr="00A07B5E">
              <w:t>Смоленское областное государственное бюджетное учреждение «Ершичский комплексный центр социального обслуживания населения»</w:t>
            </w:r>
          </w:p>
        </w:tc>
      </w:tr>
      <w:tr w:rsidR="00C40E55" w:rsidRPr="00A07B5E">
        <w:tc>
          <w:tcPr>
            <w:tcW w:w="557" w:type="dxa"/>
          </w:tcPr>
          <w:p w:rsidR="00C40E55" w:rsidRPr="00A07B5E" w:rsidRDefault="00C40E55" w:rsidP="00CB7CB5">
            <w:pPr>
              <w:widowControl w:val="0"/>
              <w:jc w:val="center"/>
            </w:pPr>
            <w:r w:rsidRPr="00A07B5E">
              <w:t>7.</w:t>
            </w:r>
          </w:p>
        </w:tc>
        <w:tc>
          <w:tcPr>
            <w:tcW w:w="9756" w:type="dxa"/>
          </w:tcPr>
          <w:p w:rsidR="00C40E55" w:rsidRPr="00A07B5E" w:rsidRDefault="00C40E55" w:rsidP="00CB7CB5">
            <w:r w:rsidRPr="00A07B5E">
              <w:t>Индивидуальный предприниматель Корниенко Елена Юрьевна</w:t>
            </w:r>
          </w:p>
        </w:tc>
      </w:tr>
      <w:tr w:rsidR="00C40E55" w:rsidRPr="00A07B5E" w:rsidTr="007D183A">
        <w:tc>
          <w:tcPr>
            <w:tcW w:w="557" w:type="dxa"/>
          </w:tcPr>
          <w:p w:rsidR="00C40E55" w:rsidRPr="00A07B5E" w:rsidRDefault="00C40E55" w:rsidP="007D183A">
            <w:pPr>
              <w:widowControl w:val="0"/>
              <w:jc w:val="center"/>
            </w:pPr>
            <w:r w:rsidRPr="00A07B5E">
              <w:t>8.</w:t>
            </w:r>
          </w:p>
        </w:tc>
        <w:tc>
          <w:tcPr>
            <w:tcW w:w="9756" w:type="dxa"/>
            <w:vAlign w:val="center"/>
          </w:tcPr>
          <w:p w:rsidR="00C40E55" w:rsidRPr="00A07B5E" w:rsidRDefault="00C40E55" w:rsidP="007D183A">
            <w:pPr>
              <w:jc w:val="both"/>
            </w:pPr>
            <w:r w:rsidRPr="00A07B5E">
              <w:t>Индивидуальный предприниматель Маркеленков Алексей Алексеевич</w:t>
            </w:r>
          </w:p>
        </w:tc>
      </w:tr>
      <w:tr w:rsidR="00C40E55" w:rsidRPr="00A07B5E" w:rsidTr="007D183A">
        <w:tc>
          <w:tcPr>
            <w:tcW w:w="557" w:type="dxa"/>
          </w:tcPr>
          <w:p w:rsidR="00C40E55" w:rsidRPr="00A07B5E" w:rsidRDefault="00C40E55" w:rsidP="007D183A">
            <w:pPr>
              <w:widowControl w:val="0"/>
              <w:jc w:val="center"/>
            </w:pPr>
            <w:r w:rsidRPr="00A07B5E">
              <w:t>9.</w:t>
            </w:r>
          </w:p>
        </w:tc>
        <w:tc>
          <w:tcPr>
            <w:tcW w:w="9756" w:type="dxa"/>
            <w:vAlign w:val="center"/>
          </w:tcPr>
          <w:p w:rsidR="00C40E55" w:rsidRPr="00A07B5E" w:rsidRDefault="00C40E55" w:rsidP="007D183A">
            <w:pPr>
              <w:jc w:val="both"/>
            </w:pPr>
            <w:r w:rsidRPr="00A07B5E">
              <w:t>Индивидуальный предприниматель Артюхов Виктор Петрович</w:t>
            </w:r>
          </w:p>
        </w:tc>
      </w:tr>
      <w:tr w:rsidR="00C40E55" w:rsidRPr="00A07B5E">
        <w:trPr>
          <w:trHeight w:val="258"/>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11. Муниципальное образование «Кардымовский  район» Смоленской области</w:t>
            </w:r>
          </w:p>
        </w:tc>
      </w:tr>
      <w:tr w:rsidR="00C40E55" w:rsidRPr="00A07B5E">
        <w:trPr>
          <w:trHeight w:val="101"/>
        </w:trPr>
        <w:tc>
          <w:tcPr>
            <w:tcW w:w="557" w:type="dxa"/>
          </w:tcPr>
          <w:p w:rsidR="00C40E55" w:rsidRPr="00A07B5E" w:rsidRDefault="00C40E55" w:rsidP="00CB7CB5">
            <w:pPr>
              <w:widowControl w:val="0"/>
              <w:jc w:val="center"/>
            </w:pPr>
            <w:r w:rsidRPr="00A07B5E">
              <w:t>1.</w:t>
            </w:r>
          </w:p>
        </w:tc>
        <w:tc>
          <w:tcPr>
            <w:tcW w:w="9756" w:type="dxa"/>
            <w:vAlign w:val="center"/>
          </w:tcPr>
          <w:p w:rsidR="00C40E55" w:rsidRPr="00A07B5E" w:rsidRDefault="00C40E55" w:rsidP="00CB7CB5">
            <w:pPr>
              <w:widowControl w:val="0"/>
            </w:pPr>
            <w:r w:rsidRPr="00A07B5E">
              <w:t>Общество с ограниченной ответственностью «Управляющая организация»</w:t>
            </w:r>
          </w:p>
        </w:tc>
      </w:tr>
      <w:tr w:rsidR="00C40E55" w:rsidRPr="00A07B5E">
        <w:tc>
          <w:tcPr>
            <w:tcW w:w="557" w:type="dxa"/>
          </w:tcPr>
          <w:p w:rsidR="00C40E55" w:rsidRPr="00A07B5E" w:rsidRDefault="00C40E55" w:rsidP="00CB7CB5">
            <w:pPr>
              <w:widowControl w:val="0"/>
              <w:jc w:val="center"/>
            </w:pPr>
            <w:r w:rsidRPr="00A07B5E">
              <w:t>2.</w:t>
            </w:r>
          </w:p>
        </w:tc>
        <w:tc>
          <w:tcPr>
            <w:tcW w:w="9756" w:type="dxa"/>
            <w:vAlign w:val="center"/>
          </w:tcPr>
          <w:p w:rsidR="00C40E55" w:rsidRPr="00A07B5E" w:rsidRDefault="00C40E55" w:rsidP="00CB7CB5">
            <w:pPr>
              <w:widowControl w:val="0"/>
            </w:pPr>
            <w:r w:rsidRPr="00A07B5E">
              <w:t>Индивидуальный предприниматель Войтко Юрий Васильевич</w:t>
            </w:r>
          </w:p>
        </w:tc>
      </w:tr>
      <w:tr w:rsidR="00C40E55" w:rsidRPr="00A07B5E">
        <w:tc>
          <w:tcPr>
            <w:tcW w:w="557" w:type="dxa"/>
          </w:tcPr>
          <w:p w:rsidR="00C40E55" w:rsidRPr="00A07B5E" w:rsidRDefault="00C40E55" w:rsidP="00CB7CB5">
            <w:pPr>
              <w:widowControl w:val="0"/>
              <w:jc w:val="center"/>
            </w:pPr>
            <w:r w:rsidRPr="00A07B5E">
              <w:t>3.</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«КардымовоВодоканал»</w:t>
            </w:r>
          </w:p>
        </w:tc>
      </w:tr>
      <w:tr w:rsidR="00C40E55" w:rsidRPr="00A07B5E">
        <w:tc>
          <w:tcPr>
            <w:tcW w:w="557" w:type="dxa"/>
          </w:tcPr>
          <w:p w:rsidR="00C40E55" w:rsidRPr="00A07B5E" w:rsidRDefault="00C40E55" w:rsidP="00CB7CB5">
            <w:pPr>
              <w:widowControl w:val="0"/>
              <w:jc w:val="center"/>
            </w:pPr>
            <w:r w:rsidRPr="00A07B5E">
              <w:lastRenderedPageBreak/>
              <w:t>4.</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«КардымовоТеплоСети»</w:t>
            </w:r>
          </w:p>
        </w:tc>
      </w:tr>
      <w:tr w:rsidR="00C40E55" w:rsidRPr="00A07B5E">
        <w:tc>
          <w:tcPr>
            <w:tcW w:w="557" w:type="dxa"/>
          </w:tcPr>
          <w:p w:rsidR="00C40E55" w:rsidRPr="00A07B5E" w:rsidRDefault="00C40E55" w:rsidP="00CB7CB5">
            <w:pPr>
              <w:widowControl w:val="0"/>
              <w:jc w:val="center"/>
            </w:pPr>
            <w:r w:rsidRPr="00A07B5E">
              <w:t>5.</w:t>
            </w:r>
          </w:p>
        </w:tc>
        <w:tc>
          <w:tcPr>
            <w:tcW w:w="9756" w:type="dxa"/>
            <w:vAlign w:val="center"/>
          </w:tcPr>
          <w:p w:rsidR="00C40E55" w:rsidRPr="00A07B5E" w:rsidRDefault="00C40E55" w:rsidP="00CB7CB5">
            <w:r w:rsidRPr="00A07B5E">
              <w:t>Общество с ограниченной ответственностью «Коммунремстрой»</w:t>
            </w:r>
          </w:p>
        </w:tc>
      </w:tr>
      <w:tr w:rsidR="00C40E55" w:rsidRPr="00A07B5E">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«Улыбка»</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12. Муниципальное образование «Краснинский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«ВЕСТ-Компани»</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Открытое акционерное общество «Гусинская крутильная фабрика»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глава крестьянского (фермерского) хозяйства Коротченкова Людмила Владимировна</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Индивидуальный предприниматель Данилюк Анна Александровна</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Индивидуальный предприниматель  Дашичева Елена Алексеевна</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 xml:space="preserve">Сельскохозяйственный производственный кооператив «Павловский» </w:t>
            </w:r>
          </w:p>
        </w:tc>
      </w:tr>
      <w:tr w:rsidR="00C40E55" w:rsidRPr="00A07B5E">
        <w:tc>
          <w:tcPr>
            <w:tcW w:w="557" w:type="dxa"/>
          </w:tcPr>
          <w:p w:rsidR="00C40E55" w:rsidRPr="00A07B5E" w:rsidRDefault="00C40E55" w:rsidP="00CB7CB5">
            <w:pPr>
              <w:jc w:val="center"/>
            </w:pPr>
            <w:r w:rsidRPr="00A07B5E">
              <w:t>7.</w:t>
            </w:r>
          </w:p>
        </w:tc>
        <w:tc>
          <w:tcPr>
            <w:tcW w:w="9756" w:type="dxa"/>
            <w:vAlign w:val="center"/>
          </w:tcPr>
          <w:p w:rsidR="00C40E55" w:rsidRPr="00A07B5E" w:rsidRDefault="00C40E55" w:rsidP="00CB7CB5">
            <w:r w:rsidRPr="00A07B5E">
              <w:t xml:space="preserve">Колхоз «Серп и молот»  </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r w:rsidRPr="00A07B5E">
              <w:t>Общество с ограниченной ответственностью «Белорусская Производственная Компания»</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r w:rsidRPr="00A07B5E">
              <w:t>Общество с ограниченной ответственностью «Лес-Транс»</w:t>
            </w:r>
          </w:p>
        </w:tc>
      </w:tr>
      <w:tr w:rsidR="00C40E55" w:rsidRPr="00A07B5E">
        <w:tc>
          <w:tcPr>
            <w:tcW w:w="557" w:type="dxa"/>
          </w:tcPr>
          <w:p w:rsidR="00C40E55" w:rsidRPr="00A07B5E" w:rsidRDefault="00C40E55" w:rsidP="007D183A">
            <w:pPr>
              <w:widowControl w:val="0"/>
              <w:jc w:val="center"/>
            </w:pPr>
            <w:r w:rsidRPr="00A07B5E">
              <w:t>10.</w:t>
            </w:r>
          </w:p>
        </w:tc>
        <w:tc>
          <w:tcPr>
            <w:tcW w:w="9756" w:type="dxa"/>
          </w:tcPr>
          <w:p w:rsidR="00C40E55" w:rsidRPr="00A07B5E" w:rsidRDefault="00C40E55" w:rsidP="007D183A">
            <w:pPr>
              <w:jc w:val="both"/>
            </w:pPr>
            <w:r w:rsidRPr="00A07B5E">
              <w:t>Индивидуальный предприниматель Гулаков Василий Валерьевич</w:t>
            </w:r>
          </w:p>
        </w:tc>
      </w:tr>
      <w:tr w:rsidR="00C40E55" w:rsidRPr="00A07B5E">
        <w:tc>
          <w:tcPr>
            <w:tcW w:w="557" w:type="dxa"/>
          </w:tcPr>
          <w:p w:rsidR="00C40E55" w:rsidRPr="00A07B5E" w:rsidRDefault="00C40E55" w:rsidP="007D183A">
            <w:pPr>
              <w:widowControl w:val="0"/>
              <w:jc w:val="center"/>
            </w:pPr>
            <w:r w:rsidRPr="00A07B5E">
              <w:t>11.</w:t>
            </w:r>
          </w:p>
        </w:tc>
        <w:tc>
          <w:tcPr>
            <w:tcW w:w="9756" w:type="dxa"/>
          </w:tcPr>
          <w:p w:rsidR="00C40E55" w:rsidRPr="00A07B5E" w:rsidRDefault="00C40E55" w:rsidP="007D183A">
            <w:pPr>
              <w:jc w:val="both"/>
            </w:pPr>
            <w:r w:rsidRPr="00A07B5E">
              <w:t>Областное государственное бюджетное учреждение здравоохранения «Краснинская центральная районная больница»</w:t>
            </w:r>
          </w:p>
        </w:tc>
      </w:tr>
      <w:tr w:rsidR="00C40E55" w:rsidRPr="00A07B5E">
        <w:trPr>
          <w:trHeight w:val="290"/>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13. Муниципальное образование «Монастырщинский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Производственный сельскохозяйственный кооператив «Новомихайловский»</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Закрытое акционерное общество «Раёвка - Агро»</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pPr>
              <w:jc w:val="both"/>
            </w:pPr>
            <w:r w:rsidRPr="00A07B5E">
              <w:t>Областное государственное бюджетное учреждение здравоохранения «Монастырщинская центральная районная больница»</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pPr>
              <w:jc w:val="both"/>
            </w:pPr>
            <w:r w:rsidRPr="00A07B5E">
              <w:t>Монастырщинское районное потребительское общество</w:t>
            </w:r>
          </w:p>
        </w:tc>
      </w:tr>
      <w:tr w:rsidR="00C40E55" w:rsidRPr="00A07B5E">
        <w:trPr>
          <w:trHeight w:val="287"/>
        </w:trPr>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390617">
            <w:pPr>
              <w:jc w:val="both"/>
            </w:pPr>
            <w:r w:rsidRPr="00A07B5E">
              <w:t>Отдел образования Администрации муниципального образования «Монастырщинский район»</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Индивидуальный предприниматель Соколов Леонид Петрович</w:t>
            </w:r>
          </w:p>
        </w:tc>
      </w:tr>
      <w:tr w:rsidR="00C40E55" w:rsidRPr="00A07B5E" w:rsidTr="007D183A">
        <w:tc>
          <w:tcPr>
            <w:tcW w:w="557" w:type="dxa"/>
          </w:tcPr>
          <w:p w:rsidR="00C40E55" w:rsidRPr="00A07B5E" w:rsidRDefault="00C40E55" w:rsidP="007D183A">
            <w:pPr>
              <w:widowControl w:val="0"/>
              <w:jc w:val="center"/>
            </w:pPr>
            <w:r w:rsidRPr="00A07B5E">
              <w:t>7.</w:t>
            </w:r>
          </w:p>
        </w:tc>
        <w:tc>
          <w:tcPr>
            <w:tcW w:w="9756" w:type="dxa"/>
          </w:tcPr>
          <w:p w:rsidR="00C40E55" w:rsidRPr="00A07B5E" w:rsidRDefault="00C40E55" w:rsidP="007D183A">
            <w:pPr>
              <w:jc w:val="both"/>
            </w:pPr>
            <w:r w:rsidRPr="00A07B5E">
              <w:t>Сельскохозяйственный производственный кооператив (сельскохозяйственная артель) «Высокое»</w:t>
            </w:r>
          </w:p>
        </w:tc>
      </w:tr>
      <w:tr w:rsidR="00C40E55" w:rsidRPr="00A07B5E" w:rsidTr="007D183A">
        <w:tc>
          <w:tcPr>
            <w:tcW w:w="557" w:type="dxa"/>
          </w:tcPr>
          <w:p w:rsidR="00C40E55" w:rsidRPr="00A07B5E" w:rsidRDefault="00C40E55" w:rsidP="007D183A">
            <w:pPr>
              <w:widowControl w:val="0"/>
              <w:jc w:val="center"/>
            </w:pPr>
            <w:r w:rsidRPr="00A07B5E">
              <w:t>8.</w:t>
            </w:r>
          </w:p>
        </w:tc>
        <w:tc>
          <w:tcPr>
            <w:tcW w:w="9756" w:type="dxa"/>
          </w:tcPr>
          <w:p w:rsidR="00C40E55" w:rsidRPr="00A07B5E" w:rsidRDefault="00C40E55" w:rsidP="007D183A">
            <w:pPr>
              <w:jc w:val="both"/>
            </w:pPr>
            <w:r w:rsidRPr="00A07B5E">
              <w:t>Сельскохозяйственный производственный кооператив (сельскохозяйственная артель) «Носково-2»</w:t>
            </w:r>
          </w:p>
        </w:tc>
      </w:tr>
      <w:tr w:rsidR="00C40E55" w:rsidRPr="00A07B5E">
        <w:trPr>
          <w:trHeight w:val="287"/>
        </w:trPr>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14. Муниципальное образование «Новодугинский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pPr>
              <w:jc w:val="both"/>
            </w:pPr>
            <w:r w:rsidRPr="00A07B5E">
              <w:t>Общество с ограниченной ответственностью «Сельскохозяйственное предприятие «Боброво»</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«Извеково»</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15. Муниципальное образование «Починковский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«Родник»</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Общество с ограниченной ответственностью «Починковская швейная фабрика»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Общество с ограниченной ответственностью «БЕАЛ-Агро»</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Починковское районное потребительское общество</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Общество с ограниченной ответственностью «Радуга»</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Потребительское общество «Колос» п. Стодолище</w:t>
            </w:r>
          </w:p>
        </w:tc>
      </w:tr>
      <w:tr w:rsidR="00C40E55" w:rsidRPr="00A07B5E">
        <w:tc>
          <w:tcPr>
            <w:tcW w:w="557" w:type="dxa"/>
          </w:tcPr>
          <w:p w:rsidR="00C40E55" w:rsidRPr="00A07B5E" w:rsidRDefault="00C40E55" w:rsidP="00CB7CB5">
            <w:pPr>
              <w:widowControl w:val="0"/>
              <w:jc w:val="center"/>
            </w:pPr>
            <w:r w:rsidRPr="00A07B5E">
              <w:t>7.</w:t>
            </w:r>
          </w:p>
        </w:tc>
        <w:tc>
          <w:tcPr>
            <w:tcW w:w="9756" w:type="dxa"/>
          </w:tcPr>
          <w:p w:rsidR="00C40E55" w:rsidRPr="00A07B5E" w:rsidRDefault="00C40E55" w:rsidP="00CB7CB5">
            <w:pPr>
              <w:pStyle w:val="ad"/>
              <w:widowControl w:val="0"/>
              <w:jc w:val="both"/>
              <w:rPr>
                <w:szCs w:val="24"/>
              </w:rPr>
            </w:pPr>
            <w:r w:rsidRPr="00A07B5E">
              <w:rPr>
                <w:szCs w:val="24"/>
              </w:rPr>
              <w:t>Закрытое акционерное общество «Ремсервис»</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Кондрат Александр Степанович глава крестьянского (фермерского) хозяйства</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«Починокагропроммехмонтаж»</w:t>
            </w:r>
          </w:p>
        </w:tc>
      </w:tr>
      <w:tr w:rsidR="00C40E55" w:rsidRPr="00A07B5E">
        <w:tc>
          <w:tcPr>
            <w:tcW w:w="557" w:type="dxa"/>
          </w:tcPr>
          <w:p w:rsidR="00C40E55" w:rsidRPr="00A07B5E" w:rsidRDefault="00C40E55" w:rsidP="00CB7CB5">
            <w:pPr>
              <w:widowControl w:val="0"/>
              <w:jc w:val="center"/>
            </w:pPr>
            <w:r w:rsidRPr="00A07B5E">
              <w:t>10.</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«Починокагропромэнерго»</w:t>
            </w:r>
          </w:p>
        </w:tc>
      </w:tr>
      <w:tr w:rsidR="00C40E55" w:rsidRPr="00A07B5E">
        <w:tc>
          <w:tcPr>
            <w:tcW w:w="557" w:type="dxa"/>
          </w:tcPr>
          <w:p w:rsidR="00C40E55" w:rsidRPr="00A07B5E" w:rsidRDefault="00C40E55" w:rsidP="00CB7CB5">
            <w:pPr>
              <w:widowControl w:val="0"/>
              <w:jc w:val="center"/>
            </w:pPr>
            <w:r w:rsidRPr="00A07B5E">
              <w:t>11.</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«Починокмолоко»</w:t>
            </w:r>
          </w:p>
        </w:tc>
      </w:tr>
      <w:tr w:rsidR="00C40E55" w:rsidRPr="00A07B5E">
        <w:tc>
          <w:tcPr>
            <w:tcW w:w="557" w:type="dxa"/>
          </w:tcPr>
          <w:p w:rsidR="00C40E55" w:rsidRPr="00A07B5E" w:rsidRDefault="00C40E55" w:rsidP="00CB7CB5">
            <w:pPr>
              <w:widowControl w:val="0"/>
              <w:jc w:val="center"/>
            </w:pPr>
            <w:r w:rsidRPr="00A07B5E">
              <w:t>12.</w:t>
            </w:r>
          </w:p>
        </w:tc>
        <w:tc>
          <w:tcPr>
            <w:tcW w:w="9756" w:type="dxa"/>
            <w:vAlign w:val="center"/>
          </w:tcPr>
          <w:p w:rsidR="00C40E55" w:rsidRPr="00A07B5E" w:rsidRDefault="00C40E55" w:rsidP="00CB7CB5">
            <w:pPr>
              <w:widowControl w:val="0"/>
            </w:pPr>
            <w:r w:rsidRPr="00A07B5E">
              <w:t>Закрытое акционерное общество «Дорспецстрой № 3»</w:t>
            </w:r>
          </w:p>
        </w:tc>
      </w:tr>
      <w:tr w:rsidR="00C40E55" w:rsidRPr="00A07B5E">
        <w:tc>
          <w:tcPr>
            <w:tcW w:w="557" w:type="dxa"/>
          </w:tcPr>
          <w:p w:rsidR="00C40E55" w:rsidRPr="00A07B5E" w:rsidRDefault="00C40E55" w:rsidP="00CB7CB5">
            <w:pPr>
              <w:widowControl w:val="0"/>
              <w:jc w:val="center"/>
            </w:pPr>
            <w:r w:rsidRPr="00A07B5E">
              <w:t>13.</w:t>
            </w:r>
          </w:p>
        </w:tc>
        <w:tc>
          <w:tcPr>
            <w:tcW w:w="9756" w:type="dxa"/>
            <w:vAlign w:val="center"/>
          </w:tcPr>
          <w:p w:rsidR="00C40E55" w:rsidRPr="00A07B5E" w:rsidRDefault="00C40E55" w:rsidP="00CB7CB5">
            <w:pPr>
              <w:widowControl w:val="0"/>
            </w:pPr>
            <w:r w:rsidRPr="00A07B5E">
              <w:t>Индивидуальный предприниматель Филиппов Николай Сергеевич</w:t>
            </w:r>
          </w:p>
        </w:tc>
      </w:tr>
      <w:tr w:rsidR="00C40E55" w:rsidRPr="00A07B5E">
        <w:tc>
          <w:tcPr>
            <w:tcW w:w="557" w:type="dxa"/>
          </w:tcPr>
          <w:p w:rsidR="00C40E55" w:rsidRPr="00A07B5E" w:rsidRDefault="00C40E55" w:rsidP="00CB7CB5">
            <w:pPr>
              <w:widowControl w:val="0"/>
              <w:jc w:val="center"/>
            </w:pPr>
            <w:r w:rsidRPr="00A07B5E">
              <w:t>14.</w:t>
            </w:r>
          </w:p>
        </w:tc>
        <w:tc>
          <w:tcPr>
            <w:tcW w:w="9756" w:type="dxa"/>
            <w:vAlign w:val="center"/>
          </w:tcPr>
          <w:p w:rsidR="00C40E55" w:rsidRPr="00A07B5E" w:rsidRDefault="00C40E55" w:rsidP="00CB7CB5">
            <w:pPr>
              <w:widowControl w:val="0"/>
            </w:pPr>
            <w:r w:rsidRPr="00A07B5E">
              <w:t>Общество с ограниченной ответственностью «Коммунальщик»</w:t>
            </w:r>
          </w:p>
        </w:tc>
      </w:tr>
      <w:tr w:rsidR="00C40E55" w:rsidRPr="00A07B5E">
        <w:tc>
          <w:tcPr>
            <w:tcW w:w="557" w:type="dxa"/>
          </w:tcPr>
          <w:p w:rsidR="00C40E55" w:rsidRPr="00A07B5E" w:rsidRDefault="00C40E55" w:rsidP="00CB7CB5">
            <w:pPr>
              <w:widowControl w:val="0"/>
              <w:jc w:val="center"/>
            </w:pPr>
            <w:r w:rsidRPr="00A07B5E">
              <w:lastRenderedPageBreak/>
              <w:t>15.</w:t>
            </w:r>
          </w:p>
        </w:tc>
        <w:tc>
          <w:tcPr>
            <w:tcW w:w="9756" w:type="dxa"/>
            <w:vAlign w:val="center"/>
          </w:tcPr>
          <w:p w:rsidR="00C40E55" w:rsidRPr="00A07B5E" w:rsidRDefault="00C40E55" w:rsidP="00CB7CB5">
            <w:pPr>
              <w:widowControl w:val="0"/>
            </w:pPr>
            <w:r w:rsidRPr="00A07B5E">
              <w:t>Общество с ограниченной ответственностью «Славянский продукт»</w:t>
            </w:r>
          </w:p>
        </w:tc>
      </w:tr>
      <w:tr w:rsidR="00C40E55" w:rsidRPr="00A07B5E">
        <w:tc>
          <w:tcPr>
            <w:tcW w:w="557" w:type="dxa"/>
          </w:tcPr>
          <w:p w:rsidR="00C40E55" w:rsidRPr="00A07B5E" w:rsidRDefault="00C40E55" w:rsidP="00CB7CB5">
            <w:pPr>
              <w:widowControl w:val="0"/>
              <w:jc w:val="center"/>
            </w:pPr>
            <w:r w:rsidRPr="00A07B5E">
              <w:t>16.</w:t>
            </w:r>
          </w:p>
        </w:tc>
        <w:tc>
          <w:tcPr>
            <w:tcW w:w="9756" w:type="dxa"/>
            <w:vAlign w:val="center"/>
          </w:tcPr>
          <w:p w:rsidR="00C40E55" w:rsidRPr="00A07B5E" w:rsidRDefault="00C40E55" w:rsidP="00CB7CB5">
            <w:pPr>
              <w:widowControl w:val="0"/>
            </w:pPr>
            <w:r w:rsidRPr="00A07B5E">
              <w:t>Общество с ограниченной ответственностью «Стодолищенский жилищно-эксплуатационный участок»</w:t>
            </w:r>
          </w:p>
        </w:tc>
      </w:tr>
      <w:tr w:rsidR="00C40E55" w:rsidRPr="00A07B5E">
        <w:tc>
          <w:tcPr>
            <w:tcW w:w="557" w:type="dxa"/>
          </w:tcPr>
          <w:p w:rsidR="00C40E55" w:rsidRPr="00A07B5E" w:rsidRDefault="00C40E55" w:rsidP="00CB7CB5">
            <w:pPr>
              <w:widowControl w:val="0"/>
              <w:jc w:val="center"/>
            </w:pPr>
            <w:r w:rsidRPr="00A07B5E">
              <w:t>17.</w:t>
            </w:r>
          </w:p>
        </w:tc>
        <w:tc>
          <w:tcPr>
            <w:tcW w:w="9756" w:type="dxa"/>
            <w:vAlign w:val="center"/>
          </w:tcPr>
          <w:p w:rsidR="00C40E55" w:rsidRPr="00A07B5E" w:rsidRDefault="00C40E55" w:rsidP="00CB7CB5">
            <w:pPr>
              <w:widowControl w:val="0"/>
            </w:pPr>
            <w:r w:rsidRPr="00A07B5E">
              <w:t>Общество с ограниченной ответственностью «Производственно-коммерческое предприятие «Искра»</w:t>
            </w:r>
          </w:p>
        </w:tc>
      </w:tr>
      <w:tr w:rsidR="00C40E55" w:rsidRPr="00A07B5E">
        <w:tc>
          <w:tcPr>
            <w:tcW w:w="557" w:type="dxa"/>
          </w:tcPr>
          <w:p w:rsidR="00C40E55" w:rsidRPr="00A07B5E" w:rsidRDefault="00C40E55" w:rsidP="00CB7CB5">
            <w:pPr>
              <w:widowControl w:val="0"/>
              <w:jc w:val="center"/>
            </w:pPr>
            <w:r w:rsidRPr="00A07B5E">
              <w:t>18.</w:t>
            </w:r>
          </w:p>
        </w:tc>
        <w:tc>
          <w:tcPr>
            <w:tcW w:w="9756" w:type="dxa"/>
            <w:vAlign w:val="center"/>
          </w:tcPr>
          <w:p w:rsidR="00C40E55" w:rsidRPr="00A07B5E" w:rsidRDefault="00C40E55" w:rsidP="00CB7CB5">
            <w:pPr>
              <w:widowControl w:val="0"/>
            </w:pPr>
            <w:r w:rsidRPr="00A07B5E">
              <w:t>Общество с ограниченной ответственностью Ремонтно-промышленная корпорация «Технология»</w:t>
            </w:r>
          </w:p>
        </w:tc>
      </w:tr>
      <w:tr w:rsidR="00C40E55" w:rsidRPr="00A07B5E" w:rsidTr="005A6EB9">
        <w:tc>
          <w:tcPr>
            <w:tcW w:w="557" w:type="dxa"/>
          </w:tcPr>
          <w:p w:rsidR="00C40E55" w:rsidRPr="00A07B5E" w:rsidRDefault="00C40E55" w:rsidP="005A6EB9">
            <w:pPr>
              <w:widowControl w:val="0"/>
              <w:jc w:val="center"/>
            </w:pPr>
            <w:r w:rsidRPr="00A07B5E">
              <w:t>19.</w:t>
            </w:r>
          </w:p>
        </w:tc>
        <w:tc>
          <w:tcPr>
            <w:tcW w:w="9756" w:type="dxa"/>
          </w:tcPr>
          <w:p w:rsidR="00C40E55" w:rsidRPr="00A07B5E" w:rsidRDefault="00C40E55" w:rsidP="005A6EB9">
            <w:pPr>
              <w:pStyle w:val="ad"/>
              <w:widowControl w:val="0"/>
              <w:jc w:val="both"/>
              <w:rPr>
                <w:szCs w:val="24"/>
              </w:rPr>
            </w:pPr>
            <w:r w:rsidRPr="00A07B5E">
              <w:rPr>
                <w:szCs w:val="24"/>
              </w:rPr>
              <w:t>Общество с ограниченной ответственностью «Стодолищенский ЖЭУ»</w:t>
            </w:r>
          </w:p>
        </w:tc>
      </w:tr>
      <w:tr w:rsidR="00C40E55" w:rsidRPr="00A07B5E" w:rsidTr="005A6EB9">
        <w:tc>
          <w:tcPr>
            <w:tcW w:w="557" w:type="dxa"/>
          </w:tcPr>
          <w:p w:rsidR="00C40E55" w:rsidRPr="00A07B5E" w:rsidRDefault="00C40E55" w:rsidP="005A6EB9">
            <w:pPr>
              <w:widowControl w:val="0"/>
              <w:jc w:val="center"/>
            </w:pPr>
            <w:r w:rsidRPr="00A07B5E">
              <w:t>20.</w:t>
            </w:r>
          </w:p>
        </w:tc>
        <w:tc>
          <w:tcPr>
            <w:tcW w:w="9756" w:type="dxa"/>
          </w:tcPr>
          <w:p w:rsidR="00C40E55" w:rsidRPr="00A07B5E" w:rsidRDefault="00C40E55" w:rsidP="005A6EB9">
            <w:pPr>
              <w:pStyle w:val="ad"/>
              <w:widowControl w:val="0"/>
              <w:jc w:val="both"/>
              <w:rPr>
                <w:szCs w:val="24"/>
              </w:rPr>
            </w:pPr>
            <w:r w:rsidRPr="00A07B5E">
              <w:rPr>
                <w:szCs w:val="24"/>
              </w:rPr>
              <w:t>Крестьянское (фермерское) хозяйство Андрусенко Сергей Сергеевич</w:t>
            </w:r>
          </w:p>
        </w:tc>
      </w:tr>
      <w:tr w:rsidR="00C40E55" w:rsidRPr="00A07B5E" w:rsidTr="005A6EB9">
        <w:tc>
          <w:tcPr>
            <w:tcW w:w="557" w:type="dxa"/>
          </w:tcPr>
          <w:p w:rsidR="00C40E55" w:rsidRPr="00A07B5E" w:rsidRDefault="00C40E55" w:rsidP="005A6EB9">
            <w:pPr>
              <w:widowControl w:val="0"/>
              <w:jc w:val="center"/>
            </w:pPr>
            <w:r w:rsidRPr="00A07B5E">
              <w:t>21.</w:t>
            </w:r>
          </w:p>
        </w:tc>
        <w:tc>
          <w:tcPr>
            <w:tcW w:w="9756" w:type="dxa"/>
          </w:tcPr>
          <w:p w:rsidR="00C40E55" w:rsidRPr="00A07B5E" w:rsidRDefault="00C40E55" w:rsidP="005A6EB9">
            <w:pPr>
              <w:pStyle w:val="ad"/>
              <w:widowControl w:val="0"/>
              <w:jc w:val="both"/>
              <w:rPr>
                <w:szCs w:val="24"/>
              </w:rPr>
            </w:pPr>
            <w:r w:rsidRPr="00A07B5E">
              <w:rPr>
                <w:szCs w:val="24"/>
              </w:rPr>
              <w:t>Индивидуальный предприниматель Крестьянское (фермерское) хозяйство Петросян Карапет Хачикович</w:t>
            </w:r>
          </w:p>
        </w:tc>
      </w:tr>
      <w:tr w:rsidR="00C40E55" w:rsidRPr="00A07B5E" w:rsidTr="005A6EB9">
        <w:tc>
          <w:tcPr>
            <w:tcW w:w="557" w:type="dxa"/>
          </w:tcPr>
          <w:p w:rsidR="00C40E55" w:rsidRPr="00A07B5E" w:rsidRDefault="00C40E55" w:rsidP="005A6EB9">
            <w:pPr>
              <w:widowControl w:val="0"/>
              <w:jc w:val="center"/>
            </w:pPr>
            <w:r w:rsidRPr="00A07B5E">
              <w:t>22.</w:t>
            </w:r>
          </w:p>
        </w:tc>
        <w:tc>
          <w:tcPr>
            <w:tcW w:w="9756" w:type="dxa"/>
          </w:tcPr>
          <w:p w:rsidR="00C40E55" w:rsidRPr="00A07B5E" w:rsidRDefault="00C40E55" w:rsidP="005A6EB9">
            <w:pPr>
              <w:pStyle w:val="ad"/>
              <w:widowControl w:val="0"/>
              <w:jc w:val="both"/>
              <w:rPr>
                <w:szCs w:val="24"/>
              </w:rPr>
            </w:pPr>
            <w:r w:rsidRPr="00A07B5E">
              <w:rPr>
                <w:szCs w:val="24"/>
              </w:rPr>
              <w:t>Сельскохозяйственный производственный кооператив «Дружба»</w:t>
            </w:r>
          </w:p>
        </w:tc>
      </w:tr>
      <w:tr w:rsidR="00C40E55" w:rsidRPr="00A07B5E" w:rsidTr="005A6EB9">
        <w:tc>
          <w:tcPr>
            <w:tcW w:w="557" w:type="dxa"/>
          </w:tcPr>
          <w:p w:rsidR="00C40E55" w:rsidRPr="00A07B5E" w:rsidRDefault="00C40E55" w:rsidP="005A6EB9">
            <w:pPr>
              <w:widowControl w:val="0"/>
              <w:jc w:val="center"/>
            </w:pPr>
            <w:r w:rsidRPr="00A07B5E">
              <w:t>23.</w:t>
            </w:r>
          </w:p>
        </w:tc>
        <w:tc>
          <w:tcPr>
            <w:tcW w:w="9756" w:type="dxa"/>
          </w:tcPr>
          <w:p w:rsidR="00C40E55" w:rsidRPr="00A07B5E" w:rsidRDefault="00C40E55" w:rsidP="005A6EB9">
            <w:pPr>
              <w:pStyle w:val="ad"/>
              <w:widowControl w:val="0"/>
              <w:jc w:val="both"/>
              <w:rPr>
                <w:szCs w:val="24"/>
              </w:rPr>
            </w:pPr>
            <w:r w:rsidRPr="00A07B5E">
              <w:rPr>
                <w:szCs w:val="24"/>
              </w:rPr>
              <w:t>Сельскохозяйственный производственный кооператив «Колхоз Рассвет»</w:t>
            </w:r>
          </w:p>
        </w:tc>
      </w:tr>
      <w:tr w:rsidR="00C40E55" w:rsidRPr="00A07B5E" w:rsidTr="005A6EB9">
        <w:tc>
          <w:tcPr>
            <w:tcW w:w="557" w:type="dxa"/>
          </w:tcPr>
          <w:p w:rsidR="00C40E55" w:rsidRPr="00A07B5E" w:rsidRDefault="00C40E55" w:rsidP="005A6EB9">
            <w:pPr>
              <w:widowControl w:val="0"/>
              <w:jc w:val="center"/>
            </w:pPr>
            <w:r w:rsidRPr="00A07B5E">
              <w:t>24.</w:t>
            </w:r>
          </w:p>
        </w:tc>
        <w:tc>
          <w:tcPr>
            <w:tcW w:w="9756" w:type="dxa"/>
          </w:tcPr>
          <w:p w:rsidR="00C40E55" w:rsidRPr="00A07B5E" w:rsidRDefault="00C40E55" w:rsidP="005A6EB9">
            <w:pPr>
              <w:pStyle w:val="ad"/>
              <w:widowControl w:val="0"/>
              <w:jc w:val="both"/>
              <w:rPr>
                <w:szCs w:val="24"/>
              </w:rPr>
            </w:pPr>
            <w:r w:rsidRPr="00A07B5E">
              <w:rPr>
                <w:szCs w:val="24"/>
              </w:rPr>
              <w:t>Сельскохозяйственный производственный кооператив «Деребуж»</w:t>
            </w:r>
          </w:p>
        </w:tc>
      </w:tr>
      <w:tr w:rsidR="00C40E55" w:rsidRPr="00A07B5E" w:rsidTr="005A6EB9">
        <w:tc>
          <w:tcPr>
            <w:tcW w:w="557" w:type="dxa"/>
          </w:tcPr>
          <w:p w:rsidR="00C40E55" w:rsidRPr="00A07B5E" w:rsidRDefault="00C40E55" w:rsidP="005A6EB9">
            <w:pPr>
              <w:widowControl w:val="0"/>
              <w:jc w:val="center"/>
            </w:pPr>
            <w:r w:rsidRPr="00A07B5E">
              <w:t>25.</w:t>
            </w:r>
          </w:p>
        </w:tc>
        <w:tc>
          <w:tcPr>
            <w:tcW w:w="9756" w:type="dxa"/>
          </w:tcPr>
          <w:p w:rsidR="00C40E55" w:rsidRPr="00A07B5E" w:rsidRDefault="00C40E55" w:rsidP="005A6EB9">
            <w:pPr>
              <w:pStyle w:val="ad"/>
              <w:widowControl w:val="0"/>
              <w:jc w:val="both"/>
              <w:rPr>
                <w:szCs w:val="24"/>
              </w:rPr>
            </w:pPr>
            <w:r w:rsidRPr="00A07B5E">
              <w:rPr>
                <w:szCs w:val="24"/>
              </w:rPr>
              <w:t>Сельскохозяйственный производственный кооператив «Слава»</w:t>
            </w:r>
          </w:p>
        </w:tc>
      </w:tr>
      <w:tr w:rsidR="00C40E55" w:rsidRPr="00A07B5E" w:rsidTr="00822427">
        <w:trPr>
          <w:trHeight w:val="292"/>
        </w:trPr>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16. Муниципальное образование «Рославльский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Карпов Олег Витальевич</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«Вторресурсы»</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«Стройгарант»</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Могучева Светлана Викторовна</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Логуш Алексей Леонидович</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Киба Наталья Васильевна</w:t>
            </w:r>
          </w:p>
        </w:tc>
      </w:tr>
      <w:tr w:rsidR="00C40E55" w:rsidRPr="00A07B5E">
        <w:tc>
          <w:tcPr>
            <w:tcW w:w="557" w:type="dxa"/>
          </w:tcPr>
          <w:p w:rsidR="00C40E55" w:rsidRPr="00A07B5E" w:rsidRDefault="00C40E55" w:rsidP="00CB7CB5">
            <w:pPr>
              <w:jc w:val="center"/>
            </w:pPr>
            <w:r w:rsidRPr="00A07B5E">
              <w:t>7.</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Поляков Геннадий Васильевич</w:t>
            </w:r>
          </w:p>
        </w:tc>
      </w:tr>
      <w:tr w:rsidR="00C40E55" w:rsidRPr="00A07B5E">
        <w:tc>
          <w:tcPr>
            <w:tcW w:w="557" w:type="dxa"/>
          </w:tcPr>
          <w:p w:rsidR="00C40E55" w:rsidRPr="00A07B5E" w:rsidRDefault="00C40E55" w:rsidP="00CB7CB5">
            <w:pPr>
              <w:jc w:val="center"/>
            </w:pPr>
            <w:r w:rsidRPr="00A07B5E">
              <w:t>8.</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Антонова Людмила Васильевна</w:t>
            </w:r>
          </w:p>
        </w:tc>
      </w:tr>
      <w:tr w:rsidR="00C40E55" w:rsidRPr="00A07B5E">
        <w:tc>
          <w:tcPr>
            <w:tcW w:w="557" w:type="dxa"/>
          </w:tcPr>
          <w:p w:rsidR="00C40E55" w:rsidRPr="00A07B5E" w:rsidRDefault="00C40E55" w:rsidP="00CB7CB5">
            <w:pPr>
              <w:jc w:val="center"/>
            </w:pPr>
            <w:r w:rsidRPr="00A07B5E">
              <w:t>9.</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Юха Андрей Анатольевич</w:t>
            </w:r>
          </w:p>
        </w:tc>
      </w:tr>
      <w:tr w:rsidR="00C40E55" w:rsidRPr="00A07B5E">
        <w:tc>
          <w:tcPr>
            <w:tcW w:w="557" w:type="dxa"/>
          </w:tcPr>
          <w:p w:rsidR="00C40E55" w:rsidRPr="00A07B5E" w:rsidRDefault="00C40E55" w:rsidP="00CB7CB5">
            <w:pPr>
              <w:jc w:val="center"/>
            </w:pPr>
            <w:r w:rsidRPr="00A07B5E">
              <w:t>10.</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«Контур»</w:t>
            </w:r>
          </w:p>
        </w:tc>
      </w:tr>
      <w:tr w:rsidR="00C40E55" w:rsidRPr="00A07B5E">
        <w:tc>
          <w:tcPr>
            <w:tcW w:w="557" w:type="dxa"/>
          </w:tcPr>
          <w:p w:rsidR="00C40E55" w:rsidRPr="00A07B5E" w:rsidRDefault="00C40E55" w:rsidP="00CB7CB5">
            <w:pPr>
              <w:jc w:val="center"/>
            </w:pPr>
            <w:r w:rsidRPr="00A07B5E">
              <w:t>11.</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Шабловинский Юрий Тадеушевич</w:t>
            </w:r>
          </w:p>
        </w:tc>
      </w:tr>
      <w:tr w:rsidR="00C40E55" w:rsidRPr="00A07B5E">
        <w:tc>
          <w:tcPr>
            <w:tcW w:w="557" w:type="dxa"/>
          </w:tcPr>
          <w:p w:rsidR="00C40E55" w:rsidRPr="00A07B5E" w:rsidRDefault="00C40E55" w:rsidP="00CB7CB5">
            <w:pPr>
              <w:jc w:val="center"/>
            </w:pPr>
            <w:r w:rsidRPr="00A07B5E">
              <w:t>12.</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Евдокимов Вадим Сергеевич</w:t>
            </w:r>
          </w:p>
        </w:tc>
      </w:tr>
      <w:tr w:rsidR="00C40E55" w:rsidRPr="00A07B5E">
        <w:tc>
          <w:tcPr>
            <w:tcW w:w="557" w:type="dxa"/>
          </w:tcPr>
          <w:p w:rsidR="00C40E55" w:rsidRPr="00A07B5E" w:rsidRDefault="00C40E55" w:rsidP="00CB7CB5">
            <w:pPr>
              <w:jc w:val="center"/>
            </w:pPr>
            <w:r w:rsidRPr="00A07B5E">
              <w:t>13.</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Захаренкова Лилия Анатольевна</w:t>
            </w:r>
          </w:p>
        </w:tc>
      </w:tr>
      <w:tr w:rsidR="00C40E55" w:rsidRPr="00A07B5E">
        <w:tc>
          <w:tcPr>
            <w:tcW w:w="557" w:type="dxa"/>
          </w:tcPr>
          <w:p w:rsidR="00C40E55" w:rsidRPr="00A07B5E" w:rsidRDefault="00C40E55" w:rsidP="00CB7CB5">
            <w:pPr>
              <w:jc w:val="center"/>
            </w:pPr>
            <w:r w:rsidRPr="00A07B5E">
              <w:t>14.</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Ефременкова Ирина Владимировна</w:t>
            </w:r>
          </w:p>
        </w:tc>
      </w:tr>
      <w:tr w:rsidR="00C40E55" w:rsidRPr="00A07B5E">
        <w:tc>
          <w:tcPr>
            <w:tcW w:w="557" w:type="dxa"/>
          </w:tcPr>
          <w:p w:rsidR="00C40E55" w:rsidRPr="00A07B5E" w:rsidRDefault="00C40E55" w:rsidP="00CB7CB5">
            <w:pPr>
              <w:jc w:val="center"/>
            </w:pPr>
            <w:r w:rsidRPr="00A07B5E">
              <w:t>15.</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«Глория»</w:t>
            </w:r>
          </w:p>
        </w:tc>
      </w:tr>
      <w:tr w:rsidR="00C40E55" w:rsidRPr="00A07B5E">
        <w:trPr>
          <w:trHeight w:val="164"/>
        </w:trPr>
        <w:tc>
          <w:tcPr>
            <w:tcW w:w="557" w:type="dxa"/>
          </w:tcPr>
          <w:p w:rsidR="00C40E55" w:rsidRPr="00A07B5E" w:rsidRDefault="00C40E55" w:rsidP="00CB7CB5">
            <w:pPr>
              <w:jc w:val="center"/>
            </w:pPr>
            <w:r w:rsidRPr="00A07B5E">
              <w:t>16.</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«Смирнов»</w:t>
            </w:r>
          </w:p>
        </w:tc>
      </w:tr>
      <w:tr w:rsidR="00C40E55" w:rsidRPr="00A07B5E">
        <w:tc>
          <w:tcPr>
            <w:tcW w:w="557" w:type="dxa"/>
          </w:tcPr>
          <w:p w:rsidR="00C40E55" w:rsidRPr="00A07B5E" w:rsidRDefault="00C40E55" w:rsidP="00CB7CB5">
            <w:pPr>
              <w:widowControl w:val="0"/>
              <w:jc w:val="center"/>
            </w:pPr>
            <w:r w:rsidRPr="00A07B5E">
              <w:t>17.</w:t>
            </w:r>
          </w:p>
        </w:tc>
        <w:tc>
          <w:tcPr>
            <w:tcW w:w="9756" w:type="dxa"/>
            <w:vAlign w:val="center"/>
          </w:tcPr>
          <w:p w:rsidR="00C40E55" w:rsidRPr="00A07B5E" w:rsidRDefault="00C40E55" w:rsidP="00CB7CB5">
            <w:pPr>
              <w:pStyle w:val="ad"/>
              <w:widowControl w:val="0"/>
              <w:rPr>
                <w:szCs w:val="24"/>
              </w:rPr>
            </w:pPr>
            <w:r w:rsidRPr="00A07B5E">
              <w:rPr>
                <w:szCs w:val="24"/>
              </w:rPr>
              <w:t>Индивидуальный предприниматель Кравцова Татьяна Леонидовна</w:t>
            </w:r>
          </w:p>
        </w:tc>
      </w:tr>
      <w:tr w:rsidR="00C40E55" w:rsidRPr="00A07B5E">
        <w:tc>
          <w:tcPr>
            <w:tcW w:w="557" w:type="dxa"/>
          </w:tcPr>
          <w:p w:rsidR="00C40E55" w:rsidRPr="00A07B5E" w:rsidRDefault="00C40E55" w:rsidP="00CB7CB5">
            <w:pPr>
              <w:widowControl w:val="0"/>
              <w:jc w:val="center"/>
            </w:pPr>
            <w:r w:rsidRPr="00A07B5E">
              <w:t>18.</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«Жилищник -1»</w:t>
            </w:r>
          </w:p>
        </w:tc>
      </w:tr>
      <w:tr w:rsidR="00C40E55" w:rsidRPr="00A07B5E">
        <w:tc>
          <w:tcPr>
            <w:tcW w:w="557" w:type="dxa"/>
          </w:tcPr>
          <w:p w:rsidR="00C40E55" w:rsidRPr="00A07B5E" w:rsidRDefault="00C40E55" w:rsidP="00CB7CB5">
            <w:pPr>
              <w:widowControl w:val="0"/>
              <w:jc w:val="center"/>
            </w:pPr>
            <w:r w:rsidRPr="00A07B5E">
              <w:t>19.</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«Жилищник -2»</w:t>
            </w:r>
          </w:p>
        </w:tc>
      </w:tr>
      <w:tr w:rsidR="00C40E55" w:rsidRPr="00A07B5E">
        <w:tc>
          <w:tcPr>
            <w:tcW w:w="557" w:type="dxa"/>
          </w:tcPr>
          <w:p w:rsidR="00C40E55" w:rsidRPr="00A07B5E" w:rsidRDefault="00C40E55" w:rsidP="00CB7CB5">
            <w:pPr>
              <w:widowControl w:val="0"/>
              <w:jc w:val="center"/>
            </w:pPr>
            <w:r w:rsidRPr="00A07B5E">
              <w:t>20.</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«Жилищник -3»</w:t>
            </w:r>
          </w:p>
        </w:tc>
      </w:tr>
      <w:tr w:rsidR="00C40E55" w:rsidRPr="00A07B5E">
        <w:tc>
          <w:tcPr>
            <w:tcW w:w="557" w:type="dxa"/>
          </w:tcPr>
          <w:p w:rsidR="00C40E55" w:rsidRPr="00A07B5E" w:rsidRDefault="00C40E55" w:rsidP="00CB7CB5">
            <w:pPr>
              <w:widowControl w:val="0"/>
              <w:jc w:val="center"/>
            </w:pPr>
            <w:r w:rsidRPr="00A07B5E">
              <w:t>21.</w:t>
            </w:r>
          </w:p>
        </w:tc>
        <w:tc>
          <w:tcPr>
            <w:tcW w:w="9756" w:type="dxa"/>
            <w:vAlign w:val="center"/>
          </w:tcPr>
          <w:p w:rsidR="00C40E55" w:rsidRPr="00A07B5E" w:rsidRDefault="00C40E55" w:rsidP="00CB7CB5">
            <w:pPr>
              <w:widowControl w:val="0"/>
            </w:pPr>
            <w:r w:rsidRPr="00A07B5E">
              <w:t xml:space="preserve">Индивидуальный предприниматель  Гуторов  Владислав  Викторович  </w:t>
            </w:r>
          </w:p>
        </w:tc>
      </w:tr>
      <w:tr w:rsidR="00C40E55" w:rsidRPr="00A07B5E">
        <w:tc>
          <w:tcPr>
            <w:tcW w:w="557" w:type="dxa"/>
          </w:tcPr>
          <w:p w:rsidR="00C40E55" w:rsidRPr="00A07B5E" w:rsidRDefault="00C40E55" w:rsidP="00CB7CB5">
            <w:pPr>
              <w:widowControl w:val="0"/>
              <w:jc w:val="center"/>
            </w:pPr>
            <w:r w:rsidRPr="00A07B5E">
              <w:t>22.</w:t>
            </w:r>
          </w:p>
        </w:tc>
        <w:tc>
          <w:tcPr>
            <w:tcW w:w="9756" w:type="dxa"/>
            <w:vAlign w:val="center"/>
          </w:tcPr>
          <w:p w:rsidR="00C40E55" w:rsidRPr="00A07B5E" w:rsidRDefault="00C40E55" w:rsidP="00CB7CB5">
            <w:pPr>
              <w:widowControl w:val="0"/>
            </w:pPr>
            <w:r w:rsidRPr="00A07B5E">
              <w:t xml:space="preserve">Индивидуальный предприниматель  Близученко Андрей  Леонидович   </w:t>
            </w:r>
          </w:p>
        </w:tc>
      </w:tr>
      <w:tr w:rsidR="00C40E55" w:rsidRPr="00A07B5E">
        <w:tc>
          <w:tcPr>
            <w:tcW w:w="557" w:type="dxa"/>
          </w:tcPr>
          <w:p w:rsidR="00C40E55" w:rsidRPr="00A07B5E" w:rsidRDefault="00C40E55" w:rsidP="00CB7CB5">
            <w:pPr>
              <w:widowControl w:val="0"/>
              <w:jc w:val="center"/>
            </w:pPr>
            <w:r w:rsidRPr="00A07B5E">
              <w:t>23.</w:t>
            </w:r>
          </w:p>
        </w:tc>
        <w:tc>
          <w:tcPr>
            <w:tcW w:w="9756" w:type="dxa"/>
            <w:vAlign w:val="center"/>
          </w:tcPr>
          <w:p w:rsidR="00C40E55" w:rsidRPr="00A07B5E" w:rsidRDefault="00C40E55" w:rsidP="00047584">
            <w:pPr>
              <w:widowControl w:val="0"/>
              <w:jc w:val="both"/>
            </w:pPr>
            <w:r w:rsidRPr="00A07B5E">
              <w:t xml:space="preserve">Смоленское областное государственное бюджетное учреждение «Никольский  психоневрологический  интернат» </w:t>
            </w:r>
          </w:p>
        </w:tc>
      </w:tr>
      <w:tr w:rsidR="00C40E55" w:rsidRPr="00A07B5E">
        <w:tc>
          <w:tcPr>
            <w:tcW w:w="557" w:type="dxa"/>
          </w:tcPr>
          <w:p w:rsidR="00C40E55" w:rsidRPr="00A07B5E" w:rsidRDefault="00C40E55" w:rsidP="00CB7CB5">
            <w:pPr>
              <w:widowControl w:val="0"/>
              <w:jc w:val="center"/>
            </w:pPr>
            <w:r w:rsidRPr="00A07B5E">
              <w:t>24.</w:t>
            </w:r>
          </w:p>
        </w:tc>
        <w:tc>
          <w:tcPr>
            <w:tcW w:w="9756" w:type="dxa"/>
            <w:vAlign w:val="center"/>
          </w:tcPr>
          <w:p w:rsidR="00C40E55" w:rsidRPr="00A07B5E" w:rsidRDefault="00C40E55" w:rsidP="00CB7CB5">
            <w:pPr>
              <w:widowControl w:val="0"/>
              <w:jc w:val="both"/>
            </w:pPr>
            <w:r w:rsidRPr="00A07B5E">
              <w:t xml:space="preserve">Смоленское областное государственное автономное учреждение «Рославльский  комплексный  центр  социального обслуживания   населения» </w:t>
            </w:r>
          </w:p>
        </w:tc>
      </w:tr>
      <w:tr w:rsidR="00C40E55" w:rsidRPr="00A07B5E">
        <w:tc>
          <w:tcPr>
            <w:tcW w:w="557" w:type="dxa"/>
          </w:tcPr>
          <w:p w:rsidR="00C40E55" w:rsidRPr="00A07B5E" w:rsidRDefault="00C40E55" w:rsidP="00CB7CB5">
            <w:pPr>
              <w:widowControl w:val="0"/>
              <w:jc w:val="center"/>
            </w:pPr>
            <w:r w:rsidRPr="00A07B5E">
              <w:t>25.</w:t>
            </w:r>
          </w:p>
        </w:tc>
        <w:tc>
          <w:tcPr>
            <w:tcW w:w="9756" w:type="dxa"/>
            <w:vAlign w:val="center"/>
          </w:tcPr>
          <w:p w:rsidR="00C40E55" w:rsidRPr="00A07B5E" w:rsidRDefault="00C40E55" w:rsidP="00CB7CB5">
            <w:pPr>
              <w:widowControl w:val="0"/>
            </w:pPr>
            <w:r w:rsidRPr="00A07B5E">
              <w:t>Индивидуальный предприниматель  Москалева Татьяна Ермолаевна</w:t>
            </w:r>
          </w:p>
        </w:tc>
      </w:tr>
      <w:tr w:rsidR="00C40E55" w:rsidRPr="00A07B5E">
        <w:tc>
          <w:tcPr>
            <w:tcW w:w="557" w:type="dxa"/>
          </w:tcPr>
          <w:p w:rsidR="00C40E55" w:rsidRPr="00A07B5E" w:rsidRDefault="00C40E55" w:rsidP="00CB7CB5">
            <w:pPr>
              <w:widowControl w:val="0"/>
              <w:jc w:val="center"/>
            </w:pPr>
            <w:r w:rsidRPr="00A07B5E">
              <w:t>26.</w:t>
            </w:r>
          </w:p>
        </w:tc>
        <w:tc>
          <w:tcPr>
            <w:tcW w:w="9756" w:type="dxa"/>
            <w:vAlign w:val="center"/>
          </w:tcPr>
          <w:p w:rsidR="00C40E55" w:rsidRPr="00A07B5E" w:rsidRDefault="00C40E55" w:rsidP="00CB7CB5">
            <w:pPr>
              <w:widowControl w:val="0"/>
            </w:pPr>
            <w:r w:rsidRPr="00A07B5E">
              <w:t>Индивидуальный предприниматель Новикова Олеся Александровна</w:t>
            </w:r>
          </w:p>
        </w:tc>
      </w:tr>
      <w:tr w:rsidR="00C40E55" w:rsidRPr="00A07B5E" w:rsidTr="003A628A">
        <w:trPr>
          <w:trHeight w:val="380"/>
        </w:trPr>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17. Муниципальное образование Руднянский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Открытое акционерное общество «1897-АВТО»</w:t>
            </w:r>
          </w:p>
        </w:tc>
      </w:tr>
      <w:tr w:rsidR="00C40E55" w:rsidRPr="00A07B5E">
        <w:tc>
          <w:tcPr>
            <w:tcW w:w="557" w:type="dxa"/>
          </w:tcPr>
          <w:p w:rsidR="00C40E55" w:rsidRPr="00A07B5E" w:rsidRDefault="00C40E55" w:rsidP="00CB7CB5">
            <w:pPr>
              <w:widowControl w:val="0"/>
              <w:jc w:val="center"/>
            </w:pPr>
            <w:r w:rsidRPr="00A07B5E">
              <w:t>2.</w:t>
            </w:r>
          </w:p>
        </w:tc>
        <w:tc>
          <w:tcPr>
            <w:tcW w:w="9756" w:type="dxa"/>
            <w:vAlign w:val="center"/>
          </w:tcPr>
          <w:p w:rsidR="00C40E55" w:rsidRPr="00A07B5E" w:rsidRDefault="00C40E55" w:rsidP="00CB7CB5">
            <w:r w:rsidRPr="00A07B5E">
              <w:t xml:space="preserve">Индивидуальный предприниматель Кириенкова Зинаида    Михайловна </w:t>
            </w:r>
          </w:p>
        </w:tc>
      </w:tr>
      <w:tr w:rsidR="00C40E55" w:rsidRPr="00A07B5E">
        <w:tc>
          <w:tcPr>
            <w:tcW w:w="557" w:type="dxa"/>
          </w:tcPr>
          <w:p w:rsidR="00C40E55" w:rsidRPr="00A07B5E" w:rsidRDefault="00C40E55" w:rsidP="00CB7CB5">
            <w:pPr>
              <w:widowControl w:val="0"/>
              <w:jc w:val="center"/>
            </w:pPr>
            <w:r w:rsidRPr="00A07B5E">
              <w:t>3.</w:t>
            </w:r>
          </w:p>
        </w:tc>
        <w:tc>
          <w:tcPr>
            <w:tcW w:w="9756" w:type="dxa"/>
            <w:vAlign w:val="center"/>
          </w:tcPr>
          <w:p w:rsidR="00C40E55" w:rsidRPr="00A07B5E" w:rsidRDefault="00C40E55" w:rsidP="00CB7CB5">
            <w:r w:rsidRPr="00A07B5E">
              <w:t xml:space="preserve">Индивидуальный предприниматель Боровиков Игорь Витальевич                                         </w:t>
            </w:r>
          </w:p>
        </w:tc>
      </w:tr>
      <w:tr w:rsidR="00C40E55" w:rsidRPr="00A07B5E">
        <w:tc>
          <w:tcPr>
            <w:tcW w:w="557" w:type="dxa"/>
          </w:tcPr>
          <w:p w:rsidR="00C40E55" w:rsidRPr="00A07B5E" w:rsidRDefault="00C40E55" w:rsidP="00CB7CB5">
            <w:pPr>
              <w:widowControl w:val="0"/>
              <w:jc w:val="center"/>
            </w:pPr>
            <w:r w:rsidRPr="00A07B5E">
              <w:t>4.</w:t>
            </w:r>
          </w:p>
        </w:tc>
        <w:tc>
          <w:tcPr>
            <w:tcW w:w="9756" w:type="dxa"/>
            <w:vAlign w:val="center"/>
          </w:tcPr>
          <w:p w:rsidR="00C40E55" w:rsidRPr="00A07B5E" w:rsidRDefault="00C40E55" w:rsidP="00CB7CB5">
            <w:r w:rsidRPr="00A07B5E">
              <w:t xml:space="preserve">Индивидуальный предприниматель Ленев Александр Олегович                                               </w:t>
            </w:r>
          </w:p>
        </w:tc>
      </w:tr>
      <w:tr w:rsidR="00C40E55" w:rsidRPr="00A07B5E">
        <w:tc>
          <w:tcPr>
            <w:tcW w:w="557" w:type="dxa"/>
          </w:tcPr>
          <w:p w:rsidR="00C40E55" w:rsidRPr="00A07B5E" w:rsidRDefault="00C40E55" w:rsidP="00CB7CB5">
            <w:pPr>
              <w:widowControl w:val="0"/>
              <w:jc w:val="center"/>
            </w:pPr>
            <w:r w:rsidRPr="00A07B5E">
              <w:lastRenderedPageBreak/>
              <w:t>5.</w:t>
            </w:r>
          </w:p>
        </w:tc>
        <w:tc>
          <w:tcPr>
            <w:tcW w:w="9756" w:type="dxa"/>
            <w:vAlign w:val="center"/>
          </w:tcPr>
          <w:p w:rsidR="00C40E55" w:rsidRPr="00A07B5E" w:rsidRDefault="00C40E55" w:rsidP="00CB7CB5">
            <w:r w:rsidRPr="00A07B5E">
              <w:t xml:space="preserve">Индивидуальный предприниматель Меркуленков Сергей Алексеевич                                         </w:t>
            </w:r>
          </w:p>
        </w:tc>
      </w:tr>
      <w:tr w:rsidR="00C40E55" w:rsidRPr="00A07B5E">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r w:rsidRPr="00A07B5E">
              <w:t xml:space="preserve">Индивидуальный предприниматель Новиков Андрей Станиславович  </w:t>
            </w:r>
          </w:p>
        </w:tc>
      </w:tr>
      <w:tr w:rsidR="00C40E55" w:rsidRPr="00A07B5E">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CB7CB5">
            <w:pPr>
              <w:widowControl w:val="0"/>
            </w:pPr>
            <w:r w:rsidRPr="00A07B5E">
              <w:t>Общество с ограниченной ответственностью «Кварта-Агро»</w:t>
            </w:r>
          </w:p>
        </w:tc>
      </w:tr>
      <w:tr w:rsidR="00C40E55" w:rsidRPr="00A07B5E">
        <w:tc>
          <w:tcPr>
            <w:tcW w:w="557" w:type="dxa"/>
          </w:tcPr>
          <w:p w:rsidR="00C40E55" w:rsidRPr="00A07B5E" w:rsidRDefault="00C40E55" w:rsidP="00CB7CB5">
            <w:pPr>
              <w:widowControl w:val="0"/>
              <w:jc w:val="center"/>
            </w:pPr>
            <w:r w:rsidRPr="00A07B5E">
              <w:t>8.</w:t>
            </w:r>
          </w:p>
        </w:tc>
        <w:tc>
          <w:tcPr>
            <w:tcW w:w="9756" w:type="dxa"/>
            <w:vAlign w:val="center"/>
          </w:tcPr>
          <w:p w:rsidR="00C40E55" w:rsidRPr="00A07B5E" w:rsidRDefault="00C40E55" w:rsidP="00CB7CB5">
            <w:pPr>
              <w:widowControl w:val="0"/>
            </w:pPr>
            <w:r w:rsidRPr="00A07B5E">
              <w:t>Общество с ограниченной ответственностью «Меридиан»</w:t>
            </w:r>
          </w:p>
        </w:tc>
      </w:tr>
      <w:tr w:rsidR="00C40E55" w:rsidRPr="00A07B5E">
        <w:tc>
          <w:tcPr>
            <w:tcW w:w="557" w:type="dxa"/>
          </w:tcPr>
          <w:p w:rsidR="00C40E55" w:rsidRPr="00A07B5E" w:rsidRDefault="00C40E55" w:rsidP="00CB7CB5">
            <w:pPr>
              <w:widowControl w:val="0"/>
              <w:jc w:val="center"/>
            </w:pPr>
            <w:r w:rsidRPr="00A07B5E">
              <w:t>9.</w:t>
            </w:r>
          </w:p>
        </w:tc>
        <w:tc>
          <w:tcPr>
            <w:tcW w:w="9756" w:type="dxa"/>
            <w:vAlign w:val="center"/>
          </w:tcPr>
          <w:p w:rsidR="00C40E55" w:rsidRPr="00A07B5E" w:rsidRDefault="00C40E55" w:rsidP="00CB7CB5">
            <w:pPr>
              <w:widowControl w:val="0"/>
              <w:jc w:val="both"/>
            </w:pPr>
            <w:r w:rsidRPr="00A07B5E">
              <w:t>Общество с ограниченной ответственностью «производственно-коммерческая фирма «Еврогласс»</w:t>
            </w:r>
          </w:p>
        </w:tc>
      </w:tr>
      <w:tr w:rsidR="00C40E55" w:rsidRPr="00A07B5E">
        <w:tc>
          <w:tcPr>
            <w:tcW w:w="557" w:type="dxa"/>
          </w:tcPr>
          <w:p w:rsidR="00C40E55" w:rsidRPr="00A07B5E" w:rsidRDefault="00C40E55" w:rsidP="00CB7CB5">
            <w:pPr>
              <w:widowControl w:val="0"/>
              <w:jc w:val="center"/>
            </w:pPr>
            <w:r w:rsidRPr="00A07B5E">
              <w:t>10.</w:t>
            </w:r>
          </w:p>
        </w:tc>
        <w:tc>
          <w:tcPr>
            <w:tcW w:w="9756" w:type="dxa"/>
            <w:vAlign w:val="center"/>
          </w:tcPr>
          <w:p w:rsidR="00C40E55" w:rsidRPr="00A07B5E" w:rsidRDefault="00C40E55" w:rsidP="00CB7CB5">
            <w:pPr>
              <w:widowControl w:val="0"/>
            </w:pPr>
            <w:r w:rsidRPr="00A07B5E">
              <w:t>Общество с ограниченной ответственностью «Термоконтроль»</w:t>
            </w:r>
          </w:p>
        </w:tc>
      </w:tr>
      <w:tr w:rsidR="00C40E55" w:rsidRPr="00A07B5E">
        <w:tc>
          <w:tcPr>
            <w:tcW w:w="557" w:type="dxa"/>
          </w:tcPr>
          <w:p w:rsidR="00C40E55" w:rsidRPr="00A07B5E" w:rsidRDefault="00C40E55" w:rsidP="00CB7CB5">
            <w:pPr>
              <w:widowControl w:val="0"/>
              <w:jc w:val="center"/>
            </w:pPr>
            <w:r w:rsidRPr="00A07B5E">
              <w:t>11.</w:t>
            </w:r>
          </w:p>
        </w:tc>
        <w:tc>
          <w:tcPr>
            <w:tcW w:w="9756" w:type="dxa"/>
            <w:vAlign w:val="center"/>
          </w:tcPr>
          <w:p w:rsidR="00C40E55" w:rsidRPr="00A07B5E" w:rsidRDefault="00C40E55" w:rsidP="00CB7CB5">
            <w:pPr>
              <w:widowControl w:val="0"/>
            </w:pPr>
            <w:r w:rsidRPr="00A07B5E">
              <w:t xml:space="preserve">Общество с ограниченной ответственностью «торговый дом «Бекон» </w:t>
            </w:r>
          </w:p>
        </w:tc>
      </w:tr>
      <w:tr w:rsidR="00C40E55" w:rsidRPr="00A07B5E">
        <w:tc>
          <w:tcPr>
            <w:tcW w:w="557" w:type="dxa"/>
          </w:tcPr>
          <w:p w:rsidR="00C40E55" w:rsidRPr="00A07B5E" w:rsidRDefault="00C40E55" w:rsidP="00CB7CB5">
            <w:pPr>
              <w:widowControl w:val="0"/>
              <w:jc w:val="center"/>
            </w:pPr>
            <w:r w:rsidRPr="00A07B5E">
              <w:t>12.</w:t>
            </w:r>
          </w:p>
        </w:tc>
        <w:tc>
          <w:tcPr>
            <w:tcW w:w="9756" w:type="dxa"/>
            <w:vAlign w:val="center"/>
          </w:tcPr>
          <w:p w:rsidR="00C40E55" w:rsidRPr="00A07B5E" w:rsidRDefault="00C40E55" w:rsidP="00CB7CB5">
            <w:pPr>
              <w:widowControl w:val="0"/>
            </w:pPr>
            <w:r w:rsidRPr="00A07B5E">
              <w:t>Общество с ограниченной ответственностью «Хлебокомбинат»</w:t>
            </w:r>
          </w:p>
        </w:tc>
      </w:tr>
      <w:tr w:rsidR="00C40E55" w:rsidRPr="00A07B5E">
        <w:tc>
          <w:tcPr>
            <w:tcW w:w="557" w:type="dxa"/>
          </w:tcPr>
          <w:p w:rsidR="00C40E55" w:rsidRPr="00A07B5E" w:rsidRDefault="00C40E55" w:rsidP="00CB7CB5">
            <w:pPr>
              <w:widowControl w:val="0"/>
              <w:jc w:val="center"/>
            </w:pPr>
            <w:r w:rsidRPr="00A07B5E">
              <w:t>13.</w:t>
            </w:r>
          </w:p>
        </w:tc>
        <w:tc>
          <w:tcPr>
            <w:tcW w:w="9756" w:type="dxa"/>
            <w:vAlign w:val="center"/>
          </w:tcPr>
          <w:p w:rsidR="00C40E55" w:rsidRPr="00A07B5E" w:rsidRDefault="00C40E55" w:rsidP="00CB7CB5">
            <w:pPr>
              <w:widowControl w:val="0"/>
            </w:pPr>
            <w:r w:rsidRPr="00A07B5E">
              <w:t>Руднянское районное потребительское общество</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r w:rsidRPr="00A07B5E">
              <w:rPr>
                <w:b/>
                <w:bCs/>
              </w:rPr>
              <w:t>18. Муниципальное образование «Сафоновский  район» Смоленской области</w:t>
            </w:r>
          </w:p>
        </w:tc>
      </w:tr>
      <w:tr w:rsidR="00C40E55" w:rsidRPr="00A07B5E">
        <w:trPr>
          <w:trHeight w:val="295"/>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 xml:space="preserve">Общество с ограниченной ответственностью «Смолтрансэкспедиция»     </w:t>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r w:rsidRPr="00A07B5E">
              <w:rPr>
                <w:vanish/>
              </w:rPr>
              <w:pgNum/>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pPr>
              <w:jc w:val="both"/>
            </w:pPr>
            <w:r w:rsidRPr="00A07B5E">
              <w:t>Смоленское областное государственное бюджетное учреждение «Издешковский психоневрологический интернат для инвалидов молодого возраста»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Романенко Борис Викторович</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r w:rsidRPr="00A07B5E">
              <w:t>Общество  с ограниченной ответственностью «Экопак»</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Общество с ограниченной ответственностью «Конт Текс»</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«Сафоновский кирпичный завод № 1»</w:t>
            </w:r>
          </w:p>
        </w:tc>
      </w:tr>
      <w:tr w:rsidR="00C40E55" w:rsidRPr="00A07B5E">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«ЦСО Спектр Телеком»</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pPr>
              <w:tabs>
                <w:tab w:val="right" w:pos="10382"/>
              </w:tabs>
              <w:jc w:val="both"/>
              <w:rPr>
                <w:sz w:val="28"/>
                <w:szCs w:val="28"/>
              </w:rPr>
            </w:pPr>
            <w:r w:rsidRPr="00A07B5E">
              <w:t>Открытое акционерное общество «Сафоновский сельский строительный комбинат»</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tabs>
                <w:tab w:val="right" w:pos="10382"/>
              </w:tabs>
              <w:jc w:val="both"/>
            </w:pPr>
            <w:r w:rsidRPr="00A07B5E">
              <w:t>Открытое акционерное общество «Сафоновский мясопродукт»</w:t>
            </w:r>
          </w:p>
        </w:tc>
      </w:tr>
      <w:tr w:rsidR="00C40E55" w:rsidRPr="00A07B5E">
        <w:tc>
          <w:tcPr>
            <w:tcW w:w="557" w:type="dxa"/>
          </w:tcPr>
          <w:p w:rsidR="00C40E55" w:rsidRPr="00A07B5E" w:rsidRDefault="00C40E55" w:rsidP="005A6EB9">
            <w:pPr>
              <w:pStyle w:val="ad"/>
              <w:widowControl w:val="0"/>
              <w:jc w:val="both"/>
              <w:rPr>
                <w:szCs w:val="24"/>
              </w:rPr>
            </w:pPr>
            <w:r w:rsidRPr="00A07B5E">
              <w:rPr>
                <w:szCs w:val="24"/>
              </w:rPr>
              <w:t>10.</w:t>
            </w:r>
          </w:p>
        </w:tc>
        <w:tc>
          <w:tcPr>
            <w:tcW w:w="9756" w:type="dxa"/>
          </w:tcPr>
          <w:p w:rsidR="00C40E55" w:rsidRPr="00A07B5E" w:rsidRDefault="00C40E55" w:rsidP="005A6EB9">
            <w:pPr>
              <w:pStyle w:val="ad"/>
              <w:widowControl w:val="0"/>
              <w:jc w:val="both"/>
              <w:rPr>
                <w:szCs w:val="24"/>
              </w:rPr>
            </w:pPr>
            <w:r w:rsidRPr="00A07B5E">
              <w:rPr>
                <w:szCs w:val="24"/>
              </w:rPr>
              <w:t>Общество с ограниченной ответственностью «Лидер»</w:t>
            </w:r>
          </w:p>
        </w:tc>
      </w:tr>
      <w:tr w:rsidR="00C40E55" w:rsidRPr="00A07B5E">
        <w:trPr>
          <w:trHeight w:val="228"/>
        </w:trPr>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19. Город Смоленск</w:t>
            </w:r>
          </w:p>
        </w:tc>
      </w:tr>
      <w:tr w:rsidR="00C40E55" w:rsidRPr="00A07B5E">
        <w:trPr>
          <w:trHeight w:val="265"/>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«ТАКОМА»</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Индивидуальный предприниматель Григорян Георгий Рубенович</w:t>
            </w:r>
          </w:p>
        </w:tc>
      </w:tr>
      <w:tr w:rsidR="00C40E55" w:rsidRPr="00A07B5E">
        <w:tc>
          <w:tcPr>
            <w:tcW w:w="557" w:type="dxa"/>
          </w:tcPr>
          <w:p w:rsidR="00C40E55" w:rsidRPr="00A07B5E" w:rsidRDefault="00C40E55" w:rsidP="00CB7CB5">
            <w:pPr>
              <w:jc w:val="center"/>
            </w:pPr>
            <w:r w:rsidRPr="00A07B5E">
              <w:t>3.</w:t>
            </w:r>
          </w:p>
        </w:tc>
        <w:tc>
          <w:tcPr>
            <w:tcW w:w="9756" w:type="dxa"/>
          </w:tcPr>
          <w:p w:rsidR="00C40E55" w:rsidRPr="00A07B5E" w:rsidRDefault="00C40E55" w:rsidP="00CB7CB5">
            <w:r w:rsidRPr="00A07B5E">
              <w:t>Индивидуальный предприниматель Зубарь Светлана Анатольевна</w:t>
            </w:r>
          </w:p>
        </w:tc>
      </w:tr>
      <w:tr w:rsidR="00C40E55" w:rsidRPr="00A07B5E">
        <w:tc>
          <w:tcPr>
            <w:tcW w:w="557" w:type="dxa"/>
          </w:tcPr>
          <w:p w:rsidR="00C40E55" w:rsidRPr="00A07B5E" w:rsidRDefault="00C40E55" w:rsidP="00CB7CB5">
            <w:pPr>
              <w:jc w:val="center"/>
            </w:pPr>
            <w:r w:rsidRPr="00A07B5E">
              <w:t>4.</w:t>
            </w:r>
          </w:p>
        </w:tc>
        <w:tc>
          <w:tcPr>
            <w:tcW w:w="9756" w:type="dxa"/>
          </w:tcPr>
          <w:p w:rsidR="00C40E55" w:rsidRPr="00A07B5E" w:rsidRDefault="00C40E55" w:rsidP="00CB7CB5">
            <w:r w:rsidRPr="00A07B5E">
              <w:t>Индивидуальный предприниматель Якушенков Александр Владимирович</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r w:rsidRPr="00A07B5E">
              <w:t>Общество с ограниченной ответственностью «Клининг-Профи»</w:t>
            </w:r>
          </w:p>
        </w:tc>
      </w:tr>
      <w:tr w:rsidR="00C40E55" w:rsidRPr="00A07B5E">
        <w:tc>
          <w:tcPr>
            <w:tcW w:w="557" w:type="dxa"/>
          </w:tcPr>
          <w:p w:rsidR="00C40E55" w:rsidRPr="00A07B5E" w:rsidRDefault="00C40E55" w:rsidP="00CB7CB5">
            <w:pPr>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«С – 67»</w:t>
            </w:r>
          </w:p>
        </w:tc>
      </w:tr>
      <w:tr w:rsidR="00C40E55" w:rsidRPr="00A07B5E">
        <w:tc>
          <w:tcPr>
            <w:tcW w:w="557" w:type="dxa"/>
          </w:tcPr>
          <w:p w:rsidR="00C40E55" w:rsidRPr="00A07B5E" w:rsidRDefault="00C40E55" w:rsidP="00CB7CB5">
            <w:pPr>
              <w:jc w:val="center"/>
            </w:pPr>
            <w:r w:rsidRPr="00A07B5E">
              <w:t>7.</w:t>
            </w:r>
          </w:p>
        </w:tc>
        <w:tc>
          <w:tcPr>
            <w:tcW w:w="9756" w:type="dxa"/>
            <w:vAlign w:val="center"/>
          </w:tcPr>
          <w:p w:rsidR="00C40E55" w:rsidRPr="00A07B5E" w:rsidRDefault="00C40E55" w:rsidP="00CB7CB5">
            <w:pPr>
              <w:jc w:val="both"/>
            </w:pPr>
            <w:r w:rsidRPr="00A07B5E">
              <w:t>Смоленское областное государственное бюджетное учреждение «Реабилитационный центр для детей и подростков с ограниченными возможностями «Вишенки»</w:t>
            </w:r>
          </w:p>
        </w:tc>
      </w:tr>
      <w:tr w:rsidR="00C40E55" w:rsidRPr="00A07B5E">
        <w:tc>
          <w:tcPr>
            <w:tcW w:w="557" w:type="dxa"/>
          </w:tcPr>
          <w:p w:rsidR="00C40E55" w:rsidRPr="00A07B5E" w:rsidRDefault="00C40E55" w:rsidP="00CB7CB5">
            <w:pPr>
              <w:jc w:val="center"/>
            </w:pPr>
            <w:r w:rsidRPr="00A07B5E">
              <w:t>8.</w:t>
            </w:r>
          </w:p>
        </w:tc>
        <w:tc>
          <w:tcPr>
            <w:tcW w:w="9756" w:type="dxa"/>
            <w:vAlign w:val="center"/>
          </w:tcPr>
          <w:p w:rsidR="00C40E55" w:rsidRPr="00A07B5E" w:rsidRDefault="00C40E55" w:rsidP="00CB7CB5">
            <w:r w:rsidRPr="00A07B5E">
              <w:t>Общество с ограниченной ответственностью «Смоленский электротехнический завод»</w:t>
            </w:r>
          </w:p>
        </w:tc>
      </w:tr>
      <w:tr w:rsidR="00C40E55" w:rsidRPr="00A07B5E">
        <w:tc>
          <w:tcPr>
            <w:tcW w:w="557" w:type="dxa"/>
          </w:tcPr>
          <w:p w:rsidR="00C40E55" w:rsidRPr="00A07B5E" w:rsidRDefault="00C40E55" w:rsidP="00CB7CB5">
            <w:pPr>
              <w:jc w:val="center"/>
            </w:pPr>
            <w:r w:rsidRPr="00A07B5E">
              <w:t>9.</w:t>
            </w:r>
          </w:p>
        </w:tc>
        <w:tc>
          <w:tcPr>
            <w:tcW w:w="9756" w:type="dxa"/>
            <w:vAlign w:val="center"/>
          </w:tcPr>
          <w:p w:rsidR="00C40E55" w:rsidRPr="00A07B5E" w:rsidRDefault="00C40E55" w:rsidP="00CB7CB5">
            <w:r w:rsidRPr="00A07B5E">
              <w:t>Общество с ограниченной ответственностью «Пчелка»</w:t>
            </w:r>
          </w:p>
        </w:tc>
      </w:tr>
      <w:tr w:rsidR="00C40E55" w:rsidRPr="00A07B5E">
        <w:tc>
          <w:tcPr>
            <w:tcW w:w="557" w:type="dxa"/>
          </w:tcPr>
          <w:p w:rsidR="00C40E55" w:rsidRPr="00A07B5E" w:rsidRDefault="00C40E55" w:rsidP="00CB7CB5">
            <w:pPr>
              <w:jc w:val="center"/>
            </w:pPr>
            <w:r w:rsidRPr="00A07B5E">
              <w:t>10.</w:t>
            </w:r>
          </w:p>
        </w:tc>
        <w:tc>
          <w:tcPr>
            <w:tcW w:w="9756" w:type="dxa"/>
            <w:vAlign w:val="center"/>
          </w:tcPr>
          <w:p w:rsidR="00C40E55" w:rsidRPr="00A07B5E" w:rsidRDefault="00C40E55" w:rsidP="00CB7CB5">
            <w:pPr>
              <w:jc w:val="both"/>
            </w:pPr>
            <w:r w:rsidRPr="00A07B5E">
              <w:t>Смоленское областное государственное автономное учреждение «Геронтологический центр «Вишенки»</w:t>
            </w:r>
          </w:p>
        </w:tc>
      </w:tr>
      <w:tr w:rsidR="00C40E55" w:rsidRPr="00A07B5E">
        <w:tc>
          <w:tcPr>
            <w:tcW w:w="557" w:type="dxa"/>
          </w:tcPr>
          <w:p w:rsidR="00C40E55" w:rsidRPr="00A07B5E" w:rsidRDefault="00C40E55" w:rsidP="00CB7CB5">
            <w:pPr>
              <w:jc w:val="center"/>
            </w:pPr>
            <w:r w:rsidRPr="00A07B5E">
              <w:t>11.</w:t>
            </w:r>
          </w:p>
        </w:tc>
        <w:tc>
          <w:tcPr>
            <w:tcW w:w="9756" w:type="dxa"/>
            <w:vAlign w:val="center"/>
          </w:tcPr>
          <w:p w:rsidR="00C40E55" w:rsidRPr="00A07B5E" w:rsidRDefault="00C40E55" w:rsidP="00CB7CB5">
            <w:pPr>
              <w:jc w:val="both"/>
            </w:pPr>
            <w:r w:rsidRPr="00A07B5E">
              <w:t>Смоленское областное государственное  автономное учреждение «Дрюцкий психоневрологический  интернат»</w:t>
            </w:r>
          </w:p>
        </w:tc>
      </w:tr>
      <w:tr w:rsidR="00C40E55" w:rsidRPr="00A07B5E">
        <w:trPr>
          <w:trHeight w:val="595"/>
        </w:trPr>
        <w:tc>
          <w:tcPr>
            <w:tcW w:w="557" w:type="dxa"/>
          </w:tcPr>
          <w:p w:rsidR="00C40E55" w:rsidRPr="00A07B5E" w:rsidRDefault="00C40E55" w:rsidP="00CB7CB5">
            <w:pPr>
              <w:jc w:val="center"/>
            </w:pPr>
            <w:r w:rsidRPr="00A07B5E">
              <w:t>12.</w:t>
            </w:r>
          </w:p>
        </w:tc>
        <w:tc>
          <w:tcPr>
            <w:tcW w:w="9756" w:type="dxa"/>
            <w:vAlign w:val="center"/>
          </w:tcPr>
          <w:p w:rsidR="00C40E55" w:rsidRPr="00A07B5E" w:rsidRDefault="00C40E55" w:rsidP="00CB7CB5">
            <w:pPr>
              <w:jc w:val="both"/>
            </w:pPr>
            <w:r w:rsidRPr="00A07B5E">
              <w:t>Смоленское областное государственное бюджетное учреждение «Самолюбовский психоневрологический интернат»</w:t>
            </w:r>
          </w:p>
        </w:tc>
      </w:tr>
      <w:tr w:rsidR="00C40E55" w:rsidRPr="00A07B5E">
        <w:tc>
          <w:tcPr>
            <w:tcW w:w="557" w:type="dxa"/>
          </w:tcPr>
          <w:p w:rsidR="00C40E55" w:rsidRPr="00A07B5E" w:rsidRDefault="00C40E55" w:rsidP="00CB7CB5">
            <w:pPr>
              <w:jc w:val="center"/>
            </w:pPr>
            <w:r w:rsidRPr="00A07B5E">
              <w:t>13.</w:t>
            </w:r>
          </w:p>
        </w:tc>
        <w:tc>
          <w:tcPr>
            <w:tcW w:w="9756" w:type="dxa"/>
            <w:vAlign w:val="center"/>
          </w:tcPr>
          <w:p w:rsidR="00C40E55" w:rsidRPr="00A07B5E" w:rsidRDefault="00C40E55" w:rsidP="00CB7CB5">
            <w:r w:rsidRPr="00A07B5E">
              <w:t>Общество с ограниченной ответственностью «Свобода»</w:t>
            </w:r>
          </w:p>
        </w:tc>
      </w:tr>
      <w:tr w:rsidR="00C40E55" w:rsidRPr="00A07B5E">
        <w:tc>
          <w:tcPr>
            <w:tcW w:w="557" w:type="dxa"/>
          </w:tcPr>
          <w:p w:rsidR="00C40E55" w:rsidRPr="00A07B5E" w:rsidRDefault="00C40E55" w:rsidP="00CB7CB5">
            <w:pPr>
              <w:jc w:val="center"/>
            </w:pPr>
            <w:r w:rsidRPr="00A07B5E">
              <w:t>14.</w:t>
            </w:r>
          </w:p>
        </w:tc>
        <w:tc>
          <w:tcPr>
            <w:tcW w:w="9756" w:type="dxa"/>
            <w:vAlign w:val="center"/>
          </w:tcPr>
          <w:p w:rsidR="00C40E55" w:rsidRPr="00A07B5E" w:rsidRDefault="00C40E55" w:rsidP="00CB7CB5">
            <w:r w:rsidRPr="00A07B5E">
              <w:t>Общество с ограниченной ответственностью «Свобода Плюс»</w:t>
            </w:r>
          </w:p>
        </w:tc>
      </w:tr>
      <w:tr w:rsidR="00C40E55" w:rsidRPr="00A07B5E">
        <w:tc>
          <w:tcPr>
            <w:tcW w:w="557" w:type="dxa"/>
          </w:tcPr>
          <w:p w:rsidR="00C40E55" w:rsidRPr="00A07B5E" w:rsidRDefault="00C40E55" w:rsidP="00CB7CB5">
            <w:pPr>
              <w:jc w:val="center"/>
            </w:pPr>
            <w:r w:rsidRPr="00A07B5E">
              <w:t>15.</w:t>
            </w:r>
          </w:p>
        </w:tc>
        <w:tc>
          <w:tcPr>
            <w:tcW w:w="9756" w:type="dxa"/>
            <w:vAlign w:val="center"/>
          </w:tcPr>
          <w:p w:rsidR="00C40E55" w:rsidRPr="00A07B5E" w:rsidRDefault="00C40E55" w:rsidP="00CB7CB5">
            <w:r w:rsidRPr="00A07B5E">
              <w:t>Открытое акционерное  общество  «Жилищник»</w:t>
            </w:r>
          </w:p>
        </w:tc>
      </w:tr>
      <w:tr w:rsidR="00C40E55" w:rsidRPr="00A07B5E">
        <w:tc>
          <w:tcPr>
            <w:tcW w:w="557" w:type="dxa"/>
          </w:tcPr>
          <w:p w:rsidR="00C40E55" w:rsidRPr="00A07B5E" w:rsidRDefault="00C40E55" w:rsidP="00CB7CB5">
            <w:pPr>
              <w:jc w:val="center"/>
            </w:pPr>
            <w:r w:rsidRPr="00A07B5E">
              <w:t>16.</w:t>
            </w:r>
          </w:p>
        </w:tc>
        <w:tc>
          <w:tcPr>
            <w:tcW w:w="9756" w:type="dxa"/>
            <w:vAlign w:val="center"/>
          </w:tcPr>
          <w:p w:rsidR="00C40E55" w:rsidRPr="00A07B5E" w:rsidRDefault="00C40E55" w:rsidP="00CB7CB5">
            <w:pPr>
              <w:pStyle w:val="ad"/>
              <w:jc w:val="both"/>
              <w:rPr>
                <w:szCs w:val="24"/>
              </w:rPr>
            </w:pPr>
            <w:r w:rsidRPr="00A07B5E">
              <w:rPr>
                <w:szCs w:val="24"/>
              </w:rPr>
              <w:t>Общество с ограниченной ответственностью «Торговый дом «Бахус-Трейд»</w:t>
            </w:r>
          </w:p>
        </w:tc>
      </w:tr>
      <w:tr w:rsidR="00C40E55" w:rsidRPr="00A07B5E">
        <w:tc>
          <w:tcPr>
            <w:tcW w:w="557" w:type="dxa"/>
          </w:tcPr>
          <w:p w:rsidR="00C40E55" w:rsidRPr="00A07B5E" w:rsidRDefault="00C40E55" w:rsidP="00CB7CB5">
            <w:pPr>
              <w:widowControl w:val="0"/>
              <w:jc w:val="center"/>
            </w:pPr>
            <w:r w:rsidRPr="00A07B5E">
              <w:t>17.</w:t>
            </w:r>
          </w:p>
        </w:tc>
        <w:tc>
          <w:tcPr>
            <w:tcW w:w="9756" w:type="dxa"/>
            <w:vAlign w:val="center"/>
          </w:tcPr>
          <w:p w:rsidR="00C40E55" w:rsidRPr="00A07B5E" w:rsidRDefault="00C40E55" w:rsidP="00CB7CB5">
            <w:pPr>
              <w:pStyle w:val="ad"/>
              <w:widowControl w:val="0"/>
              <w:jc w:val="both"/>
              <w:rPr>
                <w:szCs w:val="24"/>
              </w:rPr>
            </w:pPr>
            <w:r w:rsidRPr="00A07B5E">
              <w:rPr>
                <w:szCs w:val="24"/>
              </w:rPr>
              <w:t>Смоленская региональная общественная организация инвалидов «Спортивная Федерация спорта глухих»</w:t>
            </w:r>
          </w:p>
        </w:tc>
      </w:tr>
      <w:tr w:rsidR="00C40E55" w:rsidRPr="00A07B5E">
        <w:tc>
          <w:tcPr>
            <w:tcW w:w="557" w:type="dxa"/>
          </w:tcPr>
          <w:p w:rsidR="00C40E55" w:rsidRPr="00A07B5E" w:rsidRDefault="00C40E55" w:rsidP="00CB7CB5">
            <w:pPr>
              <w:widowControl w:val="0"/>
              <w:jc w:val="center"/>
            </w:pPr>
            <w:r w:rsidRPr="00A07B5E">
              <w:t>18.</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«Консалтинговая компания «Баланс»</w:t>
            </w:r>
          </w:p>
        </w:tc>
      </w:tr>
      <w:tr w:rsidR="00C40E55" w:rsidRPr="00A07B5E">
        <w:tc>
          <w:tcPr>
            <w:tcW w:w="557" w:type="dxa"/>
          </w:tcPr>
          <w:p w:rsidR="00C40E55" w:rsidRPr="00A07B5E" w:rsidRDefault="00C40E55" w:rsidP="00CB7CB5">
            <w:pPr>
              <w:widowControl w:val="0"/>
              <w:jc w:val="center"/>
            </w:pPr>
            <w:r w:rsidRPr="00A07B5E">
              <w:t>19.</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Алексеева Юлия Викторовна</w:t>
            </w:r>
          </w:p>
        </w:tc>
      </w:tr>
      <w:tr w:rsidR="00C40E55" w:rsidRPr="00A07B5E">
        <w:tc>
          <w:tcPr>
            <w:tcW w:w="557" w:type="dxa"/>
          </w:tcPr>
          <w:p w:rsidR="00C40E55" w:rsidRPr="00A07B5E" w:rsidRDefault="00C40E55" w:rsidP="00CB7CB5">
            <w:pPr>
              <w:widowControl w:val="0"/>
              <w:jc w:val="center"/>
            </w:pPr>
            <w:r w:rsidRPr="00A07B5E">
              <w:t>20.</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«САНТЕХСЕРВИС67»</w:t>
            </w:r>
          </w:p>
        </w:tc>
      </w:tr>
      <w:tr w:rsidR="00C40E55" w:rsidRPr="00A07B5E">
        <w:tc>
          <w:tcPr>
            <w:tcW w:w="557" w:type="dxa"/>
          </w:tcPr>
          <w:p w:rsidR="00C40E55" w:rsidRPr="00A07B5E" w:rsidRDefault="00C40E55" w:rsidP="00CB7CB5">
            <w:pPr>
              <w:widowControl w:val="0"/>
              <w:jc w:val="center"/>
            </w:pPr>
            <w:r w:rsidRPr="00A07B5E">
              <w:t>21.</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«Студия-Н»</w:t>
            </w:r>
          </w:p>
        </w:tc>
      </w:tr>
      <w:tr w:rsidR="00C40E55" w:rsidRPr="00A07B5E">
        <w:tc>
          <w:tcPr>
            <w:tcW w:w="557" w:type="dxa"/>
          </w:tcPr>
          <w:p w:rsidR="00C40E55" w:rsidRPr="00A07B5E" w:rsidRDefault="00C40E55" w:rsidP="00CB7CB5">
            <w:pPr>
              <w:widowControl w:val="0"/>
              <w:jc w:val="center"/>
            </w:pPr>
            <w:r w:rsidRPr="00A07B5E">
              <w:t>22.</w:t>
            </w:r>
          </w:p>
        </w:tc>
        <w:tc>
          <w:tcPr>
            <w:tcW w:w="9756" w:type="dxa"/>
          </w:tcPr>
          <w:p w:rsidR="00C40E55" w:rsidRPr="00A07B5E" w:rsidRDefault="00C40E55" w:rsidP="00CB7CB5">
            <w:pPr>
              <w:pStyle w:val="ad"/>
              <w:widowControl w:val="0"/>
              <w:rPr>
                <w:szCs w:val="24"/>
              </w:rPr>
            </w:pPr>
            <w:r w:rsidRPr="00A07B5E">
              <w:rPr>
                <w:szCs w:val="24"/>
              </w:rPr>
              <w:t>Индивидуальный предприниматель Кондратенко Надежда Ивановна</w:t>
            </w:r>
          </w:p>
        </w:tc>
      </w:tr>
      <w:tr w:rsidR="00C40E55" w:rsidRPr="00A07B5E">
        <w:tc>
          <w:tcPr>
            <w:tcW w:w="557" w:type="dxa"/>
          </w:tcPr>
          <w:p w:rsidR="00C40E55" w:rsidRPr="00A07B5E" w:rsidRDefault="00C40E55" w:rsidP="00CB7CB5">
            <w:pPr>
              <w:widowControl w:val="0"/>
              <w:jc w:val="both"/>
            </w:pPr>
            <w:r w:rsidRPr="00A07B5E">
              <w:lastRenderedPageBreak/>
              <w:t>23.</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«Инватех» Смоленской областной общественной организации «Всероссийское общество инвалидов»</w:t>
            </w:r>
          </w:p>
        </w:tc>
      </w:tr>
      <w:tr w:rsidR="00C40E55" w:rsidRPr="00A07B5E">
        <w:tc>
          <w:tcPr>
            <w:tcW w:w="557" w:type="dxa"/>
          </w:tcPr>
          <w:p w:rsidR="00C40E55" w:rsidRPr="00A07B5E" w:rsidRDefault="00C40E55" w:rsidP="00CB7CB5">
            <w:pPr>
              <w:widowControl w:val="0"/>
              <w:jc w:val="center"/>
            </w:pPr>
            <w:r w:rsidRPr="00A07B5E">
              <w:t>24.</w:t>
            </w:r>
          </w:p>
        </w:tc>
        <w:tc>
          <w:tcPr>
            <w:tcW w:w="9756" w:type="dxa"/>
          </w:tcPr>
          <w:p w:rsidR="00C40E55" w:rsidRPr="00A07B5E" w:rsidRDefault="00C40E55" w:rsidP="00CB7CB5">
            <w:pPr>
              <w:jc w:val="both"/>
            </w:pPr>
            <w:r w:rsidRPr="00A07B5E">
              <w:t>Смоленское региональное отделение Общероссийской общественной организации инвалидов «Всероссийское общество глухих»</w:t>
            </w:r>
          </w:p>
        </w:tc>
      </w:tr>
      <w:tr w:rsidR="00C40E55" w:rsidRPr="00A07B5E">
        <w:tc>
          <w:tcPr>
            <w:tcW w:w="557" w:type="dxa"/>
          </w:tcPr>
          <w:p w:rsidR="00C40E55" w:rsidRPr="00A07B5E" w:rsidRDefault="00C40E55" w:rsidP="00CB7CB5">
            <w:pPr>
              <w:widowControl w:val="0"/>
              <w:jc w:val="center"/>
            </w:pPr>
            <w:r w:rsidRPr="00A07B5E">
              <w:t>25.</w:t>
            </w:r>
          </w:p>
        </w:tc>
        <w:tc>
          <w:tcPr>
            <w:tcW w:w="9756" w:type="dxa"/>
          </w:tcPr>
          <w:p w:rsidR="00C40E55" w:rsidRPr="00A07B5E" w:rsidRDefault="00C40E55" w:rsidP="00CB7CB5">
            <w:pPr>
              <w:jc w:val="both"/>
            </w:pPr>
            <w:r w:rsidRPr="00A07B5E">
              <w:t>Областное государственное бюджетное учреждение здравоохранения «Больница медицинской реабилитации»</w:t>
            </w:r>
          </w:p>
        </w:tc>
      </w:tr>
      <w:tr w:rsidR="00C40E55" w:rsidRPr="00A07B5E">
        <w:tc>
          <w:tcPr>
            <w:tcW w:w="557" w:type="dxa"/>
          </w:tcPr>
          <w:p w:rsidR="00C40E55" w:rsidRPr="00A07B5E" w:rsidRDefault="00C40E55" w:rsidP="00CB7CB5">
            <w:pPr>
              <w:widowControl w:val="0"/>
              <w:jc w:val="center"/>
            </w:pPr>
            <w:r w:rsidRPr="00A07B5E">
              <w:t>26.</w:t>
            </w:r>
          </w:p>
        </w:tc>
        <w:tc>
          <w:tcPr>
            <w:tcW w:w="9756" w:type="dxa"/>
          </w:tcPr>
          <w:p w:rsidR="00C40E55" w:rsidRPr="00A07B5E" w:rsidRDefault="00C40E55" w:rsidP="00CB7CB5">
            <w:pPr>
              <w:jc w:val="both"/>
            </w:pPr>
            <w:r w:rsidRPr="00A07B5E">
              <w:t>Областное государственное бюджетное учреждение здравоохранения «Смоленская областная клиническая больница»</w:t>
            </w:r>
          </w:p>
        </w:tc>
      </w:tr>
      <w:tr w:rsidR="00C40E55" w:rsidRPr="00A07B5E">
        <w:tc>
          <w:tcPr>
            <w:tcW w:w="557" w:type="dxa"/>
          </w:tcPr>
          <w:p w:rsidR="00C40E55" w:rsidRPr="00A07B5E" w:rsidRDefault="00C40E55" w:rsidP="00CB7CB5">
            <w:pPr>
              <w:widowControl w:val="0"/>
              <w:jc w:val="center"/>
            </w:pPr>
            <w:r w:rsidRPr="00A07B5E">
              <w:t>27.</w:t>
            </w:r>
          </w:p>
        </w:tc>
        <w:tc>
          <w:tcPr>
            <w:tcW w:w="9756" w:type="dxa"/>
          </w:tcPr>
          <w:p w:rsidR="00C40E55" w:rsidRPr="00A07B5E" w:rsidRDefault="00C40E55" w:rsidP="00CB7CB5">
            <w:r w:rsidRPr="00A07B5E">
              <w:t>Закрытое акционерное общество «Евродизайн»</w:t>
            </w:r>
          </w:p>
        </w:tc>
      </w:tr>
      <w:tr w:rsidR="00C40E55" w:rsidRPr="00A07B5E">
        <w:tc>
          <w:tcPr>
            <w:tcW w:w="557" w:type="dxa"/>
          </w:tcPr>
          <w:p w:rsidR="00C40E55" w:rsidRPr="00A07B5E" w:rsidRDefault="00C40E55" w:rsidP="00CB7CB5">
            <w:pPr>
              <w:widowControl w:val="0"/>
              <w:jc w:val="center"/>
            </w:pPr>
            <w:r w:rsidRPr="00A07B5E">
              <w:t>28.</w:t>
            </w:r>
          </w:p>
        </w:tc>
        <w:tc>
          <w:tcPr>
            <w:tcW w:w="9756" w:type="dxa"/>
          </w:tcPr>
          <w:p w:rsidR="00C40E55" w:rsidRPr="00A07B5E" w:rsidRDefault="00C40E55" w:rsidP="00CB7CB5">
            <w:r w:rsidRPr="00A07B5E">
              <w:t>Акционерное общество «Смоленскмебель»</w:t>
            </w:r>
          </w:p>
        </w:tc>
      </w:tr>
      <w:tr w:rsidR="00C40E55" w:rsidRPr="00A07B5E">
        <w:tc>
          <w:tcPr>
            <w:tcW w:w="557" w:type="dxa"/>
          </w:tcPr>
          <w:p w:rsidR="00C40E55" w:rsidRPr="00A07B5E" w:rsidRDefault="00C40E55" w:rsidP="00CB7CB5">
            <w:pPr>
              <w:widowControl w:val="0"/>
              <w:jc w:val="center"/>
            </w:pPr>
            <w:r w:rsidRPr="00A07B5E">
              <w:t>29.</w:t>
            </w:r>
          </w:p>
        </w:tc>
        <w:tc>
          <w:tcPr>
            <w:tcW w:w="9756" w:type="dxa"/>
          </w:tcPr>
          <w:p w:rsidR="00C40E55" w:rsidRPr="00A07B5E" w:rsidRDefault="00C40E55" w:rsidP="00CB7CB5">
            <w:r w:rsidRPr="00A07B5E">
              <w:t>Индивидуальный предприниматель Старовойтов Игорь Иванович</w:t>
            </w:r>
          </w:p>
        </w:tc>
      </w:tr>
      <w:tr w:rsidR="00C40E55" w:rsidRPr="00A07B5E">
        <w:tc>
          <w:tcPr>
            <w:tcW w:w="557" w:type="dxa"/>
          </w:tcPr>
          <w:p w:rsidR="00C40E55" w:rsidRPr="00A07B5E" w:rsidRDefault="00C40E55" w:rsidP="00CB7CB5">
            <w:pPr>
              <w:widowControl w:val="0"/>
              <w:jc w:val="center"/>
            </w:pPr>
            <w:r w:rsidRPr="00A07B5E">
              <w:t>30.</w:t>
            </w:r>
          </w:p>
        </w:tc>
        <w:tc>
          <w:tcPr>
            <w:tcW w:w="9756" w:type="dxa"/>
          </w:tcPr>
          <w:p w:rsidR="00C40E55" w:rsidRPr="00A07B5E" w:rsidRDefault="00C40E55" w:rsidP="00CB7CB5">
            <w:r w:rsidRPr="00A07B5E">
              <w:t>Индивидуальный предприниматель Львова Алина Николаевна</w:t>
            </w:r>
          </w:p>
        </w:tc>
      </w:tr>
      <w:tr w:rsidR="00C40E55" w:rsidRPr="00A07B5E">
        <w:tc>
          <w:tcPr>
            <w:tcW w:w="557" w:type="dxa"/>
          </w:tcPr>
          <w:p w:rsidR="00C40E55" w:rsidRPr="00A07B5E" w:rsidRDefault="00C40E55" w:rsidP="005A6EB9">
            <w:pPr>
              <w:pStyle w:val="ad"/>
              <w:widowControl w:val="0"/>
              <w:jc w:val="both"/>
              <w:rPr>
                <w:szCs w:val="24"/>
              </w:rPr>
            </w:pPr>
            <w:r w:rsidRPr="00A07B5E">
              <w:rPr>
                <w:szCs w:val="24"/>
              </w:rPr>
              <w:t>31.</w:t>
            </w:r>
          </w:p>
        </w:tc>
        <w:tc>
          <w:tcPr>
            <w:tcW w:w="9756" w:type="dxa"/>
          </w:tcPr>
          <w:p w:rsidR="00C40E55" w:rsidRPr="00A07B5E" w:rsidRDefault="00C40E55" w:rsidP="005A6EB9">
            <w:pPr>
              <w:pStyle w:val="ad"/>
              <w:widowControl w:val="0"/>
              <w:jc w:val="both"/>
              <w:rPr>
                <w:szCs w:val="24"/>
              </w:rPr>
            </w:pPr>
            <w:r w:rsidRPr="00A07B5E">
              <w:rPr>
                <w:szCs w:val="24"/>
              </w:rPr>
              <w:t>Индивидуальный предприниматель Рябцева Елена Николаевна</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20. Муниципальное образование «Смоленский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Сельскохозяйственный производственный кооператив «Талашкино-Агро»</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Общество с ограниченной ответственностью «Птицефабрика «Сметанино»</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 xml:space="preserve">Индивидуальный предприниматель Яйков Владилен Юрьевич  </w:t>
            </w:r>
          </w:p>
        </w:tc>
      </w:tr>
      <w:tr w:rsidR="00C40E55" w:rsidRPr="00A07B5E">
        <w:tc>
          <w:tcPr>
            <w:tcW w:w="557" w:type="dxa"/>
          </w:tcPr>
          <w:p w:rsidR="00C40E55" w:rsidRPr="00A07B5E" w:rsidRDefault="00C40E55" w:rsidP="00CB7CB5">
            <w:pPr>
              <w:widowControl w:val="0"/>
              <w:jc w:val="center"/>
            </w:pPr>
            <w:r w:rsidRPr="00A07B5E">
              <w:t>4.</w:t>
            </w:r>
          </w:p>
        </w:tc>
        <w:tc>
          <w:tcPr>
            <w:tcW w:w="9756" w:type="dxa"/>
            <w:vAlign w:val="center"/>
          </w:tcPr>
          <w:p w:rsidR="00C40E55" w:rsidRPr="00A07B5E" w:rsidRDefault="00C40E55" w:rsidP="00CB7CB5">
            <w:pPr>
              <w:pStyle w:val="ad"/>
              <w:widowControl w:val="0"/>
              <w:jc w:val="both"/>
              <w:rPr>
                <w:szCs w:val="24"/>
              </w:rPr>
            </w:pPr>
            <w:r w:rsidRPr="00A07B5E">
              <w:rPr>
                <w:szCs w:val="24"/>
              </w:rPr>
              <w:t>Сельскохозяйственный производственный кооператив «Пригорское»</w:t>
            </w:r>
          </w:p>
        </w:tc>
      </w:tr>
      <w:tr w:rsidR="00C40E55" w:rsidRPr="00A07B5E">
        <w:tc>
          <w:tcPr>
            <w:tcW w:w="557" w:type="dxa"/>
          </w:tcPr>
          <w:p w:rsidR="00C40E55" w:rsidRPr="00A07B5E" w:rsidRDefault="00C40E55" w:rsidP="00CB7CB5">
            <w:pPr>
              <w:widowControl w:val="0"/>
              <w:jc w:val="center"/>
            </w:pPr>
            <w:r w:rsidRPr="00A07B5E">
              <w:t>5.</w:t>
            </w:r>
          </w:p>
        </w:tc>
        <w:tc>
          <w:tcPr>
            <w:tcW w:w="9756" w:type="dxa"/>
            <w:vAlign w:val="center"/>
          </w:tcPr>
          <w:p w:rsidR="00C40E55" w:rsidRPr="00A07B5E" w:rsidRDefault="00C40E55" w:rsidP="00CB7CB5">
            <w:pPr>
              <w:pStyle w:val="ad"/>
              <w:widowControl w:val="0"/>
              <w:jc w:val="both"/>
              <w:rPr>
                <w:szCs w:val="24"/>
              </w:rPr>
            </w:pPr>
            <w:r w:rsidRPr="00A07B5E">
              <w:rPr>
                <w:szCs w:val="24"/>
              </w:rPr>
              <w:t>Закрытое акционерное общество «Птицефабрика Пригорское»</w:t>
            </w:r>
          </w:p>
        </w:tc>
      </w:tr>
      <w:tr w:rsidR="00C40E55" w:rsidRPr="00A07B5E">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«БЕЛХЛЕБ-КАТЫНЬ»</w:t>
            </w:r>
          </w:p>
        </w:tc>
      </w:tr>
      <w:tr w:rsidR="00C40E55" w:rsidRPr="00A07B5E">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CB7CB5">
            <w:pPr>
              <w:pStyle w:val="ad"/>
              <w:widowControl w:val="0"/>
              <w:jc w:val="both"/>
              <w:rPr>
                <w:szCs w:val="24"/>
              </w:rPr>
            </w:pPr>
            <w:r w:rsidRPr="00A07B5E">
              <w:rPr>
                <w:szCs w:val="24"/>
              </w:rPr>
              <w:t>Закрытое акционерное общество «СТРОЙ-ОЛАКС»</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«Смоленский завод ЖБИ-1».</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pStyle w:val="ad"/>
              <w:widowControl w:val="0"/>
              <w:jc w:val="both"/>
              <w:rPr>
                <w:szCs w:val="24"/>
              </w:rPr>
            </w:pPr>
            <w:r w:rsidRPr="00A07B5E">
              <w:rPr>
                <w:szCs w:val="24"/>
              </w:rPr>
              <w:t>Закрытое акционерное общество «БАУТЕК».</w:t>
            </w:r>
          </w:p>
        </w:tc>
      </w:tr>
      <w:tr w:rsidR="00C40E55" w:rsidRPr="00A07B5E">
        <w:tc>
          <w:tcPr>
            <w:tcW w:w="557" w:type="dxa"/>
          </w:tcPr>
          <w:p w:rsidR="00C40E55" w:rsidRPr="00A07B5E" w:rsidRDefault="00C40E55" w:rsidP="00CB7CB5">
            <w:pPr>
              <w:widowControl w:val="0"/>
              <w:jc w:val="center"/>
            </w:pPr>
            <w:r w:rsidRPr="00A07B5E">
              <w:t>10.</w:t>
            </w:r>
          </w:p>
        </w:tc>
        <w:tc>
          <w:tcPr>
            <w:tcW w:w="9756" w:type="dxa"/>
          </w:tcPr>
          <w:p w:rsidR="00C40E55" w:rsidRPr="00A07B5E" w:rsidRDefault="00C40E55" w:rsidP="00CB7CB5">
            <w:r w:rsidRPr="00A07B5E">
              <w:t>Индивидуальный предприниматель Зайцева Валерия Игоревна</w:t>
            </w:r>
          </w:p>
        </w:tc>
      </w:tr>
      <w:tr w:rsidR="00C40E55" w:rsidRPr="00A07B5E">
        <w:tc>
          <w:tcPr>
            <w:tcW w:w="557" w:type="dxa"/>
          </w:tcPr>
          <w:p w:rsidR="00C40E55" w:rsidRPr="00A07B5E" w:rsidRDefault="00C40E55" w:rsidP="00CB7CB5">
            <w:pPr>
              <w:widowControl w:val="0"/>
              <w:jc w:val="center"/>
            </w:pPr>
            <w:r w:rsidRPr="00A07B5E">
              <w:t>11.</w:t>
            </w:r>
          </w:p>
        </w:tc>
        <w:tc>
          <w:tcPr>
            <w:tcW w:w="9756" w:type="dxa"/>
          </w:tcPr>
          <w:p w:rsidR="00C40E55" w:rsidRPr="00A07B5E" w:rsidRDefault="00C40E55" w:rsidP="00CB7CB5">
            <w:pPr>
              <w:jc w:val="both"/>
            </w:pPr>
            <w:r w:rsidRPr="00A07B5E">
              <w:t>Смоленское областное государственное автономное учреждение «Центр социальной адаптации лиц без определенного места жительства и занятий»</w:t>
            </w:r>
          </w:p>
        </w:tc>
      </w:tr>
      <w:tr w:rsidR="00C40E55" w:rsidRPr="00A07B5E">
        <w:tc>
          <w:tcPr>
            <w:tcW w:w="557" w:type="dxa"/>
          </w:tcPr>
          <w:p w:rsidR="00C40E55" w:rsidRPr="00A07B5E" w:rsidRDefault="00C40E55" w:rsidP="005A6EB9">
            <w:pPr>
              <w:pStyle w:val="ad"/>
              <w:widowControl w:val="0"/>
              <w:jc w:val="both"/>
              <w:rPr>
                <w:szCs w:val="24"/>
              </w:rPr>
            </w:pPr>
            <w:r w:rsidRPr="00A07B5E">
              <w:rPr>
                <w:szCs w:val="24"/>
              </w:rPr>
              <w:t>12.</w:t>
            </w:r>
          </w:p>
        </w:tc>
        <w:tc>
          <w:tcPr>
            <w:tcW w:w="9756" w:type="dxa"/>
          </w:tcPr>
          <w:p w:rsidR="00C40E55" w:rsidRPr="00A07B5E" w:rsidRDefault="00C40E55" w:rsidP="005A6EB9">
            <w:pPr>
              <w:pStyle w:val="ad"/>
              <w:widowControl w:val="0"/>
              <w:jc w:val="both"/>
              <w:rPr>
                <w:szCs w:val="24"/>
              </w:rPr>
            </w:pPr>
            <w:r w:rsidRPr="00A07B5E">
              <w:rPr>
                <w:szCs w:val="24"/>
              </w:rPr>
              <w:t>Индивидуальный предприниматель Савонченкова Елена Алексеевна</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21. Муниципальное образование «Сычевский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Сычевское районное потребительское общество</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Общество с ограниченной ответственностью «Сычевский хлебозавод»</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Общество с ограниченной ответственностью «Русский хлеб»</w:t>
            </w:r>
          </w:p>
        </w:tc>
      </w:tr>
      <w:tr w:rsidR="00C40E55" w:rsidRPr="00A07B5E">
        <w:tc>
          <w:tcPr>
            <w:tcW w:w="557" w:type="dxa"/>
          </w:tcPr>
          <w:p w:rsidR="00C40E55" w:rsidRPr="00A07B5E" w:rsidRDefault="00C40E55" w:rsidP="00CB7CB5">
            <w:pPr>
              <w:widowControl w:val="0"/>
              <w:jc w:val="center"/>
            </w:pPr>
            <w:r w:rsidRPr="00A07B5E">
              <w:t>4.</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«Сычевское коммунальное предприятие»</w:t>
            </w:r>
          </w:p>
        </w:tc>
      </w:tr>
      <w:tr w:rsidR="00C40E55" w:rsidRPr="00A07B5E">
        <w:trPr>
          <w:trHeight w:val="130"/>
        </w:trPr>
        <w:tc>
          <w:tcPr>
            <w:tcW w:w="557" w:type="dxa"/>
          </w:tcPr>
          <w:p w:rsidR="00C40E55" w:rsidRPr="00A07B5E" w:rsidRDefault="00C40E55" w:rsidP="00CB7CB5">
            <w:pPr>
              <w:widowControl w:val="0"/>
              <w:jc w:val="center"/>
            </w:pPr>
            <w:r w:rsidRPr="00A07B5E">
              <w:t>5.</w:t>
            </w:r>
          </w:p>
        </w:tc>
        <w:tc>
          <w:tcPr>
            <w:tcW w:w="9756" w:type="dxa"/>
            <w:vAlign w:val="center"/>
          </w:tcPr>
          <w:p w:rsidR="00C40E55" w:rsidRPr="00A07B5E" w:rsidRDefault="00C40E55" w:rsidP="00CB7CB5">
            <w:r w:rsidRPr="00A07B5E">
              <w:t>Открытое акционерное общество «Автомобилист  1665»</w:t>
            </w:r>
          </w:p>
        </w:tc>
      </w:tr>
      <w:tr w:rsidR="00C40E55" w:rsidRPr="00A07B5E">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«Белояр»</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22. Муниципальное образование «Темкинский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«Коммунальное хозяйство»</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Темкинское районное потребительское общество</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Открытое акционерное общество «Темкиноагротехсервис»</w:t>
            </w:r>
          </w:p>
        </w:tc>
      </w:tr>
      <w:tr w:rsidR="00C40E55" w:rsidRPr="00A07B5E">
        <w:tc>
          <w:tcPr>
            <w:tcW w:w="557" w:type="dxa"/>
          </w:tcPr>
          <w:p w:rsidR="00C40E55" w:rsidRPr="00A07B5E" w:rsidRDefault="00C40E55" w:rsidP="00CB7CB5">
            <w:pPr>
              <w:jc w:val="center"/>
            </w:pPr>
            <w:r w:rsidRPr="00A07B5E">
              <w:t>4.</w:t>
            </w:r>
          </w:p>
        </w:tc>
        <w:tc>
          <w:tcPr>
            <w:tcW w:w="9756" w:type="dxa"/>
            <w:vAlign w:val="center"/>
          </w:tcPr>
          <w:p w:rsidR="00C40E55" w:rsidRPr="00A07B5E" w:rsidRDefault="00C40E55" w:rsidP="00CB7CB5">
            <w:pPr>
              <w:pStyle w:val="ad"/>
              <w:widowControl w:val="0"/>
              <w:jc w:val="both"/>
              <w:rPr>
                <w:szCs w:val="24"/>
              </w:rPr>
            </w:pPr>
            <w:r w:rsidRPr="00A07B5E">
              <w:rPr>
                <w:szCs w:val="24"/>
              </w:rPr>
              <w:t>Областное государственное бюджетное учреждение здравоохранения «Темкинская центральная районная больница»</w:t>
            </w:r>
          </w:p>
        </w:tc>
      </w:tr>
      <w:tr w:rsidR="00C40E55" w:rsidRPr="00A07B5E">
        <w:tc>
          <w:tcPr>
            <w:tcW w:w="557" w:type="dxa"/>
          </w:tcPr>
          <w:p w:rsidR="00C40E55" w:rsidRPr="00A07B5E" w:rsidRDefault="00C40E55" w:rsidP="00CB7CB5">
            <w:pPr>
              <w:jc w:val="center"/>
            </w:pPr>
            <w:r w:rsidRPr="00A07B5E">
              <w:t>5.</w:t>
            </w:r>
          </w:p>
        </w:tc>
        <w:tc>
          <w:tcPr>
            <w:tcW w:w="9756" w:type="dxa"/>
            <w:vAlign w:val="center"/>
          </w:tcPr>
          <w:p w:rsidR="00C40E55" w:rsidRPr="00A07B5E" w:rsidRDefault="00C40E55" w:rsidP="00CB7CB5">
            <w:pPr>
              <w:pStyle w:val="ad"/>
              <w:jc w:val="both"/>
              <w:rPr>
                <w:szCs w:val="24"/>
              </w:rPr>
            </w:pPr>
            <w:r w:rsidRPr="00A07B5E">
              <w:rPr>
                <w:szCs w:val="24"/>
              </w:rPr>
              <w:t>Индивидуальный предприниматель Лисанюк Светлана Олеговна</w:t>
            </w:r>
          </w:p>
        </w:tc>
      </w:tr>
      <w:tr w:rsidR="00C40E55" w:rsidRPr="00A07B5E">
        <w:trPr>
          <w:trHeight w:val="258"/>
        </w:trPr>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23. Муниципальное образование «Угранский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Общество с ограниченной ответственностью «Радогост»</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Общество с ограниченной ответственностью «Угра Агро»</w:t>
            </w:r>
          </w:p>
        </w:tc>
      </w:tr>
      <w:tr w:rsidR="00C40E55" w:rsidRPr="00A07B5E">
        <w:tc>
          <w:tcPr>
            <w:tcW w:w="557" w:type="dxa"/>
          </w:tcPr>
          <w:p w:rsidR="00C40E55" w:rsidRPr="00A07B5E" w:rsidRDefault="00C40E55" w:rsidP="00CB7CB5">
            <w:pPr>
              <w:widowControl w:val="0"/>
              <w:jc w:val="center"/>
            </w:pPr>
            <w:r w:rsidRPr="00A07B5E">
              <w:t>3.</w:t>
            </w:r>
          </w:p>
        </w:tc>
        <w:tc>
          <w:tcPr>
            <w:tcW w:w="9756" w:type="dxa"/>
            <w:vAlign w:val="center"/>
          </w:tcPr>
          <w:p w:rsidR="00C40E55" w:rsidRPr="00A07B5E" w:rsidRDefault="00C40E55" w:rsidP="00CB7CB5">
            <w:pPr>
              <w:pStyle w:val="ad"/>
              <w:widowControl w:val="0"/>
              <w:jc w:val="both"/>
              <w:rPr>
                <w:szCs w:val="24"/>
              </w:rPr>
            </w:pPr>
            <w:r w:rsidRPr="00A07B5E">
              <w:rPr>
                <w:szCs w:val="24"/>
              </w:rPr>
              <w:t xml:space="preserve">Общество с ограниченной ответственностью «Оптимлес» </w:t>
            </w:r>
          </w:p>
        </w:tc>
      </w:tr>
      <w:tr w:rsidR="00C40E55" w:rsidRPr="00A07B5E">
        <w:tc>
          <w:tcPr>
            <w:tcW w:w="557" w:type="dxa"/>
          </w:tcPr>
          <w:p w:rsidR="00C40E55" w:rsidRPr="00A07B5E" w:rsidRDefault="00C40E55" w:rsidP="00CB7CB5">
            <w:pPr>
              <w:widowControl w:val="0"/>
              <w:jc w:val="center"/>
            </w:pPr>
            <w:r w:rsidRPr="00A07B5E">
              <w:t>4.</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«Велес»</w:t>
            </w:r>
          </w:p>
        </w:tc>
      </w:tr>
      <w:tr w:rsidR="00C40E55" w:rsidRPr="00A07B5E">
        <w:tc>
          <w:tcPr>
            <w:tcW w:w="557" w:type="dxa"/>
          </w:tcPr>
          <w:p w:rsidR="00C40E55" w:rsidRPr="00A07B5E" w:rsidRDefault="00C40E55" w:rsidP="00CB7CB5">
            <w:pPr>
              <w:widowControl w:val="0"/>
              <w:jc w:val="center"/>
            </w:pPr>
            <w:r w:rsidRPr="00A07B5E">
              <w:t>5.</w:t>
            </w:r>
          </w:p>
        </w:tc>
        <w:tc>
          <w:tcPr>
            <w:tcW w:w="9756" w:type="dxa"/>
            <w:vAlign w:val="center"/>
          </w:tcPr>
          <w:p w:rsidR="00C40E55" w:rsidRPr="00A07B5E" w:rsidRDefault="00C40E55" w:rsidP="00CB7CB5">
            <w:pPr>
              <w:pStyle w:val="ad"/>
              <w:widowControl w:val="0"/>
              <w:jc w:val="both"/>
              <w:rPr>
                <w:szCs w:val="24"/>
              </w:rPr>
            </w:pPr>
            <w:r w:rsidRPr="00A07B5E">
              <w:rPr>
                <w:szCs w:val="24"/>
              </w:rPr>
              <w:t>Областное государственное бюджетное учреждение здравоохранения «Угранская центральная районная больница»</w:t>
            </w:r>
          </w:p>
        </w:tc>
      </w:tr>
      <w:tr w:rsidR="00C40E55" w:rsidRPr="00A07B5E">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r w:rsidRPr="00A07B5E">
              <w:t>Общество с ограниченной ответственностью «Форэст Лайф»</w:t>
            </w:r>
          </w:p>
        </w:tc>
      </w:tr>
      <w:tr w:rsidR="00C40E55" w:rsidRPr="00A07B5E">
        <w:tc>
          <w:tcPr>
            <w:tcW w:w="557" w:type="dxa"/>
          </w:tcPr>
          <w:p w:rsidR="00C40E55" w:rsidRPr="00A07B5E" w:rsidRDefault="00C40E55" w:rsidP="00CB7CB5">
            <w:pPr>
              <w:widowControl w:val="0"/>
              <w:jc w:val="center"/>
            </w:pPr>
            <w:r w:rsidRPr="00A07B5E">
              <w:t>7.</w:t>
            </w:r>
          </w:p>
        </w:tc>
        <w:tc>
          <w:tcPr>
            <w:tcW w:w="9756" w:type="dxa"/>
            <w:vAlign w:val="center"/>
          </w:tcPr>
          <w:p w:rsidR="00C40E55" w:rsidRPr="00A07B5E" w:rsidRDefault="00C40E55" w:rsidP="00CB7CB5">
            <w:r w:rsidRPr="00A07B5E">
              <w:t>Общество с ограниченной ответственностью «Баскаковский лес»</w:t>
            </w:r>
          </w:p>
        </w:tc>
      </w:tr>
      <w:tr w:rsidR="00C40E55" w:rsidRPr="00A07B5E">
        <w:tc>
          <w:tcPr>
            <w:tcW w:w="557" w:type="dxa"/>
          </w:tcPr>
          <w:p w:rsidR="00C40E55" w:rsidRPr="00A07B5E" w:rsidRDefault="00C40E55" w:rsidP="00CB7CB5">
            <w:pPr>
              <w:widowControl w:val="0"/>
              <w:jc w:val="center"/>
            </w:pPr>
            <w:r w:rsidRPr="00A07B5E">
              <w:lastRenderedPageBreak/>
              <w:t>8.</w:t>
            </w:r>
          </w:p>
        </w:tc>
        <w:tc>
          <w:tcPr>
            <w:tcW w:w="9756" w:type="dxa"/>
            <w:vAlign w:val="center"/>
          </w:tcPr>
          <w:p w:rsidR="00C40E55" w:rsidRPr="00A07B5E" w:rsidRDefault="00C40E55" w:rsidP="00CB7CB5">
            <w:r w:rsidRPr="00A07B5E">
              <w:t>Индивидуальный предприниматель Кузенков Олег Николаевич</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24. Муниципальное образование «Хиславичский район» Смоленской области</w:t>
            </w:r>
          </w:p>
        </w:tc>
      </w:tr>
      <w:tr w:rsidR="00C40E55" w:rsidRPr="00A07B5E" w:rsidTr="00791211">
        <w:trPr>
          <w:trHeight w:val="147"/>
        </w:trPr>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pPr>
              <w:pStyle w:val="ad"/>
              <w:widowControl w:val="0"/>
              <w:jc w:val="both"/>
              <w:rPr>
                <w:szCs w:val="24"/>
              </w:rPr>
            </w:pPr>
            <w:r w:rsidRPr="00A07B5E">
              <w:rPr>
                <w:szCs w:val="24"/>
              </w:rPr>
              <w:t>Сельскохозяйственный  производственный  кооператив (сельскохозяйственная  артель) «Соино»</w:t>
            </w:r>
          </w:p>
        </w:tc>
      </w:tr>
      <w:tr w:rsidR="00C40E55" w:rsidRPr="00A07B5E">
        <w:trPr>
          <w:trHeight w:val="427"/>
        </w:trPr>
        <w:tc>
          <w:tcPr>
            <w:tcW w:w="557" w:type="dxa"/>
          </w:tcPr>
          <w:p w:rsidR="00C40E55" w:rsidRPr="00A07B5E" w:rsidRDefault="00C40E55" w:rsidP="00CB7CB5">
            <w:pPr>
              <w:widowControl w:val="0"/>
              <w:jc w:val="center"/>
            </w:pPr>
            <w:r w:rsidRPr="00A07B5E">
              <w:t>2.</w:t>
            </w:r>
          </w:p>
        </w:tc>
        <w:tc>
          <w:tcPr>
            <w:tcW w:w="9756" w:type="dxa"/>
          </w:tcPr>
          <w:p w:rsidR="00C40E55" w:rsidRPr="00A07B5E" w:rsidRDefault="00C40E55" w:rsidP="00CB7CB5">
            <w:pPr>
              <w:tabs>
                <w:tab w:val="right" w:pos="10382"/>
              </w:tabs>
              <w:jc w:val="both"/>
            </w:pPr>
            <w:r w:rsidRPr="00A07B5E">
              <w:t>Областное государственное бюджетное учреждение здравоохранения «Хиславичская центральная районная  больница»</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25. Муниципальное образование «Холм-Жирковский  район» Смоленской области</w:t>
            </w:r>
          </w:p>
        </w:tc>
      </w:tr>
      <w:tr w:rsidR="00C40E55" w:rsidRPr="00A07B5E">
        <w:tc>
          <w:tcPr>
            <w:tcW w:w="557" w:type="dxa"/>
          </w:tcPr>
          <w:p w:rsidR="00C40E55" w:rsidRPr="00A07B5E" w:rsidRDefault="00C40E55" w:rsidP="00CB7CB5">
            <w:pPr>
              <w:widowControl w:val="0"/>
              <w:jc w:val="center"/>
            </w:pPr>
            <w:r w:rsidRPr="00A07B5E">
              <w:t>1.</w:t>
            </w:r>
          </w:p>
        </w:tc>
        <w:tc>
          <w:tcPr>
            <w:tcW w:w="9756" w:type="dxa"/>
            <w:vAlign w:val="center"/>
          </w:tcPr>
          <w:p w:rsidR="00C40E55" w:rsidRPr="00A07B5E" w:rsidRDefault="00C40E55" w:rsidP="00CB7CB5">
            <w:pPr>
              <w:pStyle w:val="ad"/>
              <w:widowControl w:val="0"/>
              <w:jc w:val="both"/>
              <w:rPr>
                <w:szCs w:val="24"/>
              </w:rPr>
            </w:pPr>
            <w:r w:rsidRPr="00A07B5E">
              <w:rPr>
                <w:szCs w:val="24"/>
              </w:rPr>
              <w:t>Открытое акционерное общество «Игоревский деревообрабатывающий комбинат»</w:t>
            </w:r>
          </w:p>
        </w:tc>
      </w:tr>
      <w:tr w:rsidR="00C40E55" w:rsidRPr="00A07B5E">
        <w:tc>
          <w:tcPr>
            <w:tcW w:w="557" w:type="dxa"/>
          </w:tcPr>
          <w:p w:rsidR="00C40E55" w:rsidRPr="00A07B5E" w:rsidRDefault="00C40E55" w:rsidP="00CB7CB5">
            <w:pPr>
              <w:widowControl w:val="0"/>
              <w:jc w:val="center"/>
            </w:pPr>
            <w:r w:rsidRPr="00A07B5E">
              <w:t>2.</w:t>
            </w:r>
          </w:p>
        </w:tc>
        <w:tc>
          <w:tcPr>
            <w:tcW w:w="9756" w:type="dxa"/>
            <w:vAlign w:val="center"/>
          </w:tcPr>
          <w:p w:rsidR="00C40E55" w:rsidRPr="00A07B5E" w:rsidRDefault="00C40E55" w:rsidP="00CB7CB5">
            <w:pPr>
              <w:pStyle w:val="ad"/>
              <w:widowControl w:val="0"/>
              <w:jc w:val="both"/>
              <w:rPr>
                <w:szCs w:val="24"/>
              </w:rPr>
            </w:pPr>
            <w:r w:rsidRPr="00A07B5E">
              <w:rPr>
                <w:szCs w:val="24"/>
              </w:rPr>
              <w:t>Холм-Жирковское районное потребительское общество</w:t>
            </w:r>
          </w:p>
        </w:tc>
      </w:tr>
      <w:tr w:rsidR="00C40E55" w:rsidRPr="00A07B5E">
        <w:tc>
          <w:tcPr>
            <w:tcW w:w="557" w:type="dxa"/>
          </w:tcPr>
          <w:p w:rsidR="00C40E55" w:rsidRPr="00A07B5E" w:rsidRDefault="00C40E55" w:rsidP="00CB7CB5">
            <w:pPr>
              <w:widowControl w:val="0"/>
              <w:jc w:val="center"/>
            </w:pPr>
            <w:r w:rsidRPr="00A07B5E">
              <w:t xml:space="preserve">3. </w:t>
            </w:r>
          </w:p>
        </w:tc>
        <w:tc>
          <w:tcPr>
            <w:tcW w:w="9756" w:type="dxa"/>
            <w:vAlign w:val="center"/>
          </w:tcPr>
          <w:p w:rsidR="00C40E55" w:rsidRPr="00A07B5E" w:rsidRDefault="00C40E55" w:rsidP="00CB7CB5">
            <w:pPr>
              <w:pStyle w:val="ad"/>
              <w:widowControl w:val="0"/>
              <w:jc w:val="both"/>
              <w:rPr>
                <w:szCs w:val="24"/>
              </w:rPr>
            </w:pPr>
            <w:r w:rsidRPr="00A07B5E">
              <w:rPr>
                <w:szCs w:val="24"/>
              </w:rPr>
              <w:t>Сельскохозяйственный производственный кооператив «Днепр»</w:t>
            </w:r>
          </w:p>
        </w:tc>
      </w:tr>
      <w:tr w:rsidR="00C40E55" w:rsidRPr="00A07B5E">
        <w:tc>
          <w:tcPr>
            <w:tcW w:w="557" w:type="dxa"/>
          </w:tcPr>
          <w:p w:rsidR="00C40E55" w:rsidRPr="00A07B5E" w:rsidRDefault="00C40E55" w:rsidP="00CB7CB5">
            <w:pPr>
              <w:widowControl w:val="0"/>
              <w:jc w:val="center"/>
            </w:pPr>
            <w:r w:rsidRPr="00A07B5E">
              <w:t>4.</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«Смоленская фанера»</w:t>
            </w:r>
          </w:p>
        </w:tc>
      </w:tr>
      <w:tr w:rsidR="00C40E55" w:rsidRPr="00A07B5E">
        <w:tc>
          <w:tcPr>
            <w:tcW w:w="557" w:type="dxa"/>
          </w:tcPr>
          <w:p w:rsidR="00C40E55" w:rsidRPr="00A07B5E" w:rsidRDefault="00C40E55" w:rsidP="00CB7CB5">
            <w:pPr>
              <w:widowControl w:val="0"/>
              <w:jc w:val="center"/>
            </w:pPr>
            <w:r w:rsidRPr="00A07B5E">
              <w:t>5.</w:t>
            </w:r>
          </w:p>
        </w:tc>
        <w:tc>
          <w:tcPr>
            <w:tcW w:w="9756" w:type="dxa"/>
            <w:vAlign w:val="center"/>
          </w:tcPr>
          <w:p w:rsidR="00C40E55" w:rsidRPr="00A07B5E" w:rsidRDefault="00C40E55" w:rsidP="00CB7CB5">
            <w:pPr>
              <w:pStyle w:val="ad"/>
              <w:widowControl w:val="0"/>
              <w:jc w:val="both"/>
              <w:rPr>
                <w:szCs w:val="24"/>
              </w:rPr>
            </w:pPr>
            <w:r w:rsidRPr="00A07B5E">
              <w:rPr>
                <w:szCs w:val="24"/>
              </w:rPr>
              <w:t>Индивидуальный предприниматель Грыго Антони</w:t>
            </w:r>
          </w:p>
        </w:tc>
      </w:tr>
      <w:tr w:rsidR="00C40E55" w:rsidRPr="00A07B5E">
        <w:tc>
          <w:tcPr>
            <w:tcW w:w="557" w:type="dxa"/>
          </w:tcPr>
          <w:p w:rsidR="00C40E55" w:rsidRPr="00A07B5E" w:rsidRDefault="00C40E55" w:rsidP="00CB7CB5">
            <w:pPr>
              <w:widowControl w:val="0"/>
              <w:jc w:val="center"/>
            </w:pPr>
            <w:r w:rsidRPr="00A07B5E">
              <w:t>6.</w:t>
            </w:r>
          </w:p>
        </w:tc>
        <w:tc>
          <w:tcPr>
            <w:tcW w:w="9756" w:type="dxa"/>
            <w:vAlign w:val="center"/>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«Агибалово»</w:t>
            </w:r>
          </w:p>
        </w:tc>
      </w:tr>
      <w:tr w:rsidR="00C40E55" w:rsidRPr="00A07B5E">
        <w:trPr>
          <w:trHeight w:val="73"/>
        </w:trPr>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26. Муниципальное образование «Шумячский  район» Смоленской области</w:t>
            </w:r>
          </w:p>
        </w:tc>
      </w:tr>
      <w:tr w:rsidR="00C40E55" w:rsidRPr="00A07B5E">
        <w:tc>
          <w:tcPr>
            <w:tcW w:w="557" w:type="dxa"/>
          </w:tcPr>
          <w:p w:rsidR="00C40E55" w:rsidRPr="00A07B5E" w:rsidRDefault="00C40E55" w:rsidP="00CB7CB5">
            <w:pPr>
              <w:jc w:val="center"/>
            </w:pPr>
            <w:r w:rsidRPr="00A07B5E">
              <w:t>1.</w:t>
            </w:r>
          </w:p>
        </w:tc>
        <w:tc>
          <w:tcPr>
            <w:tcW w:w="9756" w:type="dxa"/>
            <w:vAlign w:val="center"/>
          </w:tcPr>
          <w:p w:rsidR="00C40E55" w:rsidRPr="00A07B5E" w:rsidRDefault="00C40E55" w:rsidP="00CB7CB5">
            <w:r w:rsidRPr="00A07B5E">
              <w:t>Шумячское районное потребительское общество</w:t>
            </w:r>
          </w:p>
        </w:tc>
      </w:tr>
      <w:tr w:rsidR="00C40E55" w:rsidRPr="00A07B5E">
        <w:tc>
          <w:tcPr>
            <w:tcW w:w="557" w:type="dxa"/>
          </w:tcPr>
          <w:p w:rsidR="00C40E55" w:rsidRPr="00A07B5E" w:rsidRDefault="00C40E55" w:rsidP="00CB7CB5">
            <w:pPr>
              <w:jc w:val="center"/>
            </w:pPr>
            <w:r w:rsidRPr="00A07B5E">
              <w:t>2.</w:t>
            </w:r>
          </w:p>
        </w:tc>
        <w:tc>
          <w:tcPr>
            <w:tcW w:w="9756" w:type="dxa"/>
            <w:vAlign w:val="center"/>
          </w:tcPr>
          <w:p w:rsidR="00C40E55" w:rsidRPr="00A07B5E" w:rsidRDefault="00C40E55" w:rsidP="00CB7CB5">
            <w:r w:rsidRPr="00A07B5E">
              <w:t>Муниципальное унитарное предприятие «Рембыттехника»</w:t>
            </w:r>
          </w:p>
        </w:tc>
      </w:tr>
      <w:tr w:rsidR="00C40E55" w:rsidRPr="00A07B5E">
        <w:tc>
          <w:tcPr>
            <w:tcW w:w="557" w:type="dxa"/>
          </w:tcPr>
          <w:p w:rsidR="00C40E55" w:rsidRPr="00A07B5E" w:rsidRDefault="00C40E55" w:rsidP="00CB7CB5">
            <w:pPr>
              <w:jc w:val="center"/>
            </w:pPr>
            <w:r w:rsidRPr="00A07B5E">
              <w:t>3.</w:t>
            </w:r>
          </w:p>
        </w:tc>
        <w:tc>
          <w:tcPr>
            <w:tcW w:w="9756" w:type="dxa"/>
            <w:vAlign w:val="center"/>
          </w:tcPr>
          <w:p w:rsidR="00C40E55" w:rsidRPr="00A07B5E" w:rsidRDefault="00C40E55" w:rsidP="00CB7CB5">
            <w:r w:rsidRPr="00A07B5E">
              <w:t>Индивидуальный предприниматель Фаменок Игорь Федорович</w:t>
            </w:r>
          </w:p>
        </w:tc>
      </w:tr>
      <w:tr w:rsidR="00C40E55" w:rsidRPr="00A07B5E">
        <w:tc>
          <w:tcPr>
            <w:tcW w:w="557" w:type="dxa"/>
          </w:tcPr>
          <w:p w:rsidR="00C40E55" w:rsidRPr="00A07B5E" w:rsidRDefault="00C40E55" w:rsidP="00CB7CB5">
            <w:pPr>
              <w:jc w:val="center"/>
            </w:pPr>
            <w:r w:rsidRPr="00A07B5E">
              <w:t>4.</w:t>
            </w:r>
          </w:p>
        </w:tc>
        <w:tc>
          <w:tcPr>
            <w:tcW w:w="9756" w:type="dxa"/>
          </w:tcPr>
          <w:p w:rsidR="00C40E55" w:rsidRPr="00A07B5E" w:rsidRDefault="00C40E55" w:rsidP="00CB7CB5">
            <w:pPr>
              <w:pStyle w:val="ad"/>
              <w:jc w:val="both"/>
              <w:rPr>
                <w:szCs w:val="24"/>
              </w:rPr>
            </w:pPr>
            <w:r w:rsidRPr="00A07B5E">
              <w:rPr>
                <w:szCs w:val="24"/>
              </w:rPr>
              <w:t>Индивидуальный предприниматель Шмыдов Александр Петрович</w:t>
            </w:r>
          </w:p>
        </w:tc>
      </w:tr>
      <w:tr w:rsidR="00C40E55" w:rsidRPr="00A07B5E">
        <w:tc>
          <w:tcPr>
            <w:tcW w:w="557" w:type="dxa"/>
          </w:tcPr>
          <w:p w:rsidR="00C40E55" w:rsidRPr="00A07B5E" w:rsidRDefault="00C40E55" w:rsidP="00CB7CB5">
            <w:pPr>
              <w:jc w:val="center"/>
            </w:pPr>
            <w:r w:rsidRPr="00A07B5E">
              <w:t>5.</w:t>
            </w:r>
          </w:p>
        </w:tc>
        <w:tc>
          <w:tcPr>
            <w:tcW w:w="9756" w:type="dxa"/>
          </w:tcPr>
          <w:p w:rsidR="00C40E55" w:rsidRPr="00A07B5E" w:rsidRDefault="00C40E55" w:rsidP="00CB7CB5">
            <w:pPr>
              <w:pStyle w:val="ad"/>
              <w:jc w:val="both"/>
              <w:rPr>
                <w:szCs w:val="24"/>
              </w:rPr>
            </w:pPr>
            <w:r w:rsidRPr="00A07B5E">
              <w:rPr>
                <w:szCs w:val="24"/>
              </w:rPr>
              <w:t>Индивидуальный предприниматель Губанова Оксана Викторовна</w:t>
            </w:r>
          </w:p>
        </w:tc>
      </w:tr>
      <w:tr w:rsidR="00C40E55" w:rsidRPr="00A07B5E">
        <w:tc>
          <w:tcPr>
            <w:tcW w:w="557" w:type="dxa"/>
          </w:tcPr>
          <w:p w:rsidR="00C40E55" w:rsidRPr="00A07B5E" w:rsidRDefault="00C40E55" w:rsidP="00CB7CB5">
            <w:pPr>
              <w:jc w:val="center"/>
            </w:pPr>
            <w:r w:rsidRPr="00A07B5E">
              <w:t>6.</w:t>
            </w:r>
          </w:p>
        </w:tc>
        <w:tc>
          <w:tcPr>
            <w:tcW w:w="9756" w:type="dxa"/>
          </w:tcPr>
          <w:p w:rsidR="00C40E55" w:rsidRPr="00A07B5E" w:rsidRDefault="00C40E55" w:rsidP="00CB7CB5">
            <w:pPr>
              <w:pStyle w:val="ad"/>
              <w:jc w:val="both"/>
              <w:rPr>
                <w:szCs w:val="24"/>
              </w:rPr>
            </w:pPr>
            <w:r w:rsidRPr="00A07B5E">
              <w:rPr>
                <w:szCs w:val="24"/>
              </w:rPr>
              <w:t>Муниципальное унитарное предприятие «Шумячское автотранспортное предприятие»</w:t>
            </w:r>
          </w:p>
        </w:tc>
      </w:tr>
      <w:tr w:rsidR="00C40E55" w:rsidRPr="00A07B5E">
        <w:tc>
          <w:tcPr>
            <w:tcW w:w="557" w:type="dxa"/>
          </w:tcPr>
          <w:p w:rsidR="00C40E55" w:rsidRPr="00A07B5E" w:rsidRDefault="00C40E55" w:rsidP="00CB7CB5">
            <w:pPr>
              <w:widowControl w:val="0"/>
              <w:jc w:val="center"/>
            </w:pPr>
            <w:r w:rsidRPr="00A07B5E">
              <w:t>7.</w:t>
            </w:r>
          </w:p>
        </w:tc>
        <w:tc>
          <w:tcPr>
            <w:tcW w:w="9756" w:type="dxa"/>
          </w:tcPr>
          <w:p w:rsidR="00C40E55" w:rsidRPr="00A07B5E" w:rsidRDefault="00C40E55" w:rsidP="00CB7CB5">
            <w:pPr>
              <w:tabs>
                <w:tab w:val="right" w:pos="10382"/>
              </w:tabs>
              <w:jc w:val="both"/>
              <w:rPr>
                <w:sz w:val="28"/>
                <w:szCs w:val="28"/>
              </w:rPr>
            </w:pPr>
            <w:r w:rsidRPr="00A07B5E">
              <w:t>Смоленское областное государственное бюджетное учреждение «Студенецкий дом – интернат для престарелых и инвалидов»</w:t>
            </w:r>
          </w:p>
        </w:tc>
      </w:tr>
      <w:tr w:rsidR="00C40E55" w:rsidRPr="00A07B5E">
        <w:tc>
          <w:tcPr>
            <w:tcW w:w="557" w:type="dxa"/>
          </w:tcPr>
          <w:p w:rsidR="00C40E55" w:rsidRPr="00A07B5E" w:rsidRDefault="00C40E55" w:rsidP="00CB7CB5">
            <w:pPr>
              <w:widowControl w:val="0"/>
              <w:jc w:val="center"/>
            </w:pPr>
            <w:r w:rsidRPr="00A07B5E">
              <w:t>8.</w:t>
            </w:r>
          </w:p>
        </w:tc>
        <w:tc>
          <w:tcPr>
            <w:tcW w:w="9756" w:type="dxa"/>
          </w:tcPr>
          <w:p w:rsidR="00C40E55" w:rsidRPr="00A07B5E" w:rsidRDefault="00C40E55" w:rsidP="00CB7CB5">
            <w:pPr>
              <w:tabs>
                <w:tab w:val="right" w:pos="10382"/>
              </w:tabs>
              <w:jc w:val="both"/>
            </w:pPr>
            <w:r w:rsidRPr="00A07B5E">
              <w:t>Муниципальное унитарное предприятие «Коммунальщик»</w:t>
            </w:r>
          </w:p>
        </w:tc>
      </w:tr>
      <w:tr w:rsidR="00C40E55" w:rsidRPr="00A07B5E">
        <w:tc>
          <w:tcPr>
            <w:tcW w:w="557" w:type="dxa"/>
          </w:tcPr>
          <w:p w:rsidR="00C40E55" w:rsidRPr="00A07B5E" w:rsidRDefault="00C40E55" w:rsidP="00CB7CB5">
            <w:pPr>
              <w:widowControl w:val="0"/>
              <w:jc w:val="center"/>
            </w:pPr>
            <w:r w:rsidRPr="00A07B5E">
              <w:t>9.</w:t>
            </w:r>
          </w:p>
        </w:tc>
        <w:tc>
          <w:tcPr>
            <w:tcW w:w="9756" w:type="dxa"/>
          </w:tcPr>
          <w:p w:rsidR="00C40E55" w:rsidRPr="00A07B5E" w:rsidRDefault="00C40E55" w:rsidP="00CB7CB5">
            <w:pPr>
              <w:tabs>
                <w:tab w:val="right" w:pos="10382"/>
              </w:tabs>
              <w:jc w:val="both"/>
            </w:pPr>
            <w:r w:rsidRPr="00A07B5E">
              <w:t>Муниципальное унитарное предприятие «РПО коммунального хозяйства»</w:t>
            </w:r>
          </w:p>
        </w:tc>
      </w:tr>
      <w:tr w:rsidR="00C40E55" w:rsidRPr="00A07B5E">
        <w:tc>
          <w:tcPr>
            <w:tcW w:w="557" w:type="dxa"/>
          </w:tcPr>
          <w:p w:rsidR="00C40E55" w:rsidRPr="00A07B5E" w:rsidRDefault="00C40E55" w:rsidP="00CB7CB5">
            <w:pPr>
              <w:widowControl w:val="0"/>
              <w:jc w:val="center"/>
            </w:pPr>
            <w:r w:rsidRPr="00A07B5E">
              <w:t>10.</w:t>
            </w:r>
          </w:p>
        </w:tc>
        <w:tc>
          <w:tcPr>
            <w:tcW w:w="9756" w:type="dxa"/>
          </w:tcPr>
          <w:p w:rsidR="00C40E55" w:rsidRPr="00A07B5E" w:rsidRDefault="00C40E55" w:rsidP="00CB7CB5">
            <w:pPr>
              <w:tabs>
                <w:tab w:val="right" w:pos="10382"/>
              </w:tabs>
              <w:jc w:val="both"/>
            </w:pPr>
            <w:r w:rsidRPr="00A07B5E">
              <w:t>Общество с ограниченной ответственностью «Нива»</w:t>
            </w:r>
          </w:p>
        </w:tc>
      </w:tr>
      <w:tr w:rsidR="00C40E55" w:rsidRPr="00A07B5E">
        <w:tc>
          <w:tcPr>
            <w:tcW w:w="557" w:type="dxa"/>
          </w:tcPr>
          <w:p w:rsidR="00C40E55" w:rsidRPr="00A07B5E" w:rsidRDefault="00C40E55" w:rsidP="00CB7CB5">
            <w:pPr>
              <w:widowControl w:val="0"/>
              <w:jc w:val="center"/>
            </w:pPr>
            <w:r w:rsidRPr="00A07B5E">
              <w:t>11.</w:t>
            </w:r>
          </w:p>
        </w:tc>
        <w:tc>
          <w:tcPr>
            <w:tcW w:w="9756" w:type="dxa"/>
          </w:tcPr>
          <w:p w:rsidR="00C40E55" w:rsidRPr="00A07B5E" w:rsidRDefault="00C40E55" w:rsidP="00CB7CB5">
            <w:pPr>
              <w:tabs>
                <w:tab w:val="right" w:pos="10382"/>
              </w:tabs>
              <w:jc w:val="both"/>
            </w:pPr>
            <w:r w:rsidRPr="00A07B5E">
              <w:t>Сельскохозяйственный  производственный  кооператив «40 лет Октября»</w:t>
            </w:r>
          </w:p>
        </w:tc>
      </w:tr>
      <w:tr w:rsidR="00C40E55" w:rsidRPr="00A07B5E">
        <w:tc>
          <w:tcPr>
            <w:tcW w:w="557" w:type="dxa"/>
          </w:tcPr>
          <w:p w:rsidR="00C40E55" w:rsidRPr="00A07B5E" w:rsidRDefault="00C40E55" w:rsidP="00CB7CB5">
            <w:pPr>
              <w:widowControl w:val="0"/>
              <w:jc w:val="center"/>
            </w:pPr>
            <w:r w:rsidRPr="00A07B5E">
              <w:t>12.</w:t>
            </w:r>
          </w:p>
        </w:tc>
        <w:tc>
          <w:tcPr>
            <w:tcW w:w="9756" w:type="dxa"/>
          </w:tcPr>
          <w:p w:rsidR="00C40E55" w:rsidRPr="00A07B5E" w:rsidRDefault="00C40E55" w:rsidP="00CB7CB5">
            <w:pPr>
              <w:tabs>
                <w:tab w:val="right" w:pos="10382"/>
              </w:tabs>
              <w:jc w:val="both"/>
            </w:pPr>
            <w:r w:rsidRPr="00A07B5E">
              <w:t>Сельскохозяйственный  производственный  кооператив «Понятовка»</w:t>
            </w:r>
          </w:p>
        </w:tc>
      </w:tr>
      <w:tr w:rsidR="00C40E55" w:rsidRPr="00A07B5E">
        <w:tc>
          <w:tcPr>
            <w:tcW w:w="557" w:type="dxa"/>
          </w:tcPr>
          <w:p w:rsidR="00C40E55" w:rsidRPr="00A07B5E" w:rsidRDefault="00C40E55" w:rsidP="00CB7CB5">
            <w:pPr>
              <w:widowControl w:val="0"/>
              <w:jc w:val="center"/>
            </w:pPr>
            <w:r w:rsidRPr="00A07B5E">
              <w:t>13</w:t>
            </w:r>
          </w:p>
        </w:tc>
        <w:tc>
          <w:tcPr>
            <w:tcW w:w="9756" w:type="dxa"/>
          </w:tcPr>
          <w:p w:rsidR="00C40E55" w:rsidRPr="00A07B5E" w:rsidRDefault="00C40E55" w:rsidP="00CB7CB5">
            <w:pPr>
              <w:tabs>
                <w:tab w:val="right" w:pos="10382"/>
              </w:tabs>
              <w:jc w:val="both"/>
            </w:pPr>
            <w:r w:rsidRPr="00A07B5E">
              <w:t>Смоленское областное государственное бюджетное учреждение «Шумячский комплексный центр социального обслуживания населения»</w:t>
            </w:r>
          </w:p>
        </w:tc>
      </w:tr>
      <w:tr w:rsidR="00C40E55" w:rsidRPr="00A07B5E">
        <w:tc>
          <w:tcPr>
            <w:tcW w:w="557" w:type="dxa"/>
          </w:tcPr>
          <w:p w:rsidR="00C40E55" w:rsidRPr="00A07B5E" w:rsidRDefault="00C40E55" w:rsidP="00CB7CB5">
            <w:pPr>
              <w:jc w:val="center"/>
            </w:pPr>
          </w:p>
        </w:tc>
        <w:tc>
          <w:tcPr>
            <w:tcW w:w="9756" w:type="dxa"/>
            <w:vAlign w:val="center"/>
          </w:tcPr>
          <w:p w:rsidR="00C40E55" w:rsidRPr="00A07B5E" w:rsidRDefault="00C40E55" w:rsidP="00CB7CB5">
            <w:pPr>
              <w:rPr>
                <w:b/>
                <w:bCs/>
              </w:rPr>
            </w:pPr>
            <w:r w:rsidRPr="00A07B5E">
              <w:rPr>
                <w:b/>
                <w:bCs/>
              </w:rPr>
              <w:t>27. Муниципальное образование «Ярцевский  район» Смоленской области</w:t>
            </w:r>
          </w:p>
        </w:tc>
      </w:tr>
      <w:tr w:rsidR="00C40E55" w:rsidRPr="00A07B5E">
        <w:trPr>
          <w:trHeight w:val="170"/>
        </w:trPr>
        <w:tc>
          <w:tcPr>
            <w:tcW w:w="557" w:type="dxa"/>
          </w:tcPr>
          <w:p w:rsidR="00C40E55" w:rsidRPr="00A07B5E" w:rsidRDefault="00C40E55" w:rsidP="00CB7CB5">
            <w:pPr>
              <w:jc w:val="center"/>
            </w:pPr>
            <w:r w:rsidRPr="00A07B5E">
              <w:t>1.</w:t>
            </w:r>
          </w:p>
        </w:tc>
        <w:tc>
          <w:tcPr>
            <w:tcW w:w="9756" w:type="dxa"/>
          </w:tcPr>
          <w:p w:rsidR="00C40E55" w:rsidRPr="00A07B5E" w:rsidRDefault="00C40E55" w:rsidP="00CB7CB5">
            <w:r w:rsidRPr="00A07B5E">
              <w:t>Общество с ограниченной ответственностью «Ярцевский хлопчатобумажный комбинат»</w:t>
            </w:r>
          </w:p>
        </w:tc>
      </w:tr>
      <w:tr w:rsidR="00C40E55" w:rsidRPr="00A07B5E">
        <w:trPr>
          <w:trHeight w:val="170"/>
        </w:trPr>
        <w:tc>
          <w:tcPr>
            <w:tcW w:w="557" w:type="dxa"/>
          </w:tcPr>
          <w:p w:rsidR="00C40E55" w:rsidRPr="00A07B5E" w:rsidRDefault="00C40E55" w:rsidP="00CB7CB5">
            <w:pPr>
              <w:jc w:val="center"/>
            </w:pPr>
            <w:r w:rsidRPr="00A07B5E">
              <w:t>2.</w:t>
            </w:r>
          </w:p>
        </w:tc>
        <w:tc>
          <w:tcPr>
            <w:tcW w:w="9756" w:type="dxa"/>
          </w:tcPr>
          <w:p w:rsidR="00C40E55" w:rsidRPr="00A07B5E" w:rsidRDefault="00C40E55" w:rsidP="00CB7CB5">
            <w:r w:rsidRPr="00A07B5E">
              <w:t>Общество с ограниченной ответственностью «Промэкс»</w:t>
            </w:r>
          </w:p>
        </w:tc>
      </w:tr>
      <w:tr w:rsidR="00C40E55" w:rsidRPr="00A07B5E">
        <w:trPr>
          <w:trHeight w:val="170"/>
        </w:trPr>
        <w:tc>
          <w:tcPr>
            <w:tcW w:w="557" w:type="dxa"/>
          </w:tcPr>
          <w:p w:rsidR="00C40E55" w:rsidRPr="00A07B5E" w:rsidRDefault="00C40E55" w:rsidP="00CB7CB5">
            <w:pPr>
              <w:jc w:val="center"/>
            </w:pPr>
            <w:r w:rsidRPr="00A07B5E">
              <w:t>3.</w:t>
            </w:r>
          </w:p>
        </w:tc>
        <w:tc>
          <w:tcPr>
            <w:tcW w:w="9756" w:type="dxa"/>
          </w:tcPr>
          <w:p w:rsidR="00C40E55" w:rsidRPr="00A07B5E" w:rsidRDefault="00C40E55" w:rsidP="00CB7CB5">
            <w:r w:rsidRPr="00A07B5E">
              <w:t>Общество с ограниченной ответственностью «Ремстрой-1»</w:t>
            </w:r>
          </w:p>
        </w:tc>
      </w:tr>
      <w:tr w:rsidR="00C40E55" w:rsidRPr="00A07B5E">
        <w:trPr>
          <w:trHeight w:val="170"/>
        </w:trPr>
        <w:tc>
          <w:tcPr>
            <w:tcW w:w="557" w:type="dxa"/>
          </w:tcPr>
          <w:p w:rsidR="00C40E55" w:rsidRPr="00A07B5E" w:rsidRDefault="00C40E55" w:rsidP="00CB7CB5">
            <w:pPr>
              <w:jc w:val="center"/>
            </w:pPr>
            <w:r w:rsidRPr="00A07B5E">
              <w:t>4.</w:t>
            </w:r>
          </w:p>
        </w:tc>
        <w:tc>
          <w:tcPr>
            <w:tcW w:w="9756" w:type="dxa"/>
          </w:tcPr>
          <w:p w:rsidR="00C40E55" w:rsidRPr="00A07B5E" w:rsidRDefault="00C40E55" w:rsidP="00CB7CB5">
            <w:r w:rsidRPr="00A07B5E">
              <w:t>Общество с ограниченной ответственностью «УК ЕДИНСТВО»</w:t>
            </w:r>
          </w:p>
        </w:tc>
      </w:tr>
      <w:tr w:rsidR="00C40E55" w:rsidRPr="00A07B5E">
        <w:trPr>
          <w:trHeight w:val="170"/>
        </w:trPr>
        <w:tc>
          <w:tcPr>
            <w:tcW w:w="557" w:type="dxa"/>
          </w:tcPr>
          <w:p w:rsidR="00C40E55" w:rsidRPr="00A07B5E" w:rsidRDefault="00C40E55" w:rsidP="00CB7CB5">
            <w:pPr>
              <w:jc w:val="center"/>
            </w:pPr>
            <w:r w:rsidRPr="00A07B5E">
              <w:t>5.</w:t>
            </w:r>
          </w:p>
        </w:tc>
        <w:tc>
          <w:tcPr>
            <w:tcW w:w="9756" w:type="dxa"/>
          </w:tcPr>
          <w:p w:rsidR="00C40E55" w:rsidRPr="00A07B5E" w:rsidRDefault="00C40E55" w:rsidP="00CB7CB5">
            <w:r w:rsidRPr="00A07B5E">
              <w:t>Общество с ограниченной ответственностью «НАШ ГОРОД»</w:t>
            </w:r>
          </w:p>
        </w:tc>
      </w:tr>
      <w:tr w:rsidR="00C40E55" w:rsidRPr="00A07B5E">
        <w:trPr>
          <w:trHeight w:val="170"/>
        </w:trPr>
        <w:tc>
          <w:tcPr>
            <w:tcW w:w="557" w:type="dxa"/>
          </w:tcPr>
          <w:p w:rsidR="00C40E55" w:rsidRPr="00A07B5E" w:rsidRDefault="00C40E55" w:rsidP="00CB7CB5">
            <w:pPr>
              <w:jc w:val="center"/>
            </w:pPr>
            <w:r w:rsidRPr="00A07B5E">
              <w:t>6.</w:t>
            </w:r>
          </w:p>
        </w:tc>
        <w:tc>
          <w:tcPr>
            <w:tcW w:w="9756" w:type="dxa"/>
          </w:tcPr>
          <w:p w:rsidR="00C40E55" w:rsidRPr="00A07B5E" w:rsidRDefault="00C40E55" w:rsidP="00CB7CB5">
            <w:r w:rsidRPr="00A07B5E">
              <w:t>Общество с ограниченной ответственностью «СтройГрад»</w:t>
            </w:r>
          </w:p>
        </w:tc>
      </w:tr>
      <w:tr w:rsidR="00C40E55" w:rsidRPr="00A07B5E">
        <w:trPr>
          <w:trHeight w:val="170"/>
        </w:trPr>
        <w:tc>
          <w:tcPr>
            <w:tcW w:w="557" w:type="dxa"/>
          </w:tcPr>
          <w:p w:rsidR="00C40E55" w:rsidRPr="00A07B5E" w:rsidRDefault="00C40E55" w:rsidP="00CB7CB5">
            <w:pPr>
              <w:jc w:val="center"/>
            </w:pPr>
            <w:r w:rsidRPr="00A07B5E">
              <w:t>7.</w:t>
            </w:r>
          </w:p>
        </w:tc>
        <w:tc>
          <w:tcPr>
            <w:tcW w:w="9756" w:type="dxa"/>
          </w:tcPr>
          <w:p w:rsidR="00C40E55" w:rsidRPr="00A07B5E" w:rsidRDefault="00C40E55" w:rsidP="00CB7CB5">
            <w:r w:rsidRPr="00A07B5E">
              <w:t>Общество с ограниченной ответственностью «ЗеленГрад»</w:t>
            </w:r>
          </w:p>
        </w:tc>
      </w:tr>
      <w:tr w:rsidR="00C40E55" w:rsidRPr="00A07B5E">
        <w:trPr>
          <w:trHeight w:val="170"/>
        </w:trPr>
        <w:tc>
          <w:tcPr>
            <w:tcW w:w="557" w:type="dxa"/>
          </w:tcPr>
          <w:p w:rsidR="00C40E55" w:rsidRPr="00A07B5E" w:rsidRDefault="00C40E55" w:rsidP="00CB7CB5">
            <w:pPr>
              <w:jc w:val="center"/>
            </w:pPr>
            <w:r w:rsidRPr="00A07B5E">
              <w:t>8.</w:t>
            </w:r>
          </w:p>
        </w:tc>
        <w:tc>
          <w:tcPr>
            <w:tcW w:w="9756" w:type="dxa"/>
          </w:tcPr>
          <w:p w:rsidR="00C40E55" w:rsidRPr="00A07B5E" w:rsidRDefault="00C40E55" w:rsidP="00CB7CB5">
            <w:r w:rsidRPr="00A07B5E">
              <w:t>Общество с ограниченной ответственностью «Зеленый Город»</w:t>
            </w:r>
          </w:p>
        </w:tc>
      </w:tr>
      <w:tr w:rsidR="00C40E55" w:rsidRPr="00A07B5E">
        <w:trPr>
          <w:trHeight w:val="170"/>
        </w:trPr>
        <w:tc>
          <w:tcPr>
            <w:tcW w:w="557" w:type="dxa"/>
          </w:tcPr>
          <w:p w:rsidR="00C40E55" w:rsidRPr="00A07B5E" w:rsidRDefault="00C40E55" w:rsidP="00CB7CB5">
            <w:pPr>
              <w:jc w:val="center"/>
            </w:pPr>
            <w:r w:rsidRPr="00A07B5E">
              <w:t>9.</w:t>
            </w:r>
          </w:p>
        </w:tc>
        <w:tc>
          <w:tcPr>
            <w:tcW w:w="9756" w:type="dxa"/>
          </w:tcPr>
          <w:p w:rsidR="00C40E55" w:rsidRPr="00A07B5E" w:rsidRDefault="00C40E55" w:rsidP="00CB7CB5">
            <w:r w:rsidRPr="00A07B5E">
              <w:t>Общество с ограниченной ответственностью «Мебельный комбинат «Ярцево»</w:t>
            </w:r>
          </w:p>
        </w:tc>
      </w:tr>
      <w:tr w:rsidR="00C40E55" w:rsidRPr="00A07B5E">
        <w:trPr>
          <w:trHeight w:val="170"/>
        </w:trPr>
        <w:tc>
          <w:tcPr>
            <w:tcW w:w="557" w:type="dxa"/>
          </w:tcPr>
          <w:p w:rsidR="00C40E55" w:rsidRPr="00A07B5E" w:rsidRDefault="00C40E55" w:rsidP="00CB7CB5">
            <w:pPr>
              <w:jc w:val="center"/>
            </w:pPr>
            <w:r w:rsidRPr="00A07B5E">
              <w:t>10.</w:t>
            </w:r>
          </w:p>
        </w:tc>
        <w:tc>
          <w:tcPr>
            <w:tcW w:w="9756" w:type="dxa"/>
          </w:tcPr>
          <w:p w:rsidR="00C40E55" w:rsidRPr="00A07B5E" w:rsidRDefault="00C40E55" w:rsidP="00CB7CB5">
            <w:r w:rsidRPr="00A07B5E">
              <w:t>Общество с ограниченной ответственностью «Управляющая компания «Энергия»</w:t>
            </w:r>
          </w:p>
        </w:tc>
      </w:tr>
      <w:tr w:rsidR="00C40E55" w:rsidRPr="00A07B5E">
        <w:trPr>
          <w:trHeight w:val="332"/>
        </w:trPr>
        <w:tc>
          <w:tcPr>
            <w:tcW w:w="557" w:type="dxa"/>
          </w:tcPr>
          <w:p w:rsidR="00C40E55" w:rsidRPr="00A07B5E" w:rsidRDefault="00C40E55" w:rsidP="00CB7CB5">
            <w:pPr>
              <w:jc w:val="center"/>
            </w:pPr>
            <w:r w:rsidRPr="00A07B5E">
              <w:t>11.</w:t>
            </w:r>
          </w:p>
        </w:tc>
        <w:tc>
          <w:tcPr>
            <w:tcW w:w="9756" w:type="dxa"/>
          </w:tcPr>
          <w:p w:rsidR="00C40E55" w:rsidRPr="00A07B5E" w:rsidRDefault="00C40E55" w:rsidP="00CB7CB5">
            <w:r w:rsidRPr="00A07B5E">
              <w:t>Общество с ограниченной ответственностью «Портал-М»</w:t>
            </w:r>
          </w:p>
        </w:tc>
      </w:tr>
      <w:tr w:rsidR="00C40E55" w:rsidRPr="00A07B5E">
        <w:trPr>
          <w:trHeight w:val="170"/>
        </w:trPr>
        <w:tc>
          <w:tcPr>
            <w:tcW w:w="557" w:type="dxa"/>
          </w:tcPr>
          <w:p w:rsidR="00C40E55" w:rsidRPr="00A07B5E" w:rsidRDefault="00C40E55" w:rsidP="00CB7CB5">
            <w:pPr>
              <w:jc w:val="center"/>
            </w:pPr>
            <w:r w:rsidRPr="00A07B5E">
              <w:t>12.</w:t>
            </w:r>
          </w:p>
        </w:tc>
        <w:tc>
          <w:tcPr>
            <w:tcW w:w="9756" w:type="dxa"/>
          </w:tcPr>
          <w:p w:rsidR="00C40E55" w:rsidRPr="00A07B5E" w:rsidRDefault="00C40E55" w:rsidP="00CB7CB5">
            <w:r w:rsidRPr="00A07B5E">
              <w:t>Общество с ограниченной ответственностью «ТрансГарант-Смоленск»</w:t>
            </w:r>
          </w:p>
        </w:tc>
      </w:tr>
      <w:tr w:rsidR="00C40E55" w:rsidRPr="00A07B5E">
        <w:trPr>
          <w:trHeight w:val="170"/>
        </w:trPr>
        <w:tc>
          <w:tcPr>
            <w:tcW w:w="557" w:type="dxa"/>
          </w:tcPr>
          <w:p w:rsidR="00C40E55" w:rsidRPr="00A07B5E" w:rsidRDefault="00C40E55" w:rsidP="00CB7CB5">
            <w:pPr>
              <w:jc w:val="center"/>
            </w:pPr>
            <w:r w:rsidRPr="00A07B5E">
              <w:t>13.</w:t>
            </w:r>
          </w:p>
        </w:tc>
        <w:tc>
          <w:tcPr>
            <w:tcW w:w="9756" w:type="dxa"/>
          </w:tcPr>
          <w:p w:rsidR="00C40E55" w:rsidRPr="00A07B5E" w:rsidRDefault="00C40E55" w:rsidP="00CB7CB5">
            <w:r w:rsidRPr="00A07B5E">
              <w:t>Общество с ограниченной ответственностью «Изюминка+»</w:t>
            </w:r>
          </w:p>
        </w:tc>
      </w:tr>
      <w:tr w:rsidR="00C40E55" w:rsidRPr="00A07B5E">
        <w:trPr>
          <w:trHeight w:val="170"/>
        </w:trPr>
        <w:tc>
          <w:tcPr>
            <w:tcW w:w="557" w:type="dxa"/>
          </w:tcPr>
          <w:p w:rsidR="00C40E55" w:rsidRPr="00A07B5E" w:rsidRDefault="00C40E55" w:rsidP="00CB7CB5">
            <w:pPr>
              <w:jc w:val="center"/>
            </w:pPr>
            <w:r w:rsidRPr="00A07B5E">
              <w:t>14.</w:t>
            </w:r>
          </w:p>
        </w:tc>
        <w:tc>
          <w:tcPr>
            <w:tcW w:w="9756" w:type="dxa"/>
          </w:tcPr>
          <w:p w:rsidR="00C40E55" w:rsidRPr="00A07B5E" w:rsidRDefault="00C40E55" w:rsidP="00CB7CB5">
            <w:r w:rsidRPr="00A07B5E">
              <w:t>Общество с ограниченной ответственностью «Новая Энергия»</w:t>
            </w:r>
          </w:p>
        </w:tc>
      </w:tr>
      <w:tr w:rsidR="00C40E55" w:rsidRPr="00A07B5E">
        <w:trPr>
          <w:trHeight w:val="170"/>
        </w:trPr>
        <w:tc>
          <w:tcPr>
            <w:tcW w:w="557" w:type="dxa"/>
          </w:tcPr>
          <w:p w:rsidR="00C40E55" w:rsidRPr="00A07B5E" w:rsidRDefault="00C40E55" w:rsidP="00CB7CB5">
            <w:pPr>
              <w:jc w:val="center"/>
            </w:pPr>
            <w:r w:rsidRPr="00A07B5E">
              <w:t>15.</w:t>
            </w:r>
          </w:p>
        </w:tc>
        <w:tc>
          <w:tcPr>
            <w:tcW w:w="9756" w:type="dxa"/>
          </w:tcPr>
          <w:p w:rsidR="00C40E55" w:rsidRPr="00A07B5E" w:rsidRDefault="00C40E55" w:rsidP="00CB7CB5">
            <w:pPr>
              <w:jc w:val="both"/>
            </w:pPr>
            <w:r w:rsidRPr="00A07B5E">
              <w:t>Общество с ограниченной ответственностью «Информационно-вычислительный центр «Энергия»</w:t>
            </w:r>
          </w:p>
        </w:tc>
      </w:tr>
      <w:tr w:rsidR="00C40E55" w:rsidRPr="00A07B5E">
        <w:trPr>
          <w:trHeight w:val="138"/>
        </w:trPr>
        <w:tc>
          <w:tcPr>
            <w:tcW w:w="557" w:type="dxa"/>
          </w:tcPr>
          <w:p w:rsidR="00C40E55" w:rsidRPr="00A07B5E" w:rsidRDefault="00C40E55" w:rsidP="00CB7CB5">
            <w:pPr>
              <w:jc w:val="center"/>
            </w:pPr>
            <w:r w:rsidRPr="00A07B5E">
              <w:t>16.</w:t>
            </w:r>
          </w:p>
        </w:tc>
        <w:tc>
          <w:tcPr>
            <w:tcW w:w="9756" w:type="dxa"/>
          </w:tcPr>
          <w:p w:rsidR="00C40E55" w:rsidRPr="00A07B5E" w:rsidRDefault="00C40E55" w:rsidP="00CB7CB5">
            <w:r w:rsidRPr="00A07B5E">
              <w:t>Общество с ограниченной ответственностью «Твой Выбор»</w:t>
            </w:r>
          </w:p>
        </w:tc>
      </w:tr>
      <w:tr w:rsidR="00C40E55" w:rsidRPr="00A07B5E">
        <w:trPr>
          <w:trHeight w:val="170"/>
        </w:trPr>
        <w:tc>
          <w:tcPr>
            <w:tcW w:w="557" w:type="dxa"/>
          </w:tcPr>
          <w:p w:rsidR="00C40E55" w:rsidRPr="00A07B5E" w:rsidRDefault="00C40E55" w:rsidP="00CB7CB5">
            <w:pPr>
              <w:jc w:val="center"/>
            </w:pPr>
            <w:r w:rsidRPr="00A07B5E">
              <w:t>17.</w:t>
            </w:r>
          </w:p>
        </w:tc>
        <w:tc>
          <w:tcPr>
            <w:tcW w:w="9756" w:type="dxa"/>
          </w:tcPr>
          <w:p w:rsidR="00C40E55" w:rsidRPr="00A07B5E" w:rsidRDefault="00C40E55" w:rsidP="00CB7CB5">
            <w:r w:rsidRPr="00A07B5E">
              <w:t>Общество с ограниченной ответственностью «Пчелка-Е»</w:t>
            </w:r>
          </w:p>
        </w:tc>
      </w:tr>
      <w:tr w:rsidR="00C40E55" w:rsidRPr="00A07B5E">
        <w:trPr>
          <w:trHeight w:val="170"/>
        </w:trPr>
        <w:tc>
          <w:tcPr>
            <w:tcW w:w="557" w:type="dxa"/>
          </w:tcPr>
          <w:p w:rsidR="00C40E55" w:rsidRPr="00A07B5E" w:rsidRDefault="00C40E55" w:rsidP="00CB7CB5">
            <w:pPr>
              <w:jc w:val="center"/>
            </w:pPr>
            <w:r w:rsidRPr="00A07B5E">
              <w:t>18.</w:t>
            </w:r>
          </w:p>
        </w:tc>
        <w:tc>
          <w:tcPr>
            <w:tcW w:w="9756" w:type="dxa"/>
          </w:tcPr>
          <w:p w:rsidR="00C40E55" w:rsidRPr="00A07B5E" w:rsidRDefault="00C40E55" w:rsidP="00CB7CB5">
            <w:r w:rsidRPr="00A07B5E">
              <w:t>Общество с ограниченной ответственностью «Адмирал»</w:t>
            </w:r>
          </w:p>
        </w:tc>
      </w:tr>
      <w:tr w:rsidR="00C40E55" w:rsidRPr="00A07B5E">
        <w:trPr>
          <w:trHeight w:val="170"/>
        </w:trPr>
        <w:tc>
          <w:tcPr>
            <w:tcW w:w="557" w:type="dxa"/>
          </w:tcPr>
          <w:p w:rsidR="00C40E55" w:rsidRPr="00A07B5E" w:rsidRDefault="00C40E55" w:rsidP="00CB7CB5">
            <w:pPr>
              <w:jc w:val="center"/>
            </w:pPr>
            <w:r w:rsidRPr="00A07B5E">
              <w:lastRenderedPageBreak/>
              <w:t>19.</w:t>
            </w:r>
          </w:p>
        </w:tc>
        <w:tc>
          <w:tcPr>
            <w:tcW w:w="9756" w:type="dxa"/>
          </w:tcPr>
          <w:p w:rsidR="00C40E55" w:rsidRPr="00A07B5E" w:rsidRDefault="00C40E55" w:rsidP="00CB7CB5">
            <w:r w:rsidRPr="00A07B5E">
              <w:t>Общество с ограниченной ответственностью «ПиК»</w:t>
            </w:r>
          </w:p>
        </w:tc>
      </w:tr>
      <w:tr w:rsidR="00C40E55" w:rsidRPr="00A07B5E">
        <w:trPr>
          <w:trHeight w:val="170"/>
        </w:trPr>
        <w:tc>
          <w:tcPr>
            <w:tcW w:w="557" w:type="dxa"/>
          </w:tcPr>
          <w:p w:rsidR="00C40E55" w:rsidRPr="00A07B5E" w:rsidRDefault="00C40E55" w:rsidP="00CB7CB5">
            <w:pPr>
              <w:jc w:val="center"/>
            </w:pPr>
            <w:r w:rsidRPr="00A07B5E">
              <w:t>20.</w:t>
            </w:r>
          </w:p>
        </w:tc>
        <w:tc>
          <w:tcPr>
            <w:tcW w:w="9756" w:type="dxa"/>
          </w:tcPr>
          <w:p w:rsidR="00C40E55" w:rsidRPr="00A07B5E" w:rsidRDefault="00C40E55" w:rsidP="00CB7CB5">
            <w:r w:rsidRPr="00A07B5E">
              <w:t>Общество с ограниченной ответственностью ПАТП «Автолайн»</w:t>
            </w:r>
          </w:p>
        </w:tc>
      </w:tr>
      <w:tr w:rsidR="00C40E55" w:rsidRPr="00A07B5E">
        <w:trPr>
          <w:trHeight w:val="170"/>
        </w:trPr>
        <w:tc>
          <w:tcPr>
            <w:tcW w:w="557" w:type="dxa"/>
          </w:tcPr>
          <w:p w:rsidR="00C40E55" w:rsidRPr="00A07B5E" w:rsidRDefault="00C40E55" w:rsidP="00CB7CB5">
            <w:pPr>
              <w:jc w:val="center"/>
            </w:pPr>
            <w:r w:rsidRPr="00A07B5E">
              <w:t>21.</w:t>
            </w:r>
          </w:p>
        </w:tc>
        <w:tc>
          <w:tcPr>
            <w:tcW w:w="9756" w:type="dxa"/>
          </w:tcPr>
          <w:p w:rsidR="00C40E55" w:rsidRPr="00A07B5E" w:rsidRDefault="00C40E55" w:rsidP="00CB7CB5">
            <w:r w:rsidRPr="00A07B5E">
              <w:t>Общество с ограниченной ответственностью «Поляна»</w:t>
            </w:r>
          </w:p>
        </w:tc>
      </w:tr>
      <w:tr w:rsidR="00C40E55" w:rsidRPr="00A07B5E">
        <w:trPr>
          <w:trHeight w:val="170"/>
        </w:trPr>
        <w:tc>
          <w:tcPr>
            <w:tcW w:w="557" w:type="dxa"/>
          </w:tcPr>
          <w:p w:rsidR="00C40E55" w:rsidRPr="00A07B5E" w:rsidRDefault="00C40E55" w:rsidP="00CB7CB5">
            <w:pPr>
              <w:jc w:val="center"/>
            </w:pPr>
            <w:r w:rsidRPr="00A07B5E">
              <w:t>22.</w:t>
            </w:r>
          </w:p>
        </w:tc>
        <w:tc>
          <w:tcPr>
            <w:tcW w:w="9756" w:type="dxa"/>
          </w:tcPr>
          <w:p w:rsidR="00C40E55" w:rsidRPr="00A07B5E" w:rsidRDefault="00C40E55" w:rsidP="00CB7CB5">
            <w:r w:rsidRPr="00A07B5E">
              <w:t>Общество с ограниченной ответственностью «ТехноТрак»</w:t>
            </w:r>
          </w:p>
        </w:tc>
      </w:tr>
      <w:tr w:rsidR="00C40E55" w:rsidRPr="00A07B5E">
        <w:trPr>
          <w:trHeight w:val="170"/>
        </w:trPr>
        <w:tc>
          <w:tcPr>
            <w:tcW w:w="557" w:type="dxa"/>
          </w:tcPr>
          <w:p w:rsidR="00C40E55" w:rsidRPr="00A07B5E" w:rsidRDefault="00C40E55" w:rsidP="00CB7CB5">
            <w:pPr>
              <w:jc w:val="center"/>
            </w:pPr>
            <w:r w:rsidRPr="00A07B5E">
              <w:t>23.</w:t>
            </w:r>
          </w:p>
        </w:tc>
        <w:tc>
          <w:tcPr>
            <w:tcW w:w="9756" w:type="dxa"/>
          </w:tcPr>
          <w:p w:rsidR="00C40E55" w:rsidRPr="00A07B5E" w:rsidRDefault="00C40E55" w:rsidP="00CB7CB5">
            <w:r w:rsidRPr="00A07B5E">
              <w:t>Общество с ограниченной ответственностью «РосТоргИнвест»</w:t>
            </w:r>
          </w:p>
        </w:tc>
      </w:tr>
      <w:tr w:rsidR="00C40E55" w:rsidRPr="00A07B5E">
        <w:trPr>
          <w:trHeight w:val="170"/>
        </w:trPr>
        <w:tc>
          <w:tcPr>
            <w:tcW w:w="557" w:type="dxa"/>
          </w:tcPr>
          <w:p w:rsidR="00C40E55" w:rsidRPr="00A07B5E" w:rsidRDefault="00C40E55" w:rsidP="00CB7CB5">
            <w:pPr>
              <w:jc w:val="center"/>
            </w:pPr>
            <w:r w:rsidRPr="00A07B5E">
              <w:t>24.</w:t>
            </w:r>
          </w:p>
        </w:tc>
        <w:tc>
          <w:tcPr>
            <w:tcW w:w="9756" w:type="dxa"/>
          </w:tcPr>
          <w:p w:rsidR="00C40E55" w:rsidRPr="00A07B5E" w:rsidRDefault="00C40E55" w:rsidP="00CB7CB5">
            <w:r w:rsidRPr="00A07B5E">
              <w:t>Общество с ограниченной ответственностью «Ярцевский завод ЖБИ»</w:t>
            </w:r>
          </w:p>
        </w:tc>
      </w:tr>
      <w:tr w:rsidR="00C40E55" w:rsidRPr="00A07B5E">
        <w:trPr>
          <w:trHeight w:val="170"/>
        </w:trPr>
        <w:tc>
          <w:tcPr>
            <w:tcW w:w="557" w:type="dxa"/>
          </w:tcPr>
          <w:p w:rsidR="00C40E55" w:rsidRPr="00A07B5E" w:rsidRDefault="00C40E55" w:rsidP="00CB7CB5">
            <w:pPr>
              <w:jc w:val="center"/>
            </w:pPr>
            <w:r w:rsidRPr="00A07B5E">
              <w:t>25.</w:t>
            </w:r>
          </w:p>
        </w:tc>
        <w:tc>
          <w:tcPr>
            <w:tcW w:w="9756" w:type="dxa"/>
          </w:tcPr>
          <w:p w:rsidR="00C40E55" w:rsidRPr="00A07B5E" w:rsidRDefault="00C40E55" w:rsidP="00CB7CB5">
            <w:r w:rsidRPr="00A07B5E">
              <w:t>Индивидуальный предприниматель Ворфоломеева Галина Николаевна</w:t>
            </w:r>
          </w:p>
        </w:tc>
      </w:tr>
      <w:tr w:rsidR="00C40E55" w:rsidRPr="00A07B5E">
        <w:trPr>
          <w:trHeight w:val="170"/>
        </w:trPr>
        <w:tc>
          <w:tcPr>
            <w:tcW w:w="557" w:type="dxa"/>
          </w:tcPr>
          <w:p w:rsidR="00C40E55" w:rsidRPr="00A07B5E" w:rsidRDefault="00C40E55" w:rsidP="00CB7CB5">
            <w:pPr>
              <w:jc w:val="center"/>
            </w:pPr>
            <w:r w:rsidRPr="00A07B5E">
              <w:t>26.</w:t>
            </w:r>
          </w:p>
        </w:tc>
        <w:tc>
          <w:tcPr>
            <w:tcW w:w="9756" w:type="dxa"/>
          </w:tcPr>
          <w:p w:rsidR="00C40E55" w:rsidRPr="00A07B5E" w:rsidRDefault="00C40E55" w:rsidP="00CB7CB5">
            <w:r w:rsidRPr="00A07B5E">
              <w:t>Индивидуальный предприниматель Спиридонова Елена Викторовна</w:t>
            </w:r>
          </w:p>
        </w:tc>
      </w:tr>
      <w:tr w:rsidR="00C40E55" w:rsidRPr="00A07B5E">
        <w:trPr>
          <w:trHeight w:val="170"/>
        </w:trPr>
        <w:tc>
          <w:tcPr>
            <w:tcW w:w="557" w:type="dxa"/>
          </w:tcPr>
          <w:p w:rsidR="00C40E55" w:rsidRPr="00A07B5E" w:rsidRDefault="00C40E55" w:rsidP="00CB7CB5">
            <w:pPr>
              <w:jc w:val="center"/>
            </w:pPr>
            <w:r w:rsidRPr="00A07B5E">
              <w:t>27.</w:t>
            </w:r>
          </w:p>
        </w:tc>
        <w:tc>
          <w:tcPr>
            <w:tcW w:w="9756" w:type="dxa"/>
          </w:tcPr>
          <w:p w:rsidR="00C40E55" w:rsidRPr="00A07B5E" w:rsidRDefault="00C40E55" w:rsidP="00CB7CB5">
            <w:r w:rsidRPr="00A07B5E">
              <w:t>Индивидуальный предприниматель Арефьев Владимир Николаевич</w:t>
            </w:r>
          </w:p>
        </w:tc>
      </w:tr>
      <w:tr w:rsidR="00C40E55" w:rsidRPr="00A07B5E">
        <w:trPr>
          <w:trHeight w:val="170"/>
        </w:trPr>
        <w:tc>
          <w:tcPr>
            <w:tcW w:w="557" w:type="dxa"/>
          </w:tcPr>
          <w:p w:rsidR="00C40E55" w:rsidRPr="00A07B5E" w:rsidRDefault="00C40E55" w:rsidP="00CB7CB5">
            <w:pPr>
              <w:jc w:val="center"/>
            </w:pPr>
            <w:r w:rsidRPr="00A07B5E">
              <w:t>28.</w:t>
            </w:r>
          </w:p>
        </w:tc>
        <w:tc>
          <w:tcPr>
            <w:tcW w:w="9756" w:type="dxa"/>
          </w:tcPr>
          <w:p w:rsidR="00C40E55" w:rsidRPr="00A07B5E" w:rsidRDefault="00C40E55" w:rsidP="00CB7CB5">
            <w:r w:rsidRPr="00A07B5E">
              <w:t>Индивидуальный предприниматель Калистратов Сергей Николаевич</w:t>
            </w:r>
          </w:p>
        </w:tc>
      </w:tr>
      <w:tr w:rsidR="00C40E55" w:rsidRPr="00A07B5E">
        <w:trPr>
          <w:trHeight w:val="170"/>
        </w:trPr>
        <w:tc>
          <w:tcPr>
            <w:tcW w:w="557" w:type="dxa"/>
          </w:tcPr>
          <w:p w:rsidR="00C40E55" w:rsidRPr="00A07B5E" w:rsidRDefault="00C40E55" w:rsidP="00CB7CB5">
            <w:pPr>
              <w:jc w:val="center"/>
            </w:pPr>
            <w:r w:rsidRPr="00A07B5E">
              <w:t>29.</w:t>
            </w:r>
          </w:p>
        </w:tc>
        <w:tc>
          <w:tcPr>
            <w:tcW w:w="9756" w:type="dxa"/>
          </w:tcPr>
          <w:p w:rsidR="00C40E55" w:rsidRPr="00A07B5E" w:rsidRDefault="00C40E55" w:rsidP="00CB7CB5">
            <w:r w:rsidRPr="00A07B5E">
              <w:t>Индивидуальный предприниматель Калистратова Татьяна Евгеньевна</w:t>
            </w:r>
          </w:p>
        </w:tc>
      </w:tr>
      <w:tr w:rsidR="00C40E55" w:rsidRPr="00A07B5E">
        <w:trPr>
          <w:trHeight w:val="170"/>
        </w:trPr>
        <w:tc>
          <w:tcPr>
            <w:tcW w:w="557" w:type="dxa"/>
          </w:tcPr>
          <w:p w:rsidR="00C40E55" w:rsidRPr="00A07B5E" w:rsidRDefault="00C40E55" w:rsidP="00CB7CB5">
            <w:pPr>
              <w:jc w:val="center"/>
            </w:pPr>
            <w:r w:rsidRPr="00A07B5E">
              <w:t>30.</w:t>
            </w:r>
          </w:p>
        </w:tc>
        <w:tc>
          <w:tcPr>
            <w:tcW w:w="9756" w:type="dxa"/>
          </w:tcPr>
          <w:p w:rsidR="00C40E55" w:rsidRPr="00A07B5E" w:rsidRDefault="00C40E55" w:rsidP="00CB7CB5">
            <w:r w:rsidRPr="00A07B5E">
              <w:t>Индивидуальный предприниматель Котов Александр Александрович</w:t>
            </w:r>
          </w:p>
        </w:tc>
      </w:tr>
      <w:tr w:rsidR="00C40E55" w:rsidRPr="00A07B5E">
        <w:trPr>
          <w:trHeight w:val="170"/>
        </w:trPr>
        <w:tc>
          <w:tcPr>
            <w:tcW w:w="557" w:type="dxa"/>
          </w:tcPr>
          <w:p w:rsidR="00C40E55" w:rsidRPr="00A07B5E" w:rsidRDefault="00C40E55" w:rsidP="00CB7CB5">
            <w:pPr>
              <w:jc w:val="center"/>
            </w:pPr>
            <w:r w:rsidRPr="00A07B5E">
              <w:t>31.</w:t>
            </w:r>
          </w:p>
        </w:tc>
        <w:tc>
          <w:tcPr>
            <w:tcW w:w="9756" w:type="dxa"/>
          </w:tcPr>
          <w:p w:rsidR="00C40E55" w:rsidRPr="00A07B5E" w:rsidRDefault="00C40E55" w:rsidP="00CB7CB5">
            <w:r w:rsidRPr="00A07B5E">
              <w:t>Индивидуальный предприниматель Демьянова Елена Викторовна</w:t>
            </w:r>
          </w:p>
        </w:tc>
      </w:tr>
      <w:tr w:rsidR="00C40E55" w:rsidRPr="00A07B5E">
        <w:trPr>
          <w:trHeight w:val="170"/>
        </w:trPr>
        <w:tc>
          <w:tcPr>
            <w:tcW w:w="557" w:type="dxa"/>
          </w:tcPr>
          <w:p w:rsidR="00C40E55" w:rsidRPr="00A07B5E" w:rsidRDefault="00C40E55" w:rsidP="00CB7CB5">
            <w:pPr>
              <w:jc w:val="center"/>
            </w:pPr>
            <w:r w:rsidRPr="00A07B5E">
              <w:t>32.</w:t>
            </w:r>
          </w:p>
        </w:tc>
        <w:tc>
          <w:tcPr>
            <w:tcW w:w="9756" w:type="dxa"/>
          </w:tcPr>
          <w:p w:rsidR="00C40E55" w:rsidRPr="00A07B5E" w:rsidRDefault="00C40E55" w:rsidP="00CB7CB5">
            <w:r w:rsidRPr="00A07B5E">
              <w:t>Индивидуальный предприниматель Свинцицкий Александр Зиновьевич</w:t>
            </w:r>
          </w:p>
        </w:tc>
      </w:tr>
      <w:tr w:rsidR="00C40E55" w:rsidRPr="00A07B5E">
        <w:trPr>
          <w:trHeight w:val="170"/>
        </w:trPr>
        <w:tc>
          <w:tcPr>
            <w:tcW w:w="557" w:type="dxa"/>
          </w:tcPr>
          <w:p w:rsidR="00C40E55" w:rsidRPr="00A07B5E" w:rsidRDefault="00C40E55" w:rsidP="00CB7CB5">
            <w:pPr>
              <w:jc w:val="center"/>
            </w:pPr>
            <w:r w:rsidRPr="00A07B5E">
              <w:t>33.</w:t>
            </w:r>
          </w:p>
        </w:tc>
        <w:tc>
          <w:tcPr>
            <w:tcW w:w="9756" w:type="dxa"/>
          </w:tcPr>
          <w:p w:rsidR="00C40E55" w:rsidRPr="00A07B5E" w:rsidRDefault="00C40E55" w:rsidP="00CB7CB5">
            <w:r w:rsidRPr="00A07B5E">
              <w:t>Индивидуальный предприниматель Жаркова Ирина Владимировна</w:t>
            </w:r>
          </w:p>
        </w:tc>
      </w:tr>
      <w:tr w:rsidR="00C40E55" w:rsidRPr="00A07B5E">
        <w:trPr>
          <w:trHeight w:val="170"/>
        </w:trPr>
        <w:tc>
          <w:tcPr>
            <w:tcW w:w="557" w:type="dxa"/>
          </w:tcPr>
          <w:p w:rsidR="00C40E55" w:rsidRPr="00A07B5E" w:rsidRDefault="00C40E55" w:rsidP="00CB7CB5">
            <w:pPr>
              <w:jc w:val="center"/>
            </w:pPr>
            <w:r w:rsidRPr="00A07B5E">
              <w:t>34.</w:t>
            </w:r>
          </w:p>
        </w:tc>
        <w:tc>
          <w:tcPr>
            <w:tcW w:w="9756" w:type="dxa"/>
          </w:tcPr>
          <w:p w:rsidR="00C40E55" w:rsidRPr="00A07B5E" w:rsidRDefault="00C40E55" w:rsidP="00CB7CB5">
            <w:r w:rsidRPr="00A07B5E">
              <w:t>Индивидуальный предприниматель Хохлов Вячеслав Николаевич</w:t>
            </w:r>
          </w:p>
        </w:tc>
      </w:tr>
      <w:tr w:rsidR="00C40E55" w:rsidRPr="00A07B5E">
        <w:trPr>
          <w:trHeight w:val="170"/>
        </w:trPr>
        <w:tc>
          <w:tcPr>
            <w:tcW w:w="557" w:type="dxa"/>
          </w:tcPr>
          <w:p w:rsidR="00C40E55" w:rsidRPr="00A07B5E" w:rsidRDefault="00C40E55" w:rsidP="00CB7CB5">
            <w:pPr>
              <w:jc w:val="center"/>
            </w:pPr>
            <w:r w:rsidRPr="00A07B5E">
              <w:t>35.</w:t>
            </w:r>
          </w:p>
        </w:tc>
        <w:tc>
          <w:tcPr>
            <w:tcW w:w="9756" w:type="dxa"/>
          </w:tcPr>
          <w:p w:rsidR="00C40E55" w:rsidRPr="00A07B5E" w:rsidRDefault="00C40E55" w:rsidP="00CB7CB5">
            <w:r w:rsidRPr="00A07B5E">
              <w:t>Фермерское хозяйство «Любич»</w:t>
            </w:r>
          </w:p>
        </w:tc>
      </w:tr>
      <w:tr w:rsidR="00C40E55" w:rsidRPr="00A07B5E">
        <w:trPr>
          <w:trHeight w:val="170"/>
        </w:trPr>
        <w:tc>
          <w:tcPr>
            <w:tcW w:w="557" w:type="dxa"/>
          </w:tcPr>
          <w:p w:rsidR="00C40E55" w:rsidRPr="00A07B5E" w:rsidRDefault="00C40E55" w:rsidP="00CB7CB5">
            <w:pPr>
              <w:jc w:val="center"/>
            </w:pPr>
            <w:r w:rsidRPr="00A07B5E">
              <w:t>36.</w:t>
            </w:r>
          </w:p>
        </w:tc>
        <w:tc>
          <w:tcPr>
            <w:tcW w:w="9756" w:type="dxa"/>
          </w:tcPr>
          <w:p w:rsidR="00C40E55" w:rsidRPr="00A07B5E" w:rsidRDefault="00C40E55" w:rsidP="00CB7CB5">
            <w:r w:rsidRPr="00A07B5E">
              <w:t>Общество с ограниченной ответственностью «Чистый город»</w:t>
            </w:r>
          </w:p>
        </w:tc>
      </w:tr>
      <w:tr w:rsidR="00C40E55" w:rsidRPr="00A07B5E">
        <w:trPr>
          <w:trHeight w:val="255"/>
        </w:trPr>
        <w:tc>
          <w:tcPr>
            <w:tcW w:w="557" w:type="dxa"/>
          </w:tcPr>
          <w:p w:rsidR="00C40E55" w:rsidRPr="00A07B5E" w:rsidRDefault="00C40E55" w:rsidP="00CB7CB5">
            <w:pPr>
              <w:jc w:val="center"/>
            </w:pPr>
            <w:r w:rsidRPr="00A07B5E">
              <w:t>37.</w:t>
            </w:r>
          </w:p>
        </w:tc>
        <w:tc>
          <w:tcPr>
            <w:tcW w:w="9756" w:type="dxa"/>
          </w:tcPr>
          <w:p w:rsidR="00C40E55" w:rsidRPr="00A07B5E" w:rsidRDefault="00C40E55" w:rsidP="00CB7CB5">
            <w:r w:rsidRPr="00A07B5E">
              <w:t>Общество с ограниченной ответственностью «БРК»</w:t>
            </w:r>
          </w:p>
        </w:tc>
      </w:tr>
      <w:tr w:rsidR="00C40E55" w:rsidRPr="00A07B5E">
        <w:trPr>
          <w:trHeight w:val="170"/>
        </w:trPr>
        <w:tc>
          <w:tcPr>
            <w:tcW w:w="557" w:type="dxa"/>
          </w:tcPr>
          <w:p w:rsidR="00C40E55" w:rsidRPr="00A07B5E" w:rsidRDefault="00C40E55" w:rsidP="00CB7CB5">
            <w:pPr>
              <w:jc w:val="center"/>
            </w:pPr>
            <w:r w:rsidRPr="00A07B5E">
              <w:t>38.</w:t>
            </w:r>
          </w:p>
        </w:tc>
        <w:tc>
          <w:tcPr>
            <w:tcW w:w="9756" w:type="dxa"/>
          </w:tcPr>
          <w:p w:rsidR="00C40E55" w:rsidRPr="00A07B5E" w:rsidRDefault="00C40E55" w:rsidP="00CB7CB5">
            <w:r w:rsidRPr="00A07B5E">
              <w:t>Индивидуальный предприниматель Спиридович Иван Александрович</w:t>
            </w:r>
          </w:p>
        </w:tc>
      </w:tr>
      <w:tr w:rsidR="00C40E55" w:rsidRPr="00A07B5E">
        <w:trPr>
          <w:trHeight w:val="170"/>
        </w:trPr>
        <w:tc>
          <w:tcPr>
            <w:tcW w:w="557" w:type="dxa"/>
          </w:tcPr>
          <w:p w:rsidR="00C40E55" w:rsidRPr="00A07B5E" w:rsidRDefault="00C40E55" w:rsidP="00CB7CB5">
            <w:pPr>
              <w:jc w:val="center"/>
            </w:pPr>
            <w:r w:rsidRPr="00A07B5E">
              <w:t>39.</w:t>
            </w:r>
          </w:p>
        </w:tc>
        <w:tc>
          <w:tcPr>
            <w:tcW w:w="9756" w:type="dxa"/>
          </w:tcPr>
          <w:p w:rsidR="00C40E55" w:rsidRPr="00A07B5E" w:rsidRDefault="00C40E55" w:rsidP="00CB7CB5">
            <w:pPr>
              <w:pStyle w:val="ad"/>
              <w:jc w:val="both"/>
              <w:rPr>
                <w:szCs w:val="24"/>
              </w:rPr>
            </w:pPr>
            <w:r w:rsidRPr="00A07B5E">
              <w:rPr>
                <w:szCs w:val="24"/>
              </w:rPr>
              <w:t>Общество с ограниченной ответственностью «Смит-Ярцево»</w:t>
            </w:r>
          </w:p>
        </w:tc>
      </w:tr>
      <w:tr w:rsidR="00C40E55" w:rsidRPr="00A07B5E">
        <w:trPr>
          <w:trHeight w:val="170"/>
        </w:trPr>
        <w:tc>
          <w:tcPr>
            <w:tcW w:w="557" w:type="dxa"/>
          </w:tcPr>
          <w:p w:rsidR="00C40E55" w:rsidRPr="00A07B5E" w:rsidRDefault="00C40E55" w:rsidP="00CB7CB5">
            <w:pPr>
              <w:jc w:val="center"/>
            </w:pPr>
            <w:r w:rsidRPr="00A07B5E">
              <w:t>40.</w:t>
            </w:r>
          </w:p>
        </w:tc>
        <w:tc>
          <w:tcPr>
            <w:tcW w:w="9756" w:type="dxa"/>
          </w:tcPr>
          <w:p w:rsidR="00C40E55" w:rsidRPr="00A07B5E" w:rsidRDefault="00C40E55" w:rsidP="00CB7CB5">
            <w:pPr>
              <w:pStyle w:val="ad"/>
              <w:jc w:val="both"/>
              <w:rPr>
                <w:szCs w:val="24"/>
              </w:rPr>
            </w:pPr>
            <w:r w:rsidRPr="00A07B5E">
              <w:rPr>
                <w:szCs w:val="24"/>
              </w:rPr>
              <w:t>Общество с ограниченной ответственностью «Декопласт»</w:t>
            </w:r>
          </w:p>
        </w:tc>
      </w:tr>
      <w:tr w:rsidR="00C40E55" w:rsidRPr="00A07B5E">
        <w:trPr>
          <w:trHeight w:val="170"/>
        </w:trPr>
        <w:tc>
          <w:tcPr>
            <w:tcW w:w="557" w:type="dxa"/>
          </w:tcPr>
          <w:p w:rsidR="00C40E55" w:rsidRPr="00A07B5E" w:rsidRDefault="00C40E55" w:rsidP="00CB7CB5">
            <w:pPr>
              <w:jc w:val="center"/>
            </w:pPr>
            <w:r w:rsidRPr="00A07B5E">
              <w:t>41.</w:t>
            </w:r>
          </w:p>
        </w:tc>
        <w:tc>
          <w:tcPr>
            <w:tcW w:w="9756" w:type="dxa"/>
          </w:tcPr>
          <w:p w:rsidR="00C40E55" w:rsidRPr="00A07B5E" w:rsidRDefault="00C40E55" w:rsidP="00CB7CB5">
            <w:pPr>
              <w:pStyle w:val="ad"/>
              <w:jc w:val="both"/>
              <w:rPr>
                <w:szCs w:val="24"/>
              </w:rPr>
            </w:pPr>
            <w:r w:rsidRPr="00A07B5E">
              <w:rPr>
                <w:szCs w:val="24"/>
              </w:rPr>
              <w:t>Общество с ограниченной ответственностью «Управляющая компания «Энергосбыт»</w:t>
            </w:r>
          </w:p>
        </w:tc>
      </w:tr>
      <w:tr w:rsidR="00C40E55" w:rsidRPr="00A07B5E">
        <w:trPr>
          <w:trHeight w:val="170"/>
        </w:trPr>
        <w:tc>
          <w:tcPr>
            <w:tcW w:w="557" w:type="dxa"/>
          </w:tcPr>
          <w:p w:rsidR="00C40E55" w:rsidRPr="00A07B5E" w:rsidRDefault="00C40E55" w:rsidP="00CB7CB5">
            <w:pPr>
              <w:jc w:val="center"/>
            </w:pPr>
            <w:r w:rsidRPr="00A07B5E">
              <w:t>42.</w:t>
            </w:r>
          </w:p>
        </w:tc>
        <w:tc>
          <w:tcPr>
            <w:tcW w:w="9756" w:type="dxa"/>
          </w:tcPr>
          <w:p w:rsidR="00C40E55" w:rsidRPr="00A07B5E" w:rsidRDefault="00C40E55" w:rsidP="00CB7CB5">
            <w:pPr>
              <w:pStyle w:val="ad"/>
              <w:jc w:val="both"/>
              <w:rPr>
                <w:szCs w:val="24"/>
              </w:rPr>
            </w:pPr>
            <w:r w:rsidRPr="00A07B5E">
              <w:rPr>
                <w:szCs w:val="24"/>
              </w:rPr>
              <w:t>Индивидуальный предприниматель Рыбникова Надежда Семеновна</w:t>
            </w:r>
          </w:p>
        </w:tc>
      </w:tr>
      <w:tr w:rsidR="00C40E55" w:rsidRPr="00A07B5E">
        <w:trPr>
          <w:trHeight w:val="170"/>
        </w:trPr>
        <w:tc>
          <w:tcPr>
            <w:tcW w:w="557" w:type="dxa"/>
          </w:tcPr>
          <w:p w:rsidR="00C40E55" w:rsidRPr="00A07B5E" w:rsidRDefault="00C40E55" w:rsidP="00CB7CB5">
            <w:pPr>
              <w:widowControl w:val="0"/>
              <w:jc w:val="center"/>
            </w:pPr>
            <w:r w:rsidRPr="00A07B5E">
              <w:t>43.</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«Спецтранс»</w:t>
            </w:r>
          </w:p>
        </w:tc>
      </w:tr>
      <w:tr w:rsidR="00C40E55" w:rsidRPr="00A07B5E">
        <w:trPr>
          <w:trHeight w:val="170"/>
        </w:trPr>
        <w:tc>
          <w:tcPr>
            <w:tcW w:w="557" w:type="dxa"/>
          </w:tcPr>
          <w:p w:rsidR="00C40E55" w:rsidRPr="00A07B5E" w:rsidRDefault="00C40E55" w:rsidP="00CB7CB5">
            <w:pPr>
              <w:widowControl w:val="0"/>
              <w:jc w:val="center"/>
            </w:pPr>
            <w:r w:rsidRPr="00A07B5E">
              <w:t>44.</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«Управляющая компания жилищно-коммунального хозяйства «Ярцевского района»</w:t>
            </w:r>
          </w:p>
        </w:tc>
      </w:tr>
      <w:tr w:rsidR="00C40E55" w:rsidRPr="00A07B5E">
        <w:trPr>
          <w:trHeight w:val="170"/>
        </w:trPr>
        <w:tc>
          <w:tcPr>
            <w:tcW w:w="557" w:type="dxa"/>
          </w:tcPr>
          <w:p w:rsidR="00C40E55" w:rsidRPr="00A07B5E" w:rsidRDefault="00C40E55" w:rsidP="00CB7CB5">
            <w:pPr>
              <w:widowControl w:val="0"/>
              <w:jc w:val="center"/>
            </w:pPr>
            <w:r w:rsidRPr="00A07B5E">
              <w:t>45.</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«Корунд-К»</w:t>
            </w:r>
            <w:r w:rsidRPr="00A07B5E">
              <w:rPr>
                <w:szCs w:val="24"/>
              </w:rPr>
              <w:tab/>
            </w:r>
          </w:p>
        </w:tc>
      </w:tr>
      <w:tr w:rsidR="00C40E55" w:rsidRPr="00A07B5E">
        <w:trPr>
          <w:trHeight w:val="170"/>
        </w:trPr>
        <w:tc>
          <w:tcPr>
            <w:tcW w:w="557" w:type="dxa"/>
          </w:tcPr>
          <w:p w:rsidR="00C40E55" w:rsidRPr="00A07B5E" w:rsidRDefault="00C40E55" w:rsidP="00CB7CB5">
            <w:pPr>
              <w:widowControl w:val="0"/>
              <w:jc w:val="center"/>
            </w:pPr>
            <w:r w:rsidRPr="00A07B5E">
              <w:t>46.</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«Эрудит»</w:t>
            </w:r>
          </w:p>
        </w:tc>
      </w:tr>
      <w:tr w:rsidR="00C40E55" w:rsidRPr="00A07B5E">
        <w:trPr>
          <w:trHeight w:val="170"/>
        </w:trPr>
        <w:tc>
          <w:tcPr>
            <w:tcW w:w="557" w:type="dxa"/>
          </w:tcPr>
          <w:p w:rsidR="00C40E55" w:rsidRPr="00A07B5E" w:rsidRDefault="00C40E55" w:rsidP="00CB7CB5">
            <w:pPr>
              <w:widowControl w:val="0"/>
              <w:jc w:val="center"/>
            </w:pPr>
            <w:r w:rsidRPr="00A07B5E">
              <w:t>47.</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«Старозавопье»</w:t>
            </w:r>
          </w:p>
        </w:tc>
      </w:tr>
      <w:tr w:rsidR="00C40E55" w:rsidRPr="00A07B5E">
        <w:trPr>
          <w:trHeight w:val="170"/>
        </w:trPr>
        <w:tc>
          <w:tcPr>
            <w:tcW w:w="557" w:type="dxa"/>
          </w:tcPr>
          <w:p w:rsidR="00C40E55" w:rsidRPr="00A07B5E" w:rsidRDefault="00C40E55" w:rsidP="00CB7CB5">
            <w:pPr>
              <w:widowControl w:val="0"/>
              <w:jc w:val="center"/>
            </w:pPr>
            <w:r w:rsidRPr="00A07B5E">
              <w:t>48.</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«Ритм»</w:t>
            </w:r>
          </w:p>
        </w:tc>
      </w:tr>
      <w:tr w:rsidR="00C40E55" w:rsidRPr="00A07B5E">
        <w:trPr>
          <w:trHeight w:val="170"/>
        </w:trPr>
        <w:tc>
          <w:tcPr>
            <w:tcW w:w="557" w:type="dxa"/>
          </w:tcPr>
          <w:p w:rsidR="00C40E55" w:rsidRPr="00A07B5E" w:rsidRDefault="00C40E55" w:rsidP="00CB7CB5">
            <w:pPr>
              <w:widowControl w:val="0"/>
              <w:jc w:val="center"/>
            </w:pPr>
            <w:r w:rsidRPr="00A07B5E">
              <w:t>49.</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Новиков Александр Владимирович</w:t>
            </w:r>
          </w:p>
        </w:tc>
      </w:tr>
      <w:tr w:rsidR="00C40E55" w:rsidRPr="00A07B5E">
        <w:trPr>
          <w:trHeight w:val="170"/>
        </w:trPr>
        <w:tc>
          <w:tcPr>
            <w:tcW w:w="557" w:type="dxa"/>
          </w:tcPr>
          <w:p w:rsidR="00C40E55" w:rsidRPr="00A07B5E" w:rsidRDefault="00C40E55" w:rsidP="00CB7CB5">
            <w:pPr>
              <w:widowControl w:val="0"/>
              <w:jc w:val="center"/>
            </w:pPr>
            <w:r w:rsidRPr="00A07B5E">
              <w:t>50.</w:t>
            </w:r>
          </w:p>
        </w:tc>
        <w:tc>
          <w:tcPr>
            <w:tcW w:w="9756" w:type="dxa"/>
          </w:tcPr>
          <w:p w:rsidR="00C40E55" w:rsidRPr="00A07B5E" w:rsidRDefault="00C40E55" w:rsidP="00CB7CB5">
            <w:pPr>
              <w:pStyle w:val="ad"/>
              <w:widowControl w:val="0"/>
              <w:jc w:val="both"/>
              <w:rPr>
                <w:szCs w:val="24"/>
              </w:rPr>
            </w:pPr>
            <w:r w:rsidRPr="00A07B5E">
              <w:rPr>
                <w:szCs w:val="24"/>
              </w:rPr>
              <w:t>Индивидуальный предприниматель Байковский Анатолий Иосифович</w:t>
            </w:r>
          </w:p>
        </w:tc>
      </w:tr>
      <w:tr w:rsidR="00C40E55" w:rsidRPr="00A07B5E">
        <w:trPr>
          <w:trHeight w:val="170"/>
        </w:trPr>
        <w:tc>
          <w:tcPr>
            <w:tcW w:w="557" w:type="dxa"/>
          </w:tcPr>
          <w:p w:rsidR="00C40E55" w:rsidRPr="00A07B5E" w:rsidRDefault="00C40E55" w:rsidP="00CB7CB5">
            <w:pPr>
              <w:widowControl w:val="0"/>
              <w:jc w:val="center"/>
            </w:pPr>
            <w:r w:rsidRPr="00A07B5E">
              <w:t>51.</w:t>
            </w:r>
          </w:p>
        </w:tc>
        <w:tc>
          <w:tcPr>
            <w:tcW w:w="9756" w:type="dxa"/>
          </w:tcPr>
          <w:p w:rsidR="00C40E55" w:rsidRPr="00A07B5E" w:rsidRDefault="00C40E55" w:rsidP="00CB7CB5">
            <w:pPr>
              <w:pStyle w:val="ad"/>
              <w:widowControl w:val="0"/>
              <w:jc w:val="both"/>
              <w:rPr>
                <w:szCs w:val="24"/>
              </w:rPr>
            </w:pPr>
            <w:r w:rsidRPr="00A07B5E">
              <w:rPr>
                <w:szCs w:val="24"/>
              </w:rPr>
              <w:t>Крестьянское (фермерское) хозяйство Трандин Александр Иванович</w:t>
            </w:r>
          </w:p>
        </w:tc>
      </w:tr>
      <w:tr w:rsidR="00C40E55" w:rsidRPr="00A07B5E">
        <w:trPr>
          <w:trHeight w:val="170"/>
        </w:trPr>
        <w:tc>
          <w:tcPr>
            <w:tcW w:w="557" w:type="dxa"/>
          </w:tcPr>
          <w:p w:rsidR="00C40E55" w:rsidRPr="00A07B5E" w:rsidRDefault="00C40E55" w:rsidP="00CB7CB5">
            <w:pPr>
              <w:widowControl w:val="0"/>
              <w:jc w:val="center"/>
            </w:pPr>
            <w:r w:rsidRPr="00A07B5E">
              <w:t>52.</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«Ягуар»</w:t>
            </w:r>
          </w:p>
        </w:tc>
      </w:tr>
      <w:tr w:rsidR="00C40E55" w:rsidRPr="00A07B5E">
        <w:trPr>
          <w:trHeight w:val="170"/>
        </w:trPr>
        <w:tc>
          <w:tcPr>
            <w:tcW w:w="557" w:type="dxa"/>
          </w:tcPr>
          <w:p w:rsidR="00C40E55" w:rsidRPr="00A07B5E" w:rsidRDefault="00C40E55" w:rsidP="00CB7CB5">
            <w:pPr>
              <w:widowControl w:val="0"/>
              <w:jc w:val="center"/>
            </w:pPr>
            <w:r w:rsidRPr="00A07B5E">
              <w:t>53.</w:t>
            </w:r>
          </w:p>
        </w:tc>
        <w:tc>
          <w:tcPr>
            <w:tcW w:w="9756" w:type="dxa"/>
          </w:tcPr>
          <w:p w:rsidR="00C40E55" w:rsidRPr="00A07B5E" w:rsidRDefault="00C40E55" w:rsidP="00CB7CB5">
            <w:pPr>
              <w:pStyle w:val="ad"/>
              <w:widowControl w:val="0"/>
              <w:jc w:val="both"/>
              <w:rPr>
                <w:szCs w:val="24"/>
              </w:rPr>
            </w:pPr>
            <w:r w:rsidRPr="00A07B5E">
              <w:rPr>
                <w:szCs w:val="24"/>
              </w:rPr>
              <w:t>Общество с ограниченной ответственностью «Строитель»</w:t>
            </w:r>
          </w:p>
        </w:tc>
      </w:tr>
      <w:tr w:rsidR="00C40E55" w:rsidRPr="00A07B5E">
        <w:trPr>
          <w:trHeight w:val="170"/>
        </w:trPr>
        <w:tc>
          <w:tcPr>
            <w:tcW w:w="557" w:type="dxa"/>
          </w:tcPr>
          <w:p w:rsidR="00C40E55" w:rsidRPr="00A07B5E" w:rsidRDefault="00C40E55" w:rsidP="00CB7CB5">
            <w:pPr>
              <w:widowControl w:val="0"/>
              <w:jc w:val="center"/>
            </w:pPr>
            <w:r w:rsidRPr="00A07B5E">
              <w:t>54.</w:t>
            </w:r>
          </w:p>
        </w:tc>
        <w:tc>
          <w:tcPr>
            <w:tcW w:w="9756" w:type="dxa"/>
            <w:vAlign w:val="center"/>
          </w:tcPr>
          <w:p w:rsidR="00C40E55" w:rsidRPr="00A07B5E" w:rsidRDefault="00C40E55" w:rsidP="00CB7CB5">
            <w:pPr>
              <w:tabs>
                <w:tab w:val="right" w:pos="10382"/>
              </w:tabs>
              <w:jc w:val="both"/>
            </w:pPr>
            <w:r w:rsidRPr="00A07B5E">
              <w:t>Смоленское областное государственное бюджетное учреждение «Ярцевский дом-интернат для престарелых и инвалидов»</w:t>
            </w:r>
          </w:p>
        </w:tc>
      </w:tr>
      <w:tr w:rsidR="00C40E55" w:rsidRPr="00A07B5E">
        <w:trPr>
          <w:trHeight w:val="170"/>
        </w:trPr>
        <w:tc>
          <w:tcPr>
            <w:tcW w:w="557" w:type="dxa"/>
          </w:tcPr>
          <w:p w:rsidR="00C40E55" w:rsidRPr="00A07B5E" w:rsidRDefault="00C40E55" w:rsidP="00CB7CB5">
            <w:pPr>
              <w:widowControl w:val="0"/>
              <w:jc w:val="center"/>
            </w:pPr>
            <w:r w:rsidRPr="00A07B5E">
              <w:t>55.</w:t>
            </w:r>
          </w:p>
        </w:tc>
        <w:tc>
          <w:tcPr>
            <w:tcW w:w="9756" w:type="dxa"/>
          </w:tcPr>
          <w:p w:rsidR="00C40E55" w:rsidRPr="00A07B5E" w:rsidRDefault="00C40E55" w:rsidP="00CB7CB5">
            <w:pPr>
              <w:tabs>
                <w:tab w:val="right" w:pos="10382"/>
              </w:tabs>
              <w:jc w:val="both"/>
            </w:pPr>
            <w:r w:rsidRPr="00A07B5E">
              <w:t>Индивидуальный предприниматель Куликов Михаил Анатольевич</w:t>
            </w:r>
          </w:p>
        </w:tc>
      </w:tr>
      <w:tr w:rsidR="00C40E55" w:rsidRPr="00A07B5E">
        <w:trPr>
          <w:trHeight w:val="170"/>
        </w:trPr>
        <w:tc>
          <w:tcPr>
            <w:tcW w:w="557" w:type="dxa"/>
          </w:tcPr>
          <w:p w:rsidR="00C40E55" w:rsidRPr="00A07B5E" w:rsidRDefault="00C40E55" w:rsidP="00CB7CB5">
            <w:pPr>
              <w:widowControl w:val="0"/>
              <w:jc w:val="center"/>
            </w:pPr>
            <w:r w:rsidRPr="00A07B5E">
              <w:t>56.</w:t>
            </w:r>
          </w:p>
        </w:tc>
        <w:tc>
          <w:tcPr>
            <w:tcW w:w="9756" w:type="dxa"/>
          </w:tcPr>
          <w:p w:rsidR="00C40E55" w:rsidRPr="00A07B5E" w:rsidRDefault="00C40E55" w:rsidP="00CB7CB5">
            <w:pPr>
              <w:tabs>
                <w:tab w:val="right" w:pos="10382"/>
              </w:tabs>
              <w:jc w:val="both"/>
            </w:pPr>
            <w:r w:rsidRPr="00A07B5E">
              <w:t>Общество с ограниченной ответственностью «Экспресс»</w:t>
            </w:r>
          </w:p>
        </w:tc>
      </w:tr>
      <w:tr w:rsidR="00C40E55" w:rsidRPr="00A07B5E">
        <w:trPr>
          <w:trHeight w:val="170"/>
        </w:trPr>
        <w:tc>
          <w:tcPr>
            <w:tcW w:w="557" w:type="dxa"/>
          </w:tcPr>
          <w:p w:rsidR="00C40E55" w:rsidRPr="00A07B5E" w:rsidRDefault="00C40E55" w:rsidP="00CB7CB5">
            <w:pPr>
              <w:widowControl w:val="0"/>
              <w:jc w:val="center"/>
            </w:pPr>
            <w:r w:rsidRPr="00A07B5E">
              <w:t>57.</w:t>
            </w:r>
          </w:p>
        </w:tc>
        <w:tc>
          <w:tcPr>
            <w:tcW w:w="9756" w:type="dxa"/>
          </w:tcPr>
          <w:p w:rsidR="00C40E55" w:rsidRPr="00A07B5E" w:rsidRDefault="00C40E55" w:rsidP="00CB7CB5">
            <w:pPr>
              <w:tabs>
                <w:tab w:val="right" w:pos="10382"/>
              </w:tabs>
              <w:jc w:val="both"/>
            </w:pPr>
            <w:r w:rsidRPr="00A07B5E">
              <w:t>Фермерское хозяйство «Любич»</w:t>
            </w:r>
          </w:p>
        </w:tc>
      </w:tr>
      <w:tr w:rsidR="00C40E55" w:rsidRPr="00A07B5E" w:rsidTr="005A6EB9">
        <w:trPr>
          <w:trHeight w:val="170"/>
        </w:trPr>
        <w:tc>
          <w:tcPr>
            <w:tcW w:w="557" w:type="dxa"/>
          </w:tcPr>
          <w:p w:rsidR="00C40E55" w:rsidRPr="00A07B5E" w:rsidRDefault="00C40E55" w:rsidP="005A6EB9">
            <w:pPr>
              <w:widowControl w:val="0"/>
              <w:jc w:val="center"/>
            </w:pPr>
            <w:r w:rsidRPr="00A07B5E">
              <w:t>58.</w:t>
            </w:r>
          </w:p>
        </w:tc>
        <w:tc>
          <w:tcPr>
            <w:tcW w:w="9756" w:type="dxa"/>
            <w:vAlign w:val="center"/>
          </w:tcPr>
          <w:p w:rsidR="00C40E55" w:rsidRPr="00A07B5E" w:rsidRDefault="00C40E55" w:rsidP="005A6EB9">
            <w:pPr>
              <w:tabs>
                <w:tab w:val="right" w:pos="10382"/>
              </w:tabs>
              <w:jc w:val="both"/>
            </w:pPr>
            <w:r w:rsidRPr="00A07B5E">
              <w:t xml:space="preserve">Крестьянское (фермерское) хозяйство Павлов Олег Романович </w:t>
            </w:r>
          </w:p>
        </w:tc>
      </w:tr>
      <w:tr w:rsidR="00C40E55" w:rsidRPr="00A07B5E">
        <w:trPr>
          <w:trHeight w:val="170"/>
        </w:trPr>
        <w:tc>
          <w:tcPr>
            <w:tcW w:w="557" w:type="dxa"/>
          </w:tcPr>
          <w:p w:rsidR="00C40E55" w:rsidRPr="00A07B5E" w:rsidRDefault="00C40E55" w:rsidP="005A6EB9">
            <w:pPr>
              <w:widowControl w:val="0"/>
              <w:jc w:val="center"/>
            </w:pPr>
            <w:r w:rsidRPr="00A07B5E">
              <w:t>59.</w:t>
            </w:r>
          </w:p>
        </w:tc>
        <w:tc>
          <w:tcPr>
            <w:tcW w:w="9756" w:type="dxa"/>
          </w:tcPr>
          <w:p w:rsidR="00C40E55" w:rsidRPr="00A07B5E" w:rsidRDefault="00C40E55" w:rsidP="005A6EB9">
            <w:pPr>
              <w:tabs>
                <w:tab w:val="right" w:pos="10382"/>
              </w:tabs>
              <w:jc w:val="both"/>
            </w:pPr>
            <w:r w:rsidRPr="00A07B5E">
              <w:t>Общество с ограниченной ответственностью «СТК «СмолТрансКомпани»</w:t>
            </w:r>
          </w:p>
        </w:tc>
      </w:tr>
      <w:tr w:rsidR="00C40E55" w:rsidRPr="00A07B5E">
        <w:trPr>
          <w:trHeight w:val="170"/>
        </w:trPr>
        <w:tc>
          <w:tcPr>
            <w:tcW w:w="557" w:type="dxa"/>
          </w:tcPr>
          <w:p w:rsidR="00C40E55" w:rsidRPr="00A07B5E" w:rsidRDefault="00C40E55" w:rsidP="005A6EB9">
            <w:pPr>
              <w:widowControl w:val="0"/>
              <w:jc w:val="center"/>
            </w:pPr>
            <w:r w:rsidRPr="00A07B5E">
              <w:t>60.</w:t>
            </w:r>
          </w:p>
        </w:tc>
        <w:tc>
          <w:tcPr>
            <w:tcW w:w="9756" w:type="dxa"/>
          </w:tcPr>
          <w:p w:rsidR="00C40E55" w:rsidRPr="00A07B5E" w:rsidRDefault="00C40E55" w:rsidP="005A6EB9">
            <w:pPr>
              <w:tabs>
                <w:tab w:val="right" w:pos="10382"/>
              </w:tabs>
              <w:jc w:val="both"/>
            </w:pPr>
            <w:r w:rsidRPr="00A07B5E">
              <w:t>Общество с ограниченной ответственностью «Смоленский завод «Промспецинструмент»</w:t>
            </w:r>
          </w:p>
        </w:tc>
      </w:tr>
    </w:tbl>
    <w:p w:rsidR="00C40E55" w:rsidRPr="00A07B5E" w:rsidRDefault="00C40E55" w:rsidP="00067650">
      <w:pPr>
        <w:jc w:val="center"/>
        <w:rPr>
          <w:sz w:val="16"/>
          <w:szCs w:val="16"/>
        </w:rPr>
      </w:pPr>
    </w:p>
    <w:p w:rsidR="00C40E55" w:rsidRPr="00A07B5E" w:rsidRDefault="00C40E55" w:rsidP="00240ABC">
      <w:pPr>
        <w:widowControl w:val="0"/>
        <w:jc w:val="center"/>
        <w:rPr>
          <w:b/>
          <w:bCs/>
          <w:sz w:val="28"/>
          <w:szCs w:val="28"/>
        </w:rPr>
      </w:pPr>
      <w:r w:rsidRPr="00A07B5E">
        <w:rPr>
          <w:b/>
          <w:bCs/>
          <w:sz w:val="28"/>
          <w:szCs w:val="28"/>
        </w:rPr>
        <w:t>3. Перечень основных мероприятий подпрограммы</w:t>
      </w:r>
    </w:p>
    <w:p w:rsidR="00C40E55" w:rsidRPr="00A07B5E" w:rsidRDefault="00C40E55" w:rsidP="00240ABC">
      <w:pPr>
        <w:widowControl w:val="0"/>
        <w:jc w:val="center"/>
        <w:rPr>
          <w:b/>
          <w:bCs/>
          <w:sz w:val="16"/>
          <w:szCs w:val="16"/>
        </w:rPr>
      </w:pPr>
    </w:p>
    <w:p w:rsidR="00C40E55" w:rsidRPr="00A07B5E" w:rsidRDefault="00C40E55" w:rsidP="002743A5">
      <w:pPr>
        <w:widowControl w:val="0"/>
        <w:ind w:firstLine="709"/>
        <w:jc w:val="both"/>
        <w:rPr>
          <w:sz w:val="28"/>
          <w:szCs w:val="28"/>
        </w:rPr>
      </w:pPr>
      <w:r w:rsidRPr="00A07B5E">
        <w:rPr>
          <w:sz w:val="28"/>
          <w:szCs w:val="28"/>
        </w:rPr>
        <w:t xml:space="preserve">Достижение цели «Принятие мер социальной защиты незанятых инвалидов, а также создание условий для их трудовой деятельности в Смоленской области» предполагается осуществить путем реализации основного мероприятия «Содействие </w:t>
      </w:r>
      <w:r w:rsidRPr="00A07B5E">
        <w:rPr>
          <w:sz w:val="28"/>
          <w:szCs w:val="28"/>
        </w:rPr>
        <w:lastRenderedPageBreak/>
        <w:t xml:space="preserve">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p w:rsidR="00C40E55" w:rsidRPr="00A07B5E" w:rsidRDefault="00C40E55" w:rsidP="002743A5">
      <w:pPr>
        <w:widowControl w:val="0"/>
        <w:ind w:firstLine="709"/>
        <w:jc w:val="both"/>
        <w:rPr>
          <w:sz w:val="28"/>
          <w:szCs w:val="28"/>
        </w:rPr>
      </w:pPr>
      <w:r w:rsidRPr="00A07B5E">
        <w:rPr>
          <w:sz w:val="28"/>
          <w:szCs w:val="28"/>
        </w:rPr>
        <w:t>Для выполнения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предусматривается реализовать следующие мероприятия:</w:t>
      </w:r>
    </w:p>
    <w:p w:rsidR="00C40E55" w:rsidRPr="00A07B5E" w:rsidRDefault="00C40E55" w:rsidP="002743A5">
      <w:pPr>
        <w:widowControl w:val="0"/>
        <w:ind w:firstLine="709"/>
        <w:jc w:val="both"/>
        <w:rPr>
          <w:sz w:val="28"/>
          <w:szCs w:val="28"/>
        </w:rPr>
      </w:pPr>
      <w:r w:rsidRPr="00A07B5E">
        <w:rPr>
          <w:sz w:val="28"/>
          <w:szCs w:val="28"/>
        </w:rPr>
        <w:t xml:space="preserve">-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p w:rsidR="00C40E55" w:rsidRPr="00A07B5E" w:rsidRDefault="00C40E55" w:rsidP="002743A5">
      <w:pPr>
        <w:widowControl w:val="0"/>
        <w:ind w:firstLine="709"/>
        <w:jc w:val="both"/>
        <w:rPr>
          <w:sz w:val="28"/>
          <w:szCs w:val="28"/>
        </w:rPr>
      </w:pPr>
      <w:r w:rsidRPr="00A07B5E">
        <w:rPr>
          <w:sz w:val="28"/>
          <w:szCs w:val="28"/>
        </w:rPr>
        <w:t>- информационное сопровождение реализации подпрограммы;</w:t>
      </w:r>
    </w:p>
    <w:p w:rsidR="00C40E55" w:rsidRPr="00A07B5E" w:rsidRDefault="00C40E55" w:rsidP="002743A5">
      <w:pPr>
        <w:widowControl w:val="0"/>
        <w:ind w:firstLine="709"/>
        <w:jc w:val="both"/>
        <w:rPr>
          <w:sz w:val="28"/>
          <w:szCs w:val="28"/>
        </w:rPr>
      </w:pPr>
      <w:r w:rsidRPr="00A07B5E">
        <w:rPr>
          <w:sz w:val="28"/>
          <w:szCs w:val="28"/>
        </w:rPr>
        <w:t>- содействие в трудоустройстве незанятых инвалидов на оборудованные (оснащенные) для них рабочие места;</w:t>
      </w:r>
    </w:p>
    <w:p w:rsidR="00C40E55" w:rsidRPr="00A07B5E" w:rsidRDefault="00C40E55" w:rsidP="002743A5">
      <w:pPr>
        <w:widowControl w:val="0"/>
        <w:ind w:firstLine="709"/>
        <w:jc w:val="both"/>
        <w:rPr>
          <w:sz w:val="28"/>
          <w:szCs w:val="28"/>
        </w:rPr>
      </w:pPr>
      <w:r w:rsidRPr="00A07B5E">
        <w:rPr>
          <w:sz w:val="28"/>
          <w:szCs w:val="28"/>
        </w:rPr>
        <w:t>- 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p>
    <w:p w:rsidR="00C40E55" w:rsidRPr="00A07B5E" w:rsidRDefault="00C40E55" w:rsidP="002743A5">
      <w:pPr>
        <w:widowControl w:val="0"/>
        <w:ind w:firstLine="709"/>
        <w:jc w:val="both"/>
        <w:rPr>
          <w:sz w:val="28"/>
          <w:szCs w:val="28"/>
        </w:rPr>
      </w:pPr>
      <w:r w:rsidRPr="00A07B5E">
        <w:rPr>
          <w:sz w:val="28"/>
          <w:szCs w:val="28"/>
        </w:rPr>
        <w:t xml:space="preserve">Реализация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обеспечит в 2015 году трудоустройство на </w:t>
      </w:r>
      <w:r w:rsidRPr="00A07B5E">
        <w:rPr>
          <w:snapToGrid w:val="0"/>
          <w:sz w:val="28"/>
          <w:szCs w:val="28"/>
        </w:rPr>
        <w:t xml:space="preserve">оборудованные (оснащенные) </w:t>
      </w:r>
      <w:r w:rsidRPr="00A07B5E">
        <w:rPr>
          <w:sz w:val="28"/>
          <w:szCs w:val="28"/>
        </w:rPr>
        <w:t>рабочие места не менее 121 инвалида; в 2014 году на специально оборудованные рабочие места было трудоустроено 122 гражданина данной категории, в 2013 году – 115 инвалидов, в 2012 году – 85.</w:t>
      </w:r>
    </w:p>
    <w:p w:rsidR="00C40E55" w:rsidRPr="00A07B5E" w:rsidRDefault="00C40E55" w:rsidP="002743A5">
      <w:pPr>
        <w:widowControl w:val="0"/>
        <w:autoSpaceDE w:val="0"/>
        <w:autoSpaceDN w:val="0"/>
        <w:adjustRightInd w:val="0"/>
        <w:ind w:firstLine="709"/>
        <w:jc w:val="both"/>
        <w:outlineLvl w:val="1"/>
        <w:rPr>
          <w:sz w:val="28"/>
          <w:szCs w:val="28"/>
        </w:rPr>
      </w:pPr>
      <w:r w:rsidRPr="00A07B5E">
        <w:rPr>
          <w:sz w:val="28"/>
          <w:szCs w:val="28"/>
        </w:rPr>
        <w:t>Реализация подпрограммы осуществляется органами исполнительной власти Смоленской области, органами местного самоуправления муниципальных образований Смоленской области. Реализацию подпрограммы планируется осуществлять во взаимодействии с территориальными органами федеральных органов исполнительной власти в пределах их полномочий и работодателями.</w:t>
      </w:r>
    </w:p>
    <w:p w:rsidR="00C40E55" w:rsidRPr="00A07B5E" w:rsidRDefault="00C40E55" w:rsidP="002743A5">
      <w:pPr>
        <w:widowControl w:val="0"/>
        <w:autoSpaceDE w:val="0"/>
        <w:autoSpaceDN w:val="0"/>
        <w:adjustRightInd w:val="0"/>
        <w:ind w:firstLine="709"/>
        <w:jc w:val="both"/>
        <w:outlineLvl w:val="1"/>
        <w:rPr>
          <w:sz w:val="28"/>
          <w:szCs w:val="28"/>
        </w:rPr>
      </w:pPr>
      <w:r w:rsidRPr="00A07B5E">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xml:space="preserve">Реализация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осуществляется в форме создания  дополнительных (в том числе специальных) рабочих мест для трудоустройства незанятых инвалидов и создания в 2014-2015 годах инфраструктуры, необходимой для беспрепятственного доступа к рабочим местам инвалидов, использующих кресла-коляски, на основании договоров, заключенных между областным государственным учреждением службы занятости, незанятым гражданином, </w:t>
      </w:r>
      <w:r w:rsidRPr="00A07B5E">
        <w:rPr>
          <w:sz w:val="28"/>
          <w:szCs w:val="28"/>
        </w:rPr>
        <w:lastRenderedPageBreak/>
        <w:t>относящимся к категории инвалидов, работодателем или областным государственным учреждением.</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Общий контроль за ходом выполнения подпрограммы осуществляет Администрация Смоленской области.</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Федеральная служба по труду и занятости осуществляет мониторинг реализации подпрограммы, а также совместно с Федеральной службой финансово-бюджетного надзора – контроль за расходованием средств субсидий из федерального бюджета.</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Департамент ГСЗН Смоленской области осуществляет:</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обеспечение реализации мероприятий подпрограммы за счет финансирования из федерального бюджета и областного бюджета;</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информационное сопровождение реализации подпрограммы;</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подготовку информации и отчетов для Администрации Смоленской области о выполнении подпрограммы;</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подготовку предложений по корректировке подпрограммы;</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совершенствование механизма реализации подпрограммы;</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 контроль за эффективным и целевым использованием средств, выделяемых на реализацию подпрограммы, своевременным выполнением в полном объеме основных мероприятий подпрограммы.</w:t>
      </w:r>
    </w:p>
    <w:p w:rsidR="00C40E55" w:rsidRPr="00A07B5E" w:rsidRDefault="00C40E55" w:rsidP="002743A5">
      <w:pPr>
        <w:widowControl w:val="0"/>
        <w:autoSpaceDE w:val="0"/>
        <w:autoSpaceDN w:val="0"/>
        <w:adjustRightInd w:val="0"/>
        <w:ind w:firstLine="709"/>
        <w:jc w:val="both"/>
        <w:outlineLvl w:val="1"/>
        <w:rPr>
          <w:sz w:val="28"/>
          <w:szCs w:val="28"/>
        </w:rPr>
      </w:pPr>
      <w:r w:rsidRPr="00A07B5E">
        <w:rPr>
          <w:sz w:val="28"/>
          <w:szCs w:val="28"/>
        </w:rPr>
        <w:t xml:space="preserve">Департамент ГСЗН Смоленской области осуществляет анализ данных еженедельного мониторинга численности инвалидов, обратившихся в учреждения службы занятости населения за содействием в трудоустройстве, и хода реализации подпрограммы, на основе которого подготавливает предложения по внесению изменений в подпрограмму. </w:t>
      </w:r>
    </w:p>
    <w:p w:rsidR="00C40E55" w:rsidRPr="00A07B5E" w:rsidRDefault="00C40E55" w:rsidP="002743A5">
      <w:pPr>
        <w:widowControl w:val="0"/>
        <w:autoSpaceDE w:val="0"/>
        <w:autoSpaceDN w:val="0"/>
        <w:adjustRightInd w:val="0"/>
        <w:ind w:firstLine="709"/>
        <w:jc w:val="both"/>
        <w:rPr>
          <w:sz w:val="28"/>
          <w:szCs w:val="28"/>
        </w:rPr>
      </w:pPr>
      <w:r w:rsidRPr="00A07B5E">
        <w:rPr>
          <w:sz w:val="28"/>
          <w:szCs w:val="28"/>
        </w:rPr>
        <w:t>Департамент ГСЗН Смоленской области ежемесячно не позднее 10-го числа месяца, следующего за отчетным месяцем, представляет отчет о расходовании субсидий из федерального бюджета по установленной форме.</w:t>
      </w:r>
    </w:p>
    <w:p w:rsidR="00C40E55" w:rsidRPr="00A07B5E" w:rsidRDefault="00C40E55" w:rsidP="00240ABC">
      <w:pPr>
        <w:widowControl w:val="0"/>
        <w:autoSpaceDE w:val="0"/>
        <w:autoSpaceDN w:val="0"/>
        <w:adjustRightInd w:val="0"/>
        <w:ind w:firstLine="709"/>
        <w:jc w:val="both"/>
        <w:rPr>
          <w:sz w:val="16"/>
          <w:szCs w:val="16"/>
        </w:rPr>
      </w:pPr>
    </w:p>
    <w:p w:rsidR="00C40E55" w:rsidRPr="00A07B5E" w:rsidRDefault="00C40E55" w:rsidP="00240ABC">
      <w:pPr>
        <w:widowControl w:val="0"/>
        <w:jc w:val="center"/>
        <w:rPr>
          <w:b/>
          <w:bCs/>
          <w:sz w:val="28"/>
          <w:szCs w:val="28"/>
        </w:rPr>
      </w:pPr>
      <w:r w:rsidRPr="00A07B5E">
        <w:rPr>
          <w:b/>
          <w:bCs/>
          <w:sz w:val="28"/>
          <w:szCs w:val="28"/>
        </w:rPr>
        <w:t xml:space="preserve">4. Обоснование ресурсного обеспечения подпрограммы </w:t>
      </w:r>
    </w:p>
    <w:p w:rsidR="00C40E55" w:rsidRPr="00A07B5E" w:rsidRDefault="00C40E55" w:rsidP="00240ABC">
      <w:pPr>
        <w:widowControl w:val="0"/>
        <w:autoSpaceDE w:val="0"/>
        <w:autoSpaceDN w:val="0"/>
        <w:adjustRightInd w:val="0"/>
        <w:ind w:firstLine="700"/>
        <w:jc w:val="both"/>
        <w:rPr>
          <w:sz w:val="16"/>
          <w:szCs w:val="16"/>
        </w:rPr>
      </w:pP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Источниками финансирования мероприятий подпрограммы являются средства федерального бюджета, выделенные в виде субсидии областному бюджету на реализацию мероприятий, организуемых вне рамок переданных полномочий Российской Федерации в области содействия занятости населения, и средства областного бюджета.</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Возмещение затрат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на приобретение, монтаж и установку оборудования для оснащения дополнительного (в том числе специального) рабочего места для трудоустройства незанятого инвалида осуществляется в форме субсидии, предоставляемой в соответствии со статьей 78 Бюджетного кодекса Российской Федерации.</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 xml:space="preserve">Содействие трудоустройству незанятых инвалидов на оборудованные (оснащенные) для них рабочие места и создание инфраструктуры, необходимой для </w:t>
      </w:r>
      <w:r w:rsidRPr="00A07B5E">
        <w:rPr>
          <w:rFonts w:ascii="Times New Roman" w:hAnsi="Times New Roman" w:cs="Times New Roman"/>
          <w:sz w:val="28"/>
          <w:szCs w:val="28"/>
        </w:rPr>
        <w:lastRenderedPageBreak/>
        <w:t>беспрепятственного доступа к рабочим местам инвалидов, использующих кресла-коляски, может также осуществляться областными государственными учреждениями, включенными в примерный перечень 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 приведенный в таблице 2 раздела 2 подпрограммы. Расходы  областных государственных казенных учреждений, связанные с реализацией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осуществляются в пределах доведенных им в установленном порядке соответствующих лимитов бюджетных обязательств.</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Средства на осуществление расходов областных государственных бюджетных учреждений и областных государственных автономных учреждений по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предоставляются указанным учреждениям из областного бюджета в виде субсидии на иные цели.</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Средства на осуществление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предоставляются работодателю, областным государственным учреждениям в размере затрат на приобретение, монтаж и установку оборудования для оснащения дополнительного рабочего места (в том числе специального), но не более:</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- 88000 рублей в 2014 году и 90000 рублей в 2015 году - на создание одного дополнительного (в том числе специального) рабочего места для трудоустройства инвалида 2 группы;</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- 64 000 рублей в 2014 году и 68000 рублей в 2015 году - на создание одного дополнительного рабочего места (в том числе специального) для трудоустройства инвалида 3 группы;</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- 930 000 рублей в 2014 году на создание инфраструктуры, необходимой для беспрепятственного доступа к рабочему месту инвалида, использующего кресло-коляску;</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- 967 100 рублей в 2015 году на создание одного дополнительного (в том числе специального) рабочего места и создание инфраструктуры, необходимой для беспрепятственного доступа к рабочему месту инвалида, использующего кресло-коляску, в том числе на оборудование (оснащение) одного дополнительного (в том числе специального) рабочего места не более 100 000 рублей.</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 xml:space="preserve">Предоставление и расходование средств на реализацию мероприятия «Содействие в трудоустройстве незанятых инвалидов на оборудованные (оснащенные) для них рабочие места» за счет средств областного бюджета и </w:t>
      </w:r>
      <w:r w:rsidRPr="00A07B5E">
        <w:rPr>
          <w:rFonts w:ascii="Times New Roman" w:hAnsi="Times New Roman" w:cs="Times New Roman"/>
          <w:sz w:val="28"/>
          <w:szCs w:val="28"/>
        </w:rPr>
        <w:lastRenderedPageBreak/>
        <w:t>субсидии из федерального бюджета осуществляются в порядке, утверждаемом нормативным правовым актом Администрации Смоленской области.</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Предоставление и расходование средств на реализацию мероприятия «Содействие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 осуществляются в порядке, утверждаемом нормативным правовым актом Администрации Смоленской области.</w:t>
      </w:r>
    </w:p>
    <w:p w:rsidR="00C40E55" w:rsidRPr="00A07B5E" w:rsidRDefault="00C40E55" w:rsidP="00DC60F2">
      <w:pPr>
        <w:pStyle w:val="ConsPlusNormal"/>
        <w:ind w:firstLine="540"/>
        <w:jc w:val="both"/>
        <w:rPr>
          <w:rFonts w:ascii="Times New Roman" w:hAnsi="Times New Roman" w:cs="Times New Roman"/>
          <w:sz w:val="28"/>
          <w:szCs w:val="28"/>
        </w:rPr>
      </w:pPr>
      <w:r w:rsidRPr="00A07B5E">
        <w:rPr>
          <w:rFonts w:ascii="Times New Roman" w:hAnsi="Times New Roman" w:cs="Times New Roman"/>
          <w:sz w:val="28"/>
          <w:szCs w:val="28"/>
        </w:rPr>
        <w:t>Параметры подпрограммы и объемы ее финансирования подлежат уточнению и могут корректироваться.</w:t>
      </w:r>
    </w:p>
    <w:p w:rsidR="00C40E55" w:rsidRPr="00A07B5E" w:rsidRDefault="00C40E55" w:rsidP="004A4598">
      <w:pPr>
        <w:pStyle w:val="ConsPlusNormal"/>
        <w:ind w:firstLine="540"/>
        <w:jc w:val="both"/>
        <w:rPr>
          <w:sz w:val="28"/>
          <w:szCs w:val="28"/>
        </w:rPr>
      </w:pPr>
      <w:r w:rsidRPr="00A07B5E">
        <w:rPr>
          <w:rFonts w:ascii="Times New Roman" w:hAnsi="Times New Roman" w:cs="Times New Roman"/>
          <w:sz w:val="28"/>
          <w:szCs w:val="28"/>
        </w:rPr>
        <w:t>Объемы финансирования мероприятий подпрограммы указаны в таблице.</w:t>
      </w:r>
    </w:p>
    <w:p w:rsidR="00C40E55" w:rsidRPr="00A07B5E" w:rsidRDefault="00C40E55" w:rsidP="00641C0D">
      <w:pPr>
        <w:widowControl w:val="0"/>
        <w:autoSpaceDE w:val="0"/>
        <w:autoSpaceDN w:val="0"/>
        <w:adjustRightInd w:val="0"/>
        <w:rPr>
          <w:sz w:val="28"/>
          <w:szCs w:val="28"/>
        </w:rPr>
      </w:pPr>
    </w:p>
    <w:p w:rsidR="00C40E55" w:rsidRPr="00A07B5E" w:rsidRDefault="00C40E55" w:rsidP="00641C0D">
      <w:pPr>
        <w:widowControl w:val="0"/>
        <w:autoSpaceDE w:val="0"/>
        <w:autoSpaceDN w:val="0"/>
        <w:adjustRightInd w:val="0"/>
        <w:rPr>
          <w:sz w:val="28"/>
          <w:szCs w:val="28"/>
        </w:rPr>
      </w:pPr>
    </w:p>
    <w:p w:rsidR="00C40E55" w:rsidRPr="00A07B5E" w:rsidRDefault="00C40E55" w:rsidP="00641C0D">
      <w:pPr>
        <w:widowControl w:val="0"/>
        <w:autoSpaceDE w:val="0"/>
        <w:autoSpaceDN w:val="0"/>
        <w:adjustRightInd w:val="0"/>
        <w:rPr>
          <w:sz w:val="28"/>
          <w:szCs w:val="28"/>
        </w:rPr>
      </w:pPr>
    </w:p>
    <w:p w:rsidR="00C40E55" w:rsidRPr="00A07B5E" w:rsidRDefault="00C40E55" w:rsidP="00641C0D">
      <w:pPr>
        <w:widowControl w:val="0"/>
        <w:autoSpaceDE w:val="0"/>
        <w:autoSpaceDN w:val="0"/>
        <w:adjustRightInd w:val="0"/>
        <w:rPr>
          <w:sz w:val="28"/>
          <w:szCs w:val="28"/>
        </w:rPr>
      </w:pPr>
    </w:p>
    <w:p w:rsidR="00C40E55" w:rsidRPr="00A07B5E" w:rsidRDefault="00C40E55" w:rsidP="00641C0D">
      <w:pPr>
        <w:widowControl w:val="0"/>
        <w:autoSpaceDE w:val="0"/>
        <w:autoSpaceDN w:val="0"/>
        <w:adjustRightInd w:val="0"/>
        <w:rPr>
          <w:sz w:val="28"/>
          <w:szCs w:val="28"/>
        </w:rPr>
        <w:sectPr w:rsidR="00C40E55" w:rsidRPr="00A07B5E" w:rsidSect="00363251">
          <w:headerReference w:type="default" r:id="rId44"/>
          <w:headerReference w:type="first" r:id="rId45"/>
          <w:pgSz w:w="11906" w:h="16838"/>
          <w:pgMar w:top="1021" w:right="567" w:bottom="1276" w:left="1134" w:header="709" w:footer="709" w:gutter="0"/>
          <w:cols w:space="708"/>
          <w:docGrid w:linePitch="360"/>
        </w:sectPr>
      </w:pPr>
    </w:p>
    <w:p w:rsidR="00C40E55" w:rsidRPr="00A07B5E" w:rsidRDefault="00C40E55" w:rsidP="00641C0D">
      <w:pPr>
        <w:widowControl w:val="0"/>
        <w:autoSpaceDE w:val="0"/>
        <w:autoSpaceDN w:val="0"/>
        <w:adjustRightInd w:val="0"/>
        <w:rPr>
          <w:sz w:val="28"/>
          <w:szCs w:val="28"/>
        </w:rPr>
      </w:pPr>
    </w:p>
    <w:p w:rsidR="00C40E55" w:rsidRPr="00A07B5E" w:rsidRDefault="00C40E55" w:rsidP="004A4598">
      <w:pPr>
        <w:jc w:val="right"/>
        <w:rPr>
          <w:sz w:val="28"/>
          <w:szCs w:val="28"/>
        </w:rPr>
      </w:pPr>
      <w:r w:rsidRPr="00A07B5E">
        <w:rPr>
          <w:sz w:val="28"/>
          <w:szCs w:val="28"/>
        </w:rPr>
        <w:t xml:space="preserve">Таблица </w:t>
      </w:r>
    </w:p>
    <w:p w:rsidR="00C40E55" w:rsidRPr="00A07B5E" w:rsidRDefault="00C40E55" w:rsidP="004A4598">
      <w:pPr>
        <w:jc w:val="center"/>
        <w:rPr>
          <w:sz w:val="28"/>
          <w:szCs w:val="28"/>
        </w:rPr>
      </w:pPr>
      <w:r w:rsidRPr="00A07B5E">
        <w:rPr>
          <w:sz w:val="28"/>
          <w:szCs w:val="28"/>
        </w:rPr>
        <w:t xml:space="preserve">Объемы </w:t>
      </w:r>
    </w:p>
    <w:p w:rsidR="00C40E55" w:rsidRPr="00A07B5E" w:rsidRDefault="00C40E55" w:rsidP="004A4598">
      <w:pPr>
        <w:autoSpaceDE w:val="0"/>
        <w:autoSpaceDN w:val="0"/>
        <w:jc w:val="center"/>
        <w:rPr>
          <w:sz w:val="28"/>
          <w:szCs w:val="28"/>
        </w:rPr>
      </w:pPr>
      <w:r w:rsidRPr="00A07B5E">
        <w:rPr>
          <w:sz w:val="28"/>
          <w:szCs w:val="28"/>
        </w:rPr>
        <w:t>финансирования мероприятий подпрограммы</w:t>
      </w:r>
    </w:p>
    <w:p w:rsidR="00C40E55" w:rsidRPr="00A07B5E" w:rsidRDefault="00C40E55" w:rsidP="004A4598">
      <w:pPr>
        <w:autoSpaceDE w:val="0"/>
        <w:autoSpaceDN w:val="0"/>
        <w:jc w:val="center"/>
        <w:rPr>
          <w:sz w:val="28"/>
          <w:szCs w:val="28"/>
        </w:rPr>
      </w:pPr>
      <w:r w:rsidRPr="00A07B5E">
        <w:rPr>
          <w:sz w:val="28"/>
          <w:szCs w:val="28"/>
        </w:rPr>
        <w:t>«Дополнительные меры по снижению напряженности на рынке труда Смоленской области»</w:t>
      </w:r>
    </w:p>
    <w:p w:rsidR="00C40E55" w:rsidRPr="00A07B5E" w:rsidRDefault="00C40E55" w:rsidP="004A4598">
      <w:pPr>
        <w:jc w:val="center"/>
        <w:rPr>
          <w:b/>
          <w:bCs/>
          <w:sz w:val="16"/>
          <w:szCs w:val="16"/>
        </w:rPr>
      </w:pPr>
    </w:p>
    <w:tbl>
      <w:tblPr>
        <w:tblW w:w="15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4376"/>
        <w:gridCol w:w="1418"/>
        <w:gridCol w:w="1419"/>
        <w:gridCol w:w="1206"/>
        <w:gridCol w:w="1207"/>
        <w:gridCol w:w="1276"/>
        <w:gridCol w:w="1277"/>
        <w:gridCol w:w="1419"/>
        <w:gridCol w:w="1164"/>
      </w:tblGrid>
      <w:tr w:rsidR="00C40E55" w:rsidRPr="00A07B5E" w:rsidTr="00847871">
        <w:trPr>
          <w:trHeight w:val="217"/>
        </w:trPr>
        <w:tc>
          <w:tcPr>
            <w:tcW w:w="555" w:type="dxa"/>
            <w:vMerge w:val="restart"/>
          </w:tcPr>
          <w:p w:rsidR="00C40E55" w:rsidRPr="00A07B5E" w:rsidRDefault="00C40E55" w:rsidP="00847871">
            <w:pPr>
              <w:jc w:val="both"/>
              <w:rPr>
                <w:b/>
                <w:bCs/>
              </w:rPr>
            </w:pPr>
            <w:r w:rsidRPr="00A07B5E">
              <w:rPr>
                <w:sz w:val="22"/>
                <w:szCs w:val="22"/>
              </w:rPr>
              <w:t>№ п/п</w:t>
            </w:r>
          </w:p>
        </w:tc>
        <w:tc>
          <w:tcPr>
            <w:tcW w:w="4376" w:type="dxa"/>
            <w:vMerge w:val="restart"/>
          </w:tcPr>
          <w:p w:rsidR="00C40E55" w:rsidRPr="00A07B5E" w:rsidRDefault="00C40E55" w:rsidP="00847871">
            <w:pPr>
              <w:jc w:val="center"/>
              <w:rPr>
                <w:b/>
                <w:bCs/>
              </w:rPr>
            </w:pPr>
            <w:r w:rsidRPr="00A07B5E">
              <w:rPr>
                <w:sz w:val="22"/>
                <w:szCs w:val="22"/>
              </w:rPr>
              <w:t>Мероприятие</w:t>
            </w:r>
          </w:p>
        </w:tc>
        <w:tc>
          <w:tcPr>
            <w:tcW w:w="5250" w:type="dxa"/>
            <w:gridSpan w:val="4"/>
          </w:tcPr>
          <w:p w:rsidR="00C40E55" w:rsidRPr="00A07B5E" w:rsidRDefault="00C40E55" w:rsidP="00847871">
            <w:pPr>
              <w:jc w:val="center"/>
            </w:pPr>
            <w:r w:rsidRPr="00A07B5E">
              <w:rPr>
                <w:sz w:val="22"/>
                <w:szCs w:val="22"/>
              </w:rPr>
              <w:t>2014 год</w:t>
            </w:r>
          </w:p>
        </w:tc>
        <w:tc>
          <w:tcPr>
            <w:tcW w:w="5136" w:type="dxa"/>
            <w:gridSpan w:val="4"/>
          </w:tcPr>
          <w:p w:rsidR="00C40E55" w:rsidRPr="00A07B5E" w:rsidRDefault="00C40E55" w:rsidP="00847871">
            <w:pPr>
              <w:jc w:val="center"/>
            </w:pPr>
            <w:r w:rsidRPr="00A07B5E">
              <w:rPr>
                <w:sz w:val="22"/>
                <w:szCs w:val="22"/>
              </w:rPr>
              <w:t>2015 год</w:t>
            </w:r>
          </w:p>
        </w:tc>
      </w:tr>
      <w:tr w:rsidR="00C40E55" w:rsidRPr="00A07B5E" w:rsidTr="00847871">
        <w:trPr>
          <w:trHeight w:val="144"/>
        </w:trPr>
        <w:tc>
          <w:tcPr>
            <w:tcW w:w="555" w:type="dxa"/>
            <w:vMerge/>
            <w:vAlign w:val="center"/>
          </w:tcPr>
          <w:p w:rsidR="00C40E55" w:rsidRPr="00A07B5E" w:rsidRDefault="00C40E55" w:rsidP="00847871">
            <w:pPr>
              <w:rPr>
                <w:b/>
                <w:bCs/>
              </w:rPr>
            </w:pPr>
          </w:p>
        </w:tc>
        <w:tc>
          <w:tcPr>
            <w:tcW w:w="4376" w:type="dxa"/>
            <w:vMerge/>
            <w:vAlign w:val="center"/>
          </w:tcPr>
          <w:p w:rsidR="00C40E55" w:rsidRPr="00A07B5E" w:rsidRDefault="00C40E55" w:rsidP="00847871">
            <w:pPr>
              <w:rPr>
                <w:b/>
                <w:bCs/>
              </w:rPr>
            </w:pPr>
          </w:p>
        </w:tc>
        <w:tc>
          <w:tcPr>
            <w:tcW w:w="1418" w:type="dxa"/>
            <w:vMerge w:val="restart"/>
            <w:tcBorders>
              <w:left w:val="single" w:sz="4" w:space="0" w:color="000000"/>
              <w:bottom w:val="single" w:sz="4" w:space="0" w:color="000000"/>
              <w:right w:val="single" w:sz="4" w:space="0" w:color="000000"/>
            </w:tcBorders>
          </w:tcPr>
          <w:p w:rsidR="00C40E55" w:rsidRPr="00A07B5E" w:rsidRDefault="00C40E55" w:rsidP="00847871">
            <w:pPr>
              <w:ind w:left="-108" w:right="-108"/>
              <w:jc w:val="center"/>
            </w:pPr>
            <w:r w:rsidRPr="00A07B5E">
              <w:rPr>
                <w:sz w:val="22"/>
                <w:szCs w:val="22"/>
              </w:rPr>
              <w:t>Численность</w:t>
            </w:r>
          </w:p>
          <w:p w:rsidR="00C40E55" w:rsidRPr="00A07B5E" w:rsidRDefault="00C40E55" w:rsidP="00847871">
            <w:pPr>
              <w:ind w:left="-108" w:right="-108"/>
              <w:jc w:val="center"/>
            </w:pPr>
            <w:r w:rsidRPr="00A07B5E">
              <w:rPr>
                <w:sz w:val="22"/>
                <w:szCs w:val="22"/>
              </w:rPr>
              <w:t>участников,</w:t>
            </w:r>
          </w:p>
          <w:p w:rsidR="00C40E55" w:rsidRPr="00A07B5E" w:rsidRDefault="00C40E55" w:rsidP="00847871">
            <w:pPr>
              <w:ind w:left="-108" w:right="-108"/>
              <w:jc w:val="center"/>
            </w:pPr>
            <w:r w:rsidRPr="00A07B5E">
              <w:rPr>
                <w:sz w:val="22"/>
                <w:szCs w:val="22"/>
              </w:rPr>
              <w:t>человек</w:t>
            </w:r>
          </w:p>
        </w:tc>
        <w:tc>
          <w:tcPr>
            <w:tcW w:w="1419" w:type="dxa"/>
            <w:vMerge w:val="restart"/>
            <w:tcBorders>
              <w:left w:val="single" w:sz="4" w:space="0" w:color="000000"/>
              <w:bottom w:val="single" w:sz="4" w:space="0" w:color="000000"/>
            </w:tcBorders>
          </w:tcPr>
          <w:p w:rsidR="00C40E55" w:rsidRPr="00A07B5E" w:rsidRDefault="00C40E55" w:rsidP="00847871">
            <w:pPr>
              <w:ind w:left="-108" w:right="-108"/>
              <w:jc w:val="center"/>
            </w:pPr>
            <w:r w:rsidRPr="00A07B5E">
              <w:rPr>
                <w:sz w:val="22"/>
                <w:szCs w:val="22"/>
              </w:rPr>
              <w:t>Объем финансиро-вания, всего,</w:t>
            </w:r>
          </w:p>
          <w:p w:rsidR="00C40E55" w:rsidRPr="00A07B5E" w:rsidRDefault="00C40E55" w:rsidP="00847871">
            <w:pPr>
              <w:ind w:left="-108" w:right="-108"/>
              <w:jc w:val="center"/>
            </w:pPr>
            <w:r w:rsidRPr="00A07B5E">
              <w:rPr>
                <w:sz w:val="22"/>
                <w:szCs w:val="22"/>
              </w:rPr>
              <w:t>тыс. рублей</w:t>
            </w:r>
          </w:p>
        </w:tc>
        <w:tc>
          <w:tcPr>
            <w:tcW w:w="2412" w:type="dxa"/>
            <w:gridSpan w:val="2"/>
            <w:tcBorders>
              <w:right w:val="single" w:sz="4" w:space="0" w:color="000000"/>
            </w:tcBorders>
          </w:tcPr>
          <w:p w:rsidR="00C40E55" w:rsidRPr="00A07B5E" w:rsidRDefault="00C40E55" w:rsidP="00847871">
            <w:pPr>
              <w:jc w:val="center"/>
            </w:pPr>
            <w:r w:rsidRPr="00A07B5E">
              <w:rPr>
                <w:sz w:val="22"/>
                <w:szCs w:val="22"/>
              </w:rPr>
              <w:t>В том числе из средств</w:t>
            </w:r>
          </w:p>
        </w:tc>
        <w:tc>
          <w:tcPr>
            <w:tcW w:w="1276" w:type="dxa"/>
            <w:vMerge w:val="restart"/>
            <w:tcBorders>
              <w:left w:val="single" w:sz="4" w:space="0" w:color="000000"/>
            </w:tcBorders>
          </w:tcPr>
          <w:p w:rsidR="00C40E55" w:rsidRPr="00A07B5E" w:rsidRDefault="00C40E55" w:rsidP="00847871">
            <w:pPr>
              <w:ind w:left="-108" w:right="-108"/>
              <w:jc w:val="center"/>
            </w:pPr>
            <w:r w:rsidRPr="00A07B5E">
              <w:rPr>
                <w:sz w:val="22"/>
                <w:szCs w:val="22"/>
              </w:rPr>
              <w:t>Численность</w:t>
            </w:r>
          </w:p>
          <w:p w:rsidR="00C40E55" w:rsidRPr="00A07B5E" w:rsidRDefault="00C40E55" w:rsidP="00847871">
            <w:pPr>
              <w:ind w:left="-108" w:right="-108"/>
              <w:jc w:val="center"/>
            </w:pPr>
            <w:r w:rsidRPr="00A07B5E">
              <w:rPr>
                <w:sz w:val="22"/>
                <w:szCs w:val="22"/>
              </w:rPr>
              <w:t>участников,</w:t>
            </w:r>
          </w:p>
          <w:p w:rsidR="00C40E55" w:rsidRPr="00A07B5E" w:rsidRDefault="00C40E55" w:rsidP="00847871">
            <w:pPr>
              <w:ind w:left="-108" w:right="-108"/>
              <w:jc w:val="center"/>
              <w:rPr>
                <w:b/>
                <w:bCs/>
              </w:rPr>
            </w:pPr>
            <w:r w:rsidRPr="00A07B5E">
              <w:rPr>
                <w:sz w:val="22"/>
                <w:szCs w:val="22"/>
              </w:rPr>
              <w:t>человек</w:t>
            </w:r>
          </w:p>
        </w:tc>
        <w:tc>
          <w:tcPr>
            <w:tcW w:w="1277" w:type="dxa"/>
            <w:vMerge w:val="restart"/>
            <w:tcBorders>
              <w:right w:val="single" w:sz="4" w:space="0" w:color="000000"/>
            </w:tcBorders>
          </w:tcPr>
          <w:p w:rsidR="00C40E55" w:rsidRPr="00A07B5E" w:rsidRDefault="00C40E55" w:rsidP="00847871">
            <w:pPr>
              <w:ind w:left="-108" w:right="-108"/>
              <w:jc w:val="center"/>
            </w:pPr>
            <w:r w:rsidRPr="00A07B5E">
              <w:rPr>
                <w:sz w:val="22"/>
                <w:szCs w:val="22"/>
              </w:rPr>
              <w:t>Объем финансиро-вания, всего,</w:t>
            </w:r>
          </w:p>
          <w:p w:rsidR="00C40E55" w:rsidRPr="00A07B5E" w:rsidRDefault="00C40E55" w:rsidP="00847871">
            <w:pPr>
              <w:ind w:right="-108"/>
              <w:jc w:val="center"/>
            </w:pPr>
            <w:r w:rsidRPr="00A07B5E">
              <w:rPr>
                <w:sz w:val="22"/>
                <w:szCs w:val="22"/>
              </w:rPr>
              <w:t>тыс. рублей</w:t>
            </w:r>
          </w:p>
        </w:tc>
        <w:tc>
          <w:tcPr>
            <w:tcW w:w="2583" w:type="dxa"/>
            <w:gridSpan w:val="2"/>
            <w:tcBorders>
              <w:left w:val="single" w:sz="4" w:space="0" w:color="000000"/>
              <w:right w:val="single" w:sz="4" w:space="0" w:color="000000"/>
            </w:tcBorders>
          </w:tcPr>
          <w:p w:rsidR="00C40E55" w:rsidRPr="00A07B5E" w:rsidRDefault="00C40E55" w:rsidP="00847871">
            <w:pPr>
              <w:jc w:val="center"/>
            </w:pPr>
            <w:r w:rsidRPr="00A07B5E">
              <w:rPr>
                <w:sz w:val="22"/>
                <w:szCs w:val="22"/>
              </w:rPr>
              <w:t>В том числе из средств</w:t>
            </w:r>
          </w:p>
        </w:tc>
      </w:tr>
      <w:tr w:rsidR="00C40E55" w:rsidRPr="00A07B5E" w:rsidTr="00847871">
        <w:trPr>
          <w:trHeight w:val="660"/>
        </w:trPr>
        <w:tc>
          <w:tcPr>
            <w:tcW w:w="555" w:type="dxa"/>
            <w:vMerge/>
            <w:vAlign w:val="center"/>
          </w:tcPr>
          <w:p w:rsidR="00C40E55" w:rsidRPr="00A07B5E" w:rsidRDefault="00C40E55" w:rsidP="00847871">
            <w:pPr>
              <w:rPr>
                <w:b/>
                <w:bCs/>
              </w:rPr>
            </w:pPr>
          </w:p>
        </w:tc>
        <w:tc>
          <w:tcPr>
            <w:tcW w:w="4376" w:type="dxa"/>
            <w:vMerge/>
            <w:vAlign w:val="center"/>
          </w:tcPr>
          <w:p w:rsidR="00C40E55" w:rsidRPr="00A07B5E" w:rsidRDefault="00C40E55" w:rsidP="00847871">
            <w:pPr>
              <w:rPr>
                <w:b/>
                <w:bCs/>
              </w:rPr>
            </w:pPr>
          </w:p>
        </w:tc>
        <w:tc>
          <w:tcPr>
            <w:tcW w:w="1418" w:type="dxa"/>
            <w:vMerge/>
            <w:tcBorders>
              <w:left w:val="single" w:sz="4" w:space="0" w:color="000000"/>
              <w:bottom w:val="single" w:sz="4" w:space="0" w:color="000000"/>
              <w:right w:val="single" w:sz="4" w:space="0" w:color="000000"/>
            </w:tcBorders>
          </w:tcPr>
          <w:p w:rsidR="00C40E55" w:rsidRPr="00A07B5E" w:rsidRDefault="00C40E55" w:rsidP="00847871">
            <w:pPr>
              <w:jc w:val="center"/>
            </w:pPr>
          </w:p>
        </w:tc>
        <w:tc>
          <w:tcPr>
            <w:tcW w:w="1419" w:type="dxa"/>
            <w:vMerge/>
            <w:tcBorders>
              <w:left w:val="single" w:sz="4" w:space="0" w:color="000000"/>
              <w:bottom w:val="single" w:sz="4" w:space="0" w:color="000000"/>
            </w:tcBorders>
          </w:tcPr>
          <w:p w:rsidR="00C40E55" w:rsidRPr="00A07B5E" w:rsidRDefault="00C40E55" w:rsidP="00847871">
            <w:pPr>
              <w:jc w:val="center"/>
            </w:pPr>
          </w:p>
        </w:tc>
        <w:tc>
          <w:tcPr>
            <w:tcW w:w="1206" w:type="dxa"/>
            <w:tcBorders>
              <w:bottom w:val="single" w:sz="4" w:space="0" w:color="000000"/>
              <w:right w:val="single" w:sz="4" w:space="0" w:color="000000"/>
            </w:tcBorders>
          </w:tcPr>
          <w:p w:rsidR="00C40E55" w:rsidRPr="00A07B5E" w:rsidRDefault="00C40E55" w:rsidP="00847871">
            <w:pPr>
              <w:ind w:left="-66"/>
              <w:jc w:val="center"/>
            </w:pPr>
            <w:r w:rsidRPr="00A07B5E">
              <w:rPr>
                <w:sz w:val="22"/>
                <w:szCs w:val="22"/>
              </w:rPr>
              <w:t>федераль-ного бюджета,</w:t>
            </w:r>
          </w:p>
          <w:p w:rsidR="00C40E55" w:rsidRPr="00A07B5E" w:rsidRDefault="00C40E55" w:rsidP="00847871">
            <w:pPr>
              <w:ind w:left="-66"/>
              <w:jc w:val="center"/>
            </w:pPr>
            <w:r w:rsidRPr="00A07B5E">
              <w:rPr>
                <w:sz w:val="22"/>
                <w:szCs w:val="22"/>
              </w:rPr>
              <w:t>тыс. рублей</w:t>
            </w:r>
          </w:p>
        </w:tc>
        <w:tc>
          <w:tcPr>
            <w:tcW w:w="1206" w:type="dxa"/>
            <w:tcBorders>
              <w:left w:val="single" w:sz="4" w:space="0" w:color="000000"/>
              <w:bottom w:val="single" w:sz="4" w:space="0" w:color="000000"/>
              <w:right w:val="single" w:sz="4" w:space="0" w:color="000000"/>
            </w:tcBorders>
          </w:tcPr>
          <w:p w:rsidR="00C40E55" w:rsidRPr="00A07B5E" w:rsidRDefault="00C40E55" w:rsidP="00847871">
            <w:pPr>
              <w:ind w:left="-108"/>
              <w:jc w:val="center"/>
            </w:pPr>
            <w:r w:rsidRPr="00A07B5E">
              <w:rPr>
                <w:sz w:val="22"/>
                <w:szCs w:val="22"/>
              </w:rPr>
              <w:t>областного бюджета,</w:t>
            </w:r>
          </w:p>
          <w:p w:rsidR="00C40E55" w:rsidRPr="00A07B5E" w:rsidRDefault="00C40E55" w:rsidP="00847871">
            <w:pPr>
              <w:ind w:left="-108"/>
              <w:jc w:val="center"/>
            </w:pPr>
            <w:r w:rsidRPr="00A07B5E">
              <w:rPr>
                <w:sz w:val="22"/>
                <w:szCs w:val="22"/>
              </w:rPr>
              <w:t>тыс. рублей</w:t>
            </w:r>
          </w:p>
        </w:tc>
        <w:tc>
          <w:tcPr>
            <w:tcW w:w="1276" w:type="dxa"/>
            <w:vMerge/>
            <w:tcBorders>
              <w:left w:val="single" w:sz="4" w:space="0" w:color="000000"/>
            </w:tcBorders>
          </w:tcPr>
          <w:p w:rsidR="00C40E55" w:rsidRPr="00A07B5E" w:rsidRDefault="00C40E55" w:rsidP="00847871">
            <w:pPr>
              <w:jc w:val="center"/>
              <w:rPr>
                <w:b/>
                <w:bCs/>
              </w:rPr>
            </w:pPr>
          </w:p>
        </w:tc>
        <w:tc>
          <w:tcPr>
            <w:tcW w:w="1277" w:type="dxa"/>
            <w:vMerge/>
            <w:tcBorders>
              <w:right w:val="single" w:sz="4" w:space="0" w:color="000000"/>
            </w:tcBorders>
          </w:tcPr>
          <w:p w:rsidR="00C40E55" w:rsidRPr="00A07B5E" w:rsidRDefault="00C40E55" w:rsidP="00847871">
            <w:pPr>
              <w:jc w:val="center"/>
            </w:pPr>
          </w:p>
        </w:tc>
        <w:tc>
          <w:tcPr>
            <w:tcW w:w="1419" w:type="dxa"/>
            <w:tcBorders>
              <w:left w:val="single" w:sz="4" w:space="0" w:color="000000"/>
              <w:right w:val="single" w:sz="4" w:space="0" w:color="000000"/>
            </w:tcBorders>
          </w:tcPr>
          <w:p w:rsidR="00C40E55" w:rsidRPr="00A07B5E" w:rsidRDefault="00C40E55" w:rsidP="00847871">
            <w:pPr>
              <w:ind w:left="-66"/>
              <w:jc w:val="center"/>
            </w:pPr>
            <w:r w:rsidRPr="00A07B5E">
              <w:rPr>
                <w:sz w:val="22"/>
                <w:szCs w:val="22"/>
              </w:rPr>
              <w:t>федераль-ного бюджета,</w:t>
            </w:r>
          </w:p>
          <w:p w:rsidR="00C40E55" w:rsidRPr="00A07B5E" w:rsidRDefault="00C40E55" w:rsidP="00847871">
            <w:pPr>
              <w:ind w:left="-66"/>
              <w:jc w:val="center"/>
            </w:pPr>
            <w:r w:rsidRPr="00A07B5E">
              <w:rPr>
                <w:sz w:val="22"/>
                <w:szCs w:val="22"/>
              </w:rPr>
              <w:t xml:space="preserve">тыс. рублей </w:t>
            </w:r>
          </w:p>
        </w:tc>
        <w:tc>
          <w:tcPr>
            <w:tcW w:w="1163" w:type="dxa"/>
            <w:tcBorders>
              <w:left w:val="single" w:sz="4" w:space="0" w:color="000000"/>
              <w:right w:val="single" w:sz="4" w:space="0" w:color="000000"/>
            </w:tcBorders>
          </w:tcPr>
          <w:p w:rsidR="00C40E55" w:rsidRPr="00A07B5E" w:rsidRDefault="00C40E55" w:rsidP="00847871">
            <w:pPr>
              <w:ind w:left="-108"/>
              <w:jc w:val="center"/>
            </w:pPr>
            <w:r w:rsidRPr="00A07B5E">
              <w:rPr>
                <w:sz w:val="22"/>
                <w:szCs w:val="22"/>
              </w:rPr>
              <w:t>областного бюджета,</w:t>
            </w:r>
          </w:p>
          <w:p w:rsidR="00C40E55" w:rsidRPr="00A07B5E" w:rsidRDefault="00C40E55" w:rsidP="00847871">
            <w:pPr>
              <w:ind w:left="-108"/>
              <w:jc w:val="center"/>
            </w:pPr>
            <w:r w:rsidRPr="00A07B5E">
              <w:rPr>
                <w:sz w:val="22"/>
                <w:szCs w:val="22"/>
              </w:rPr>
              <w:t>тыс. рублей</w:t>
            </w:r>
          </w:p>
        </w:tc>
      </w:tr>
      <w:tr w:rsidR="00C40E55" w:rsidRPr="00A07B5E" w:rsidTr="00847871">
        <w:trPr>
          <w:trHeight w:val="1699"/>
        </w:trPr>
        <w:tc>
          <w:tcPr>
            <w:tcW w:w="555" w:type="dxa"/>
            <w:tcBorders>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 xml:space="preserve">1. </w:t>
            </w:r>
          </w:p>
        </w:tc>
        <w:tc>
          <w:tcPr>
            <w:tcW w:w="4376" w:type="dxa"/>
            <w:tcBorders>
              <w:top w:val="single" w:sz="4" w:space="0" w:color="000000"/>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 xml:space="preserve">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r w:rsidRPr="00A07B5E">
              <w:rPr>
                <w:sz w:val="22"/>
                <w:szCs w:val="22"/>
              </w:rPr>
              <w:t>119</w:t>
            </w: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r w:rsidRPr="00A07B5E">
              <w:rPr>
                <w:sz w:val="22"/>
                <w:szCs w:val="22"/>
              </w:rPr>
              <w:t>11 936,0</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r w:rsidRPr="00A07B5E">
              <w:rPr>
                <w:sz w:val="22"/>
                <w:szCs w:val="22"/>
              </w:rPr>
              <w:t>11 379,3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r w:rsidRPr="00A07B5E">
              <w:rPr>
                <w:sz w:val="22"/>
                <w:szCs w:val="22"/>
              </w:rPr>
              <w:t>556,7</w:t>
            </w:r>
          </w:p>
        </w:tc>
        <w:tc>
          <w:tcPr>
            <w:tcW w:w="1276" w:type="dxa"/>
            <w:tcBorders>
              <w:left w:val="single" w:sz="4" w:space="0" w:color="000000"/>
            </w:tcBorders>
            <w:vAlign w:val="center"/>
          </w:tcPr>
          <w:p w:rsidR="00C40E55" w:rsidRPr="00A07B5E" w:rsidRDefault="00C40E55" w:rsidP="00847871">
            <w:pPr>
              <w:jc w:val="center"/>
            </w:pPr>
          </w:p>
        </w:tc>
        <w:tc>
          <w:tcPr>
            <w:tcW w:w="1277" w:type="dxa"/>
            <w:tcBorders>
              <w:right w:val="single" w:sz="4" w:space="0" w:color="000000"/>
            </w:tcBorders>
            <w:vAlign w:val="center"/>
          </w:tcPr>
          <w:p w:rsidR="00C40E55" w:rsidRPr="00A07B5E" w:rsidRDefault="00C40E55" w:rsidP="00847871">
            <w:pPr>
              <w:jc w:val="center"/>
            </w:pPr>
          </w:p>
        </w:tc>
        <w:tc>
          <w:tcPr>
            <w:tcW w:w="1419" w:type="dxa"/>
            <w:tcBorders>
              <w:left w:val="single" w:sz="4" w:space="0" w:color="000000"/>
              <w:right w:val="single" w:sz="4" w:space="0" w:color="000000"/>
            </w:tcBorders>
            <w:vAlign w:val="center"/>
          </w:tcPr>
          <w:p w:rsidR="00C40E55" w:rsidRPr="00A07B5E" w:rsidRDefault="00C40E55" w:rsidP="00847871">
            <w:pPr>
              <w:jc w:val="center"/>
            </w:pPr>
          </w:p>
        </w:tc>
        <w:tc>
          <w:tcPr>
            <w:tcW w:w="1163" w:type="dxa"/>
            <w:tcBorders>
              <w:left w:val="single" w:sz="4" w:space="0" w:color="000000"/>
              <w:right w:val="single" w:sz="4" w:space="0" w:color="000000"/>
            </w:tcBorders>
            <w:vAlign w:val="center"/>
          </w:tcPr>
          <w:p w:rsidR="00C40E55" w:rsidRPr="00A07B5E" w:rsidRDefault="00C40E55" w:rsidP="00847871">
            <w:pPr>
              <w:jc w:val="center"/>
            </w:pPr>
          </w:p>
        </w:tc>
      </w:tr>
      <w:tr w:rsidR="00C40E55" w:rsidRPr="00A07B5E" w:rsidTr="00847871">
        <w:trPr>
          <w:trHeight w:val="477"/>
        </w:trPr>
        <w:tc>
          <w:tcPr>
            <w:tcW w:w="555" w:type="dxa"/>
            <w:tcBorders>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2.</w:t>
            </w:r>
          </w:p>
        </w:tc>
        <w:tc>
          <w:tcPr>
            <w:tcW w:w="4376" w:type="dxa"/>
            <w:tcBorders>
              <w:top w:val="single" w:sz="4" w:space="0" w:color="000000"/>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Информационное сопровождение реализации подпрограммы</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ind w:left="-105"/>
              <w:jc w:val="center"/>
            </w:pPr>
            <w:r w:rsidRPr="00A07B5E">
              <w:rPr>
                <w:sz w:val="22"/>
                <w:szCs w:val="22"/>
              </w:rPr>
              <w:t>42,3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ind w:left="-105"/>
              <w:jc w:val="center"/>
            </w:pPr>
            <w:r w:rsidRPr="00A07B5E">
              <w:rPr>
                <w:sz w:val="22"/>
                <w:szCs w:val="22"/>
              </w:rPr>
              <w:t>0</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tabs>
                <w:tab w:val="left" w:pos="195"/>
                <w:tab w:val="center" w:pos="277"/>
              </w:tabs>
              <w:ind w:left="-105"/>
              <w:jc w:val="center"/>
            </w:pPr>
            <w:r w:rsidRPr="00A07B5E">
              <w:rPr>
                <w:sz w:val="22"/>
                <w:szCs w:val="22"/>
              </w:rPr>
              <w:t>42,3</w:t>
            </w:r>
          </w:p>
        </w:tc>
        <w:tc>
          <w:tcPr>
            <w:tcW w:w="1276" w:type="dxa"/>
            <w:tcBorders>
              <w:left w:val="single" w:sz="4" w:space="0" w:color="000000"/>
            </w:tcBorders>
            <w:vAlign w:val="center"/>
          </w:tcPr>
          <w:p w:rsidR="00C40E55" w:rsidRPr="00A07B5E" w:rsidRDefault="00C40E55" w:rsidP="00847871">
            <w:pPr>
              <w:jc w:val="center"/>
            </w:pPr>
          </w:p>
        </w:tc>
        <w:tc>
          <w:tcPr>
            <w:tcW w:w="1277" w:type="dxa"/>
            <w:tcBorders>
              <w:right w:val="single" w:sz="4" w:space="0" w:color="000000"/>
            </w:tcBorders>
            <w:vAlign w:val="center"/>
          </w:tcPr>
          <w:p w:rsidR="00C40E55" w:rsidRPr="00A07B5E" w:rsidRDefault="00C40E55" w:rsidP="00847871">
            <w:pPr>
              <w:jc w:val="center"/>
            </w:pPr>
            <w:r w:rsidRPr="00A07B5E">
              <w:rPr>
                <w:sz w:val="22"/>
                <w:szCs w:val="22"/>
              </w:rPr>
              <w:t>30,1</w:t>
            </w:r>
          </w:p>
        </w:tc>
        <w:tc>
          <w:tcPr>
            <w:tcW w:w="1419" w:type="dxa"/>
            <w:tcBorders>
              <w:left w:val="single" w:sz="4" w:space="0" w:color="000000"/>
              <w:right w:val="single" w:sz="4" w:space="0" w:color="000000"/>
            </w:tcBorders>
            <w:vAlign w:val="center"/>
          </w:tcPr>
          <w:p w:rsidR="00C40E55" w:rsidRPr="00A07B5E" w:rsidRDefault="00C40E55" w:rsidP="00847871">
            <w:pPr>
              <w:jc w:val="center"/>
            </w:pPr>
            <w:r w:rsidRPr="00A07B5E">
              <w:rPr>
                <w:sz w:val="22"/>
                <w:szCs w:val="22"/>
              </w:rPr>
              <w:t>0</w:t>
            </w:r>
          </w:p>
        </w:tc>
        <w:tc>
          <w:tcPr>
            <w:tcW w:w="1163" w:type="dxa"/>
            <w:tcBorders>
              <w:left w:val="single" w:sz="4" w:space="0" w:color="000000"/>
              <w:right w:val="single" w:sz="4" w:space="0" w:color="000000"/>
            </w:tcBorders>
            <w:vAlign w:val="center"/>
          </w:tcPr>
          <w:p w:rsidR="00C40E55" w:rsidRPr="00A07B5E" w:rsidRDefault="00C40E55" w:rsidP="00847871">
            <w:pPr>
              <w:jc w:val="center"/>
            </w:pPr>
            <w:r w:rsidRPr="00A07B5E">
              <w:rPr>
                <w:sz w:val="22"/>
                <w:szCs w:val="22"/>
              </w:rPr>
              <w:t>30,1</w:t>
            </w:r>
          </w:p>
        </w:tc>
      </w:tr>
      <w:tr w:rsidR="00C40E55" w:rsidRPr="00A07B5E" w:rsidTr="00847871">
        <w:trPr>
          <w:trHeight w:val="737"/>
        </w:trPr>
        <w:tc>
          <w:tcPr>
            <w:tcW w:w="555" w:type="dxa"/>
            <w:tcBorders>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3.</w:t>
            </w:r>
          </w:p>
        </w:tc>
        <w:tc>
          <w:tcPr>
            <w:tcW w:w="4376" w:type="dxa"/>
            <w:tcBorders>
              <w:top w:val="single" w:sz="4" w:space="0" w:color="000000"/>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Содействие в трудоустройстве незанятых инвалидов на оборудованные (оснащенные) для них рабочие места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276" w:type="dxa"/>
            <w:tcBorders>
              <w:left w:val="single" w:sz="4" w:space="0" w:color="000000"/>
            </w:tcBorders>
            <w:vAlign w:val="center"/>
          </w:tcPr>
          <w:p w:rsidR="00C40E55" w:rsidRPr="00A07B5E" w:rsidRDefault="00C40E55" w:rsidP="00847871">
            <w:pPr>
              <w:jc w:val="center"/>
            </w:pPr>
            <w:r w:rsidRPr="00A07B5E">
              <w:rPr>
                <w:sz w:val="22"/>
                <w:szCs w:val="22"/>
              </w:rPr>
              <w:t>119</w:t>
            </w:r>
          </w:p>
        </w:tc>
        <w:tc>
          <w:tcPr>
            <w:tcW w:w="1277" w:type="dxa"/>
            <w:tcBorders>
              <w:right w:val="single" w:sz="4" w:space="0" w:color="000000"/>
            </w:tcBorders>
            <w:vAlign w:val="center"/>
          </w:tcPr>
          <w:p w:rsidR="00C40E55" w:rsidRPr="00A07B5E" w:rsidRDefault="00C40E55" w:rsidP="00847871">
            <w:pPr>
              <w:jc w:val="center"/>
            </w:pPr>
            <w:r w:rsidRPr="00A07B5E">
              <w:rPr>
                <w:sz w:val="22"/>
                <w:szCs w:val="22"/>
              </w:rPr>
              <w:t>8 620,0</w:t>
            </w:r>
          </w:p>
        </w:tc>
        <w:tc>
          <w:tcPr>
            <w:tcW w:w="1419" w:type="dxa"/>
            <w:tcBorders>
              <w:left w:val="single" w:sz="4" w:space="0" w:color="000000"/>
              <w:right w:val="single" w:sz="4" w:space="0" w:color="000000"/>
            </w:tcBorders>
            <w:vAlign w:val="center"/>
          </w:tcPr>
          <w:p w:rsidR="00C40E55" w:rsidRPr="00A07B5E" w:rsidRDefault="00C40E55" w:rsidP="00847871">
            <w:pPr>
              <w:jc w:val="center"/>
            </w:pPr>
            <w:r w:rsidRPr="00A07B5E">
              <w:rPr>
                <w:sz w:val="22"/>
                <w:szCs w:val="22"/>
              </w:rPr>
              <w:t>8 217,6</w:t>
            </w:r>
          </w:p>
        </w:tc>
        <w:tc>
          <w:tcPr>
            <w:tcW w:w="1163" w:type="dxa"/>
            <w:tcBorders>
              <w:left w:val="single" w:sz="4" w:space="0" w:color="000000"/>
              <w:right w:val="single" w:sz="4" w:space="0" w:color="000000"/>
            </w:tcBorders>
            <w:vAlign w:val="center"/>
          </w:tcPr>
          <w:p w:rsidR="00C40E55" w:rsidRPr="00A07B5E" w:rsidRDefault="00C40E55" w:rsidP="00847871">
            <w:pPr>
              <w:jc w:val="center"/>
            </w:pPr>
            <w:r w:rsidRPr="00A07B5E">
              <w:rPr>
                <w:sz w:val="22"/>
                <w:szCs w:val="22"/>
              </w:rPr>
              <w:t>402,4</w:t>
            </w:r>
          </w:p>
        </w:tc>
      </w:tr>
      <w:tr w:rsidR="00C40E55" w:rsidRPr="00A07B5E" w:rsidTr="00847871">
        <w:trPr>
          <w:trHeight w:val="2427"/>
        </w:trPr>
        <w:tc>
          <w:tcPr>
            <w:tcW w:w="555" w:type="dxa"/>
            <w:tcBorders>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4.</w:t>
            </w:r>
          </w:p>
        </w:tc>
        <w:tc>
          <w:tcPr>
            <w:tcW w:w="4376" w:type="dxa"/>
            <w:tcBorders>
              <w:top w:val="single" w:sz="4" w:space="0" w:color="000000"/>
              <w:left w:val="single" w:sz="4" w:space="0" w:color="000000"/>
              <w:bottom w:val="single" w:sz="4" w:space="0" w:color="000000"/>
              <w:right w:val="single" w:sz="4" w:space="0" w:color="000000"/>
            </w:tcBorders>
          </w:tcPr>
          <w:p w:rsidR="00C40E55" w:rsidRPr="00A07B5E" w:rsidRDefault="00C40E55" w:rsidP="00847871">
            <w:pPr>
              <w:jc w:val="both"/>
            </w:pPr>
            <w:r w:rsidRPr="00A07B5E">
              <w:rPr>
                <w:sz w:val="22"/>
                <w:szCs w:val="22"/>
              </w:rPr>
              <w:t>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pPr>
          </w:p>
        </w:tc>
        <w:tc>
          <w:tcPr>
            <w:tcW w:w="1276" w:type="dxa"/>
            <w:tcBorders>
              <w:left w:val="single" w:sz="4" w:space="0" w:color="000000"/>
            </w:tcBorders>
            <w:vAlign w:val="center"/>
          </w:tcPr>
          <w:p w:rsidR="00C40E55" w:rsidRPr="00A07B5E" w:rsidRDefault="00C40E55" w:rsidP="00847871">
            <w:pPr>
              <w:jc w:val="center"/>
            </w:pPr>
            <w:r w:rsidRPr="00A07B5E">
              <w:rPr>
                <w:sz w:val="22"/>
                <w:szCs w:val="22"/>
              </w:rPr>
              <w:t>2</w:t>
            </w:r>
          </w:p>
        </w:tc>
        <w:tc>
          <w:tcPr>
            <w:tcW w:w="1277" w:type="dxa"/>
            <w:tcBorders>
              <w:right w:val="single" w:sz="4" w:space="0" w:color="000000"/>
            </w:tcBorders>
            <w:vAlign w:val="center"/>
          </w:tcPr>
          <w:p w:rsidR="00C40E55" w:rsidRPr="00A07B5E" w:rsidRDefault="00C40E55" w:rsidP="00847871">
            <w:pPr>
              <w:jc w:val="center"/>
            </w:pPr>
            <w:r w:rsidRPr="00A07B5E">
              <w:rPr>
                <w:sz w:val="22"/>
                <w:szCs w:val="22"/>
              </w:rPr>
              <w:t>1934,2</w:t>
            </w:r>
          </w:p>
        </w:tc>
        <w:tc>
          <w:tcPr>
            <w:tcW w:w="1419" w:type="dxa"/>
            <w:tcBorders>
              <w:left w:val="single" w:sz="4" w:space="0" w:color="000000"/>
              <w:right w:val="single" w:sz="4" w:space="0" w:color="000000"/>
            </w:tcBorders>
            <w:vAlign w:val="center"/>
          </w:tcPr>
          <w:p w:rsidR="00C40E55" w:rsidRPr="00A07B5E" w:rsidRDefault="00C40E55" w:rsidP="00847871">
            <w:pPr>
              <w:jc w:val="center"/>
            </w:pPr>
            <w:r w:rsidRPr="00A07B5E">
              <w:rPr>
                <w:sz w:val="22"/>
                <w:szCs w:val="22"/>
              </w:rPr>
              <w:t>1934,2</w:t>
            </w:r>
          </w:p>
        </w:tc>
        <w:tc>
          <w:tcPr>
            <w:tcW w:w="1163" w:type="dxa"/>
            <w:tcBorders>
              <w:left w:val="single" w:sz="4" w:space="0" w:color="000000"/>
              <w:right w:val="single" w:sz="4" w:space="0" w:color="000000"/>
            </w:tcBorders>
            <w:vAlign w:val="center"/>
          </w:tcPr>
          <w:p w:rsidR="00C40E55" w:rsidRPr="00A07B5E" w:rsidRDefault="00C40E55" w:rsidP="00847871">
            <w:pPr>
              <w:jc w:val="center"/>
            </w:pPr>
            <w:r w:rsidRPr="00A07B5E">
              <w:t>0</w:t>
            </w:r>
          </w:p>
        </w:tc>
      </w:tr>
      <w:tr w:rsidR="00C40E55" w:rsidRPr="00A07B5E" w:rsidTr="00847871">
        <w:trPr>
          <w:trHeight w:val="67"/>
        </w:trPr>
        <w:tc>
          <w:tcPr>
            <w:tcW w:w="4931" w:type="dxa"/>
            <w:gridSpan w:val="2"/>
            <w:tcBorders>
              <w:top w:val="single" w:sz="4" w:space="0" w:color="000000"/>
              <w:left w:val="single" w:sz="4" w:space="0" w:color="000000"/>
              <w:bottom w:val="single" w:sz="4" w:space="0" w:color="000000"/>
              <w:right w:val="single" w:sz="4" w:space="0" w:color="000000"/>
            </w:tcBorders>
          </w:tcPr>
          <w:p w:rsidR="00C40E55" w:rsidRPr="00A07B5E" w:rsidRDefault="00C40E55" w:rsidP="00847871">
            <w:pPr>
              <w:rPr>
                <w:b/>
                <w:bCs/>
              </w:rPr>
            </w:pPr>
            <w:r w:rsidRPr="00A07B5E">
              <w:rPr>
                <w:b/>
                <w:bCs/>
                <w:sz w:val="22"/>
                <w:szCs w:val="22"/>
              </w:rPr>
              <w:t>ВСЕГО</w:t>
            </w:r>
          </w:p>
          <w:p w:rsidR="00C40E55" w:rsidRPr="00A07B5E" w:rsidRDefault="00C40E55" w:rsidP="00847871">
            <w:pPr>
              <w:rPr>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rPr>
                <w:b/>
                <w:bCs/>
              </w:rPr>
            </w:pPr>
            <w:r w:rsidRPr="00A07B5E">
              <w:rPr>
                <w:b/>
                <w:bCs/>
                <w:sz w:val="22"/>
                <w:szCs w:val="22"/>
              </w:rPr>
              <w:t>119</w:t>
            </w: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rPr>
                <w:b/>
                <w:bCs/>
              </w:rPr>
            </w:pPr>
            <w:r w:rsidRPr="00A07B5E">
              <w:rPr>
                <w:b/>
                <w:bCs/>
                <w:sz w:val="22"/>
                <w:szCs w:val="22"/>
              </w:rPr>
              <w:t>11 978,3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rPr>
                <w:b/>
                <w:bCs/>
              </w:rPr>
            </w:pPr>
            <w:r w:rsidRPr="00A07B5E">
              <w:rPr>
                <w:b/>
                <w:bCs/>
                <w:sz w:val="22"/>
                <w:szCs w:val="22"/>
              </w:rPr>
              <w:t>11 379,3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A07B5E" w:rsidRDefault="00C40E55" w:rsidP="00847871">
            <w:pPr>
              <w:jc w:val="center"/>
              <w:rPr>
                <w:b/>
                <w:bCs/>
              </w:rPr>
            </w:pPr>
            <w:r w:rsidRPr="00A07B5E">
              <w:rPr>
                <w:b/>
                <w:bCs/>
                <w:sz w:val="22"/>
                <w:szCs w:val="22"/>
              </w:rPr>
              <w:t>599,0</w:t>
            </w:r>
          </w:p>
        </w:tc>
        <w:tc>
          <w:tcPr>
            <w:tcW w:w="1276" w:type="dxa"/>
            <w:tcBorders>
              <w:left w:val="single" w:sz="4" w:space="0" w:color="000000"/>
            </w:tcBorders>
            <w:vAlign w:val="center"/>
          </w:tcPr>
          <w:p w:rsidR="00C40E55" w:rsidRPr="00A07B5E" w:rsidRDefault="00C40E55" w:rsidP="00847871">
            <w:pPr>
              <w:jc w:val="center"/>
            </w:pPr>
            <w:r w:rsidRPr="00A07B5E">
              <w:rPr>
                <w:b/>
                <w:bCs/>
                <w:sz w:val="22"/>
                <w:szCs w:val="22"/>
              </w:rPr>
              <w:t>121</w:t>
            </w:r>
          </w:p>
        </w:tc>
        <w:tc>
          <w:tcPr>
            <w:tcW w:w="1277" w:type="dxa"/>
            <w:tcBorders>
              <w:right w:val="single" w:sz="4" w:space="0" w:color="000000"/>
            </w:tcBorders>
            <w:vAlign w:val="center"/>
          </w:tcPr>
          <w:p w:rsidR="00C40E55" w:rsidRPr="00A07B5E" w:rsidRDefault="00D342FC" w:rsidP="00847871">
            <w:pPr>
              <w:jc w:val="center"/>
              <w:rPr>
                <w:b/>
                <w:bCs/>
              </w:rPr>
            </w:pPr>
            <w:r w:rsidRPr="00A07B5E">
              <w:rPr>
                <w:b/>
                <w:bCs/>
                <w:sz w:val="22"/>
                <w:szCs w:val="22"/>
              </w:rPr>
              <w:fldChar w:fldCharType="begin"/>
            </w:r>
            <w:r w:rsidR="00C40E55" w:rsidRPr="00A07B5E">
              <w:rPr>
                <w:b/>
                <w:bCs/>
                <w:sz w:val="22"/>
                <w:szCs w:val="22"/>
              </w:rPr>
              <w:instrText xml:space="preserve"> =SUM(ABOVE) </w:instrText>
            </w:r>
            <w:r w:rsidRPr="00A07B5E">
              <w:rPr>
                <w:b/>
                <w:bCs/>
                <w:sz w:val="22"/>
                <w:szCs w:val="22"/>
              </w:rPr>
              <w:fldChar w:fldCharType="separate"/>
            </w:r>
            <w:r w:rsidR="00C40E55" w:rsidRPr="00A07B5E">
              <w:rPr>
                <w:b/>
                <w:bCs/>
                <w:noProof/>
                <w:sz w:val="22"/>
                <w:szCs w:val="22"/>
              </w:rPr>
              <w:t>10 584,3</w:t>
            </w:r>
            <w:r w:rsidRPr="00A07B5E">
              <w:rPr>
                <w:b/>
                <w:bCs/>
                <w:sz w:val="22"/>
                <w:szCs w:val="22"/>
              </w:rPr>
              <w:fldChar w:fldCharType="end"/>
            </w:r>
          </w:p>
        </w:tc>
        <w:tc>
          <w:tcPr>
            <w:tcW w:w="1419" w:type="dxa"/>
            <w:tcBorders>
              <w:left w:val="single" w:sz="4" w:space="0" w:color="000000"/>
              <w:right w:val="single" w:sz="4" w:space="0" w:color="000000"/>
            </w:tcBorders>
            <w:vAlign w:val="center"/>
          </w:tcPr>
          <w:p w:rsidR="00C40E55" w:rsidRPr="00A07B5E" w:rsidRDefault="00D342FC" w:rsidP="00847871">
            <w:pPr>
              <w:jc w:val="center"/>
              <w:rPr>
                <w:b/>
                <w:bCs/>
              </w:rPr>
            </w:pPr>
            <w:r w:rsidRPr="00A07B5E">
              <w:rPr>
                <w:b/>
                <w:bCs/>
                <w:sz w:val="22"/>
                <w:szCs w:val="22"/>
              </w:rPr>
              <w:fldChar w:fldCharType="begin"/>
            </w:r>
            <w:r w:rsidR="00C40E55" w:rsidRPr="00A07B5E">
              <w:rPr>
                <w:b/>
                <w:bCs/>
                <w:sz w:val="22"/>
                <w:szCs w:val="22"/>
              </w:rPr>
              <w:instrText xml:space="preserve"> =SUM(ABOVE) </w:instrText>
            </w:r>
            <w:r w:rsidRPr="00A07B5E">
              <w:rPr>
                <w:b/>
                <w:bCs/>
                <w:sz w:val="22"/>
                <w:szCs w:val="22"/>
              </w:rPr>
              <w:fldChar w:fldCharType="separate"/>
            </w:r>
            <w:r w:rsidR="00C40E55" w:rsidRPr="00A07B5E">
              <w:rPr>
                <w:b/>
                <w:bCs/>
                <w:noProof/>
                <w:sz w:val="22"/>
                <w:szCs w:val="22"/>
              </w:rPr>
              <w:t>10 151,8</w:t>
            </w:r>
            <w:r w:rsidRPr="00A07B5E">
              <w:rPr>
                <w:b/>
                <w:bCs/>
                <w:sz w:val="22"/>
                <w:szCs w:val="22"/>
              </w:rPr>
              <w:fldChar w:fldCharType="end"/>
            </w:r>
          </w:p>
        </w:tc>
        <w:tc>
          <w:tcPr>
            <w:tcW w:w="1163" w:type="dxa"/>
            <w:tcBorders>
              <w:left w:val="single" w:sz="4" w:space="0" w:color="000000"/>
              <w:right w:val="single" w:sz="4" w:space="0" w:color="000000"/>
            </w:tcBorders>
            <w:vAlign w:val="center"/>
          </w:tcPr>
          <w:p w:rsidR="00C40E55" w:rsidRPr="00A07B5E" w:rsidRDefault="00C40E55" w:rsidP="00847871">
            <w:pPr>
              <w:jc w:val="center"/>
              <w:rPr>
                <w:b/>
                <w:bCs/>
              </w:rPr>
            </w:pPr>
            <w:r w:rsidRPr="00A07B5E">
              <w:rPr>
                <w:b/>
                <w:bCs/>
                <w:sz w:val="22"/>
                <w:szCs w:val="22"/>
              </w:rPr>
              <w:t>432,5</w:t>
            </w:r>
          </w:p>
        </w:tc>
      </w:tr>
    </w:tbl>
    <w:p w:rsidR="00C40E55" w:rsidRPr="00A07B5E" w:rsidRDefault="00C40E55" w:rsidP="004A4598">
      <w:pPr>
        <w:widowControl w:val="0"/>
        <w:autoSpaceDE w:val="0"/>
        <w:autoSpaceDN w:val="0"/>
        <w:adjustRightInd w:val="0"/>
        <w:ind w:firstLine="540"/>
        <w:jc w:val="both"/>
        <w:rPr>
          <w:sz w:val="28"/>
          <w:szCs w:val="28"/>
        </w:rPr>
      </w:pPr>
    </w:p>
    <w:p w:rsidR="00C40E55" w:rsidRPr="00A07B5E" w:rsidRDefault="00C40E55" w:rsidP="00641C0D">
      <w:pPr>
        <w:widowControl w:val="0"/>
        <w:autoSpaceDE w:val="0"/>
        <w:autoSpaceDN w:val="0"/>
        <w:adjustRightInd w:val="0"/>
        <w:rPr>
          <w:sz w:val="28"/>
          <w:szCs w:val="28"/>
        </w:rPr>
        <w:sectPr w:rsidR="00C40E55" w:rsidRPr="00A07B5E" w:rsidSect="004A4598">
          <w:pgSz w:w="16838" w:h="11906" w:orient="landscape"/>
          <w:pgMar w:top="1134" w:right="1021" w:bottom="567" w:left="1021" w:header="709" w:footer="709" w:gutter="0"/>
          <w:cols w:space="708"/>
          <w:docGrid w:linePitch="360"/>
        </w:sectPr>
      </w:pPr>
    </w:p>
    <w:p w:rsidR="00C40E55" w:rsidRPr="00A07B5E" w:rsidRDefault="00D342FC" w:rsidP="0000175C">
      <w:pPr>
        <w:autoSpaceDE w:val="0"/>
        <w:autoSpaceDN w:val="0"/>
        <w:adjustRightInd w:val="0"/>
        <w:jc w:val="center"/>
        <w:rPr>
          <w:b/>
          <w:bCs/>
          <w:sz w:val="28"/>
          <w:szCs w:val="28"/>
        </w:rPr>
      </w:pPr>
      <w:r w:rsidRPr="00D342FC">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47.45pt;margin-top:-32.1pt;width:31.85pt;height:21.25pt;z-index:251658240" stroked="f">
            <v:textbox>
              <w:txbxContent>
                <w:p w:rsidR="001A0BE3" w:rsidRDefault="001A0BE3" w:rsidP="00D92501">
                  <w:r>
                    <w:t>91</w:t>
                  </w:r>
                </w:p>
              </w:txbxContent>
            </v:textbox>
          </v:shape>
        </w:pict>
      </w:r>
      <w:r w:rsidR="00C40E55" w:rsidRPr="00A07B5E">
        <w:rPr>
          <w:b/>
          <w:bCs/>
          <w:sz w:val="28"/>
          <w:szCs w:val="28"/>
        </w:rPr>
        <w:t xml:space="preserve">ПАСПОРТ </w:t>
      </w:r>
    </w:p>
    <w:p w:rsidR="00C40E55" w:rsidRPr="00A07B5E" w:rsidRDefault="00C40E55" w:rsidP="0000175C">
      <w:pPr>
        <w:autoSpaceDE w:val="0"/>
        <w:autoSpaceDN w:val="0"/>
        <w:adjustRightInd w:val="0"/>
        <w:jc w:val="center"/>
        <w:rPr>
          <w:b/>
          <w:bCs/>
          <w:sz w:val="28"/>
          <w:szCs w:val="28"/>
        </w:rPr>
      </w:pPr>
      <w:r w:rsidRPr="00A07B5E">
        <w:rPr>
          <w:b/>
          <w:bCs/>
          <w:sz w:val="28"/>
          <w:szCs w:val="28"/>
        </w:rPr>
        <w:t xml:space="preserve">подпрограммы </w:t>
      </w:r>
    </w:p>
    <w:p w:rsidR="00C40E55" w:rsidRPr="00A07B5E" w:rsidRDefault="00C40E55" w:rsidP="0000175C">
      <w:pPr>
        <w:autoSpaceDE w:val="0"/>
        <w:autoSpaceDN w:val="0"/>
        <w:adjustRightInd w:val="0"/>
        <w:jc w:val="center"/>
        <w:rPr>
          <w:b/>
          <w:bCs/>
          <w:sz w:val="28"/>
          <w:szCs w:val="28"/>
        </w:rPr>
      </w:pPr>
      <w:r w:rsidRPr="00A07B5E">
        <w:rPr>
          <w:b/>
          <w:bCs/>
          <w:sz w:val="28"/>
          <w:szCs w:val="28"/>
        </w:rPr>
        <w:t xml:space="preserve">«Оказание содействия добровольному переселению в Смоленскую область соотечественников, проживающих за рубежом» </w:t>
      </w:r>
    </w:p>
    <w:p w:rsidR="00C40E55" w:rsidRPr="00A07B5E" w:rsidRDefault="00C40E55" w:rsidP="0000175C">
      <w:pPr>
        <w:autoSpaceDE w:val="0"/>
        <w:autoSpaceDN w:val="0"/>
        <w:jc w:val="center"/>
        <w:rPr>
          <w:b/>
          <w:bCs/>
          <w:sz w:val="28"/>
          <w:szCs w:val="28"/>
        </w:rPr>
      </w:pPr>
    </w:p>
    <w:tbl>
      <w:tblPr>
        <w:tblW w:w="10200" w:type="dxa"/>
        <w:tblInd w:w="2" w:type="dxa"/>
        <w:tblLayout w:type="fixed"/>
        <w:tblCellMar>
          <w:left w:w="70" w:type="dxa"/>
          <w:right w:w="70" w:type="dxa"/>
        </w:tblCellMar>
        <w:tblLook w:val="0000"/>
      </w:tblPr>
      <w:tblGrid>
        <w:gridCol w:w="3722"/>
        <w:gridCol w:w="6478"/>
      </w:tblGrid>
      <w:tr w:rsidR="00C40E55" w:rsidRPr="00A07B5E">
        <w:trPr>
          <w:cantSplit/>
          <w:trHeight w:val="615"/>
        </w:trPr>
        <w:tc>
          <w:tcPr>
            <w:tcW w:w="3722"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t xml:space="preserve">Ответственные исполнители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pStyle w:val="ConsPlusNormal"/>
              <w:widowControl/>
              <w:ind w:firstLine="0"/>
              <w:jc w:val="both"/>
              <w:rPr>
                <w:rFonts w:ascii="Times New Roman" w:hAnsi="Times New Roman" w:cs="Times New Roman"/>
                <w:sz w:val="28"/>
                <w:szCs w:val="28"/>
              </w:rPr>
            </w:pPr>
            <w:r w:rsidRPr="00A07B5E">
              <w:rPr>
                <w:rFonts w:ascii="Times New Roman" w:hAnsi="Times New Roman" w:cs="Times New Roman"/>
                <w:sz w:val="28"/>
                <w:szCs w:val="28"/>
              </w:rPr>
              <w:t xml:space="preserve">Департамент ГСЗН Смоленской области </w:t>
            </w:r>
          </w:p>
        </w:tc>
      </w:tr>
      <w:tr w:rsidR="00C40E55" w:rsidRPr="00A07B5E">
        <w:trPr>
          <w:cantSplit/>
          <w:trHeight w:val="924"/>
        </w:trPr>
        <w:tc>
          <w:tcPr>
            <w:tcW w:w="3722"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t xml:space="preserve">Исполнители основных мероприятий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A07B5E" w:rsidRDefault="00C40E55" w:rsidP="007428BB">
            <w:pPr>
              <w:jc w:val="both"/>
              <w:rPr>
                <w:sz w:val="28"/>
                <w:szCs w:val="28"/>
              </w:rPr>
            </w:pPr>
            <w:r w:rsidRPr="00A07B5E">
              <w:rPr>
                <w:sz w:val="28"/>
                <w:szCs w:val="28"/>
              </w:rPr>
              <w:t>органы исполнительной власти Смоленской области; УВМ УМВД России по Смоленской области (по согласованию); органы местного самоуправления муниципальных образований Смоленской области территории вселения (по согласованию); СОГКУ ЦЗН, расположенные на территории вселения</w:t>
            </w:r>
          </w:p>
        </w:tc>
      </w:tr>
      <w:tr w:rsidR="00C40E55" w:rsidRPr="00A07B5E">
        <w:trPr>
          <w:trHeight w:val="2265"/>
        </w:trPr>
        <w:tc>
          <w:tcPr>
            <w:tcW w:w="3722"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t xml:space="preserve">Цель подпрограммы </w:t>
            </w:r>
          </w:p>
          <w:p w:rsidR="00C40E55" w:rsidRPr="00A07B5E" w:rsidRDefault="00C40E55" w:rsidP="0000175C">
            <w:pPr>
              <w:autoSpaceDE w:val="0"/>
              <w:autoSpaceDN w:val="0"/>
              <w:jc w:val="both"/>
              <w:rPr>
                <w:sz w:val="28"/>
                <w:szCs w:val="28"/>
              </w:rPr>
            </w:pPr>
          </w:p>
        </w:tc>
        <w:tc>
          <w:tcPr>
            <w:tcW w:w="6478" w:type="dxa"/>
            <w:tcBorders>
              <w:top w:val="single" w:sz="6" w:space="0" w:color="auto"/>
              <w:left w:val="single" w:sz="6" w:space="0" w:color="auto"/>
              <w:bottom w:val="single" w:sz="6" w:space="0" w:color="auto"/>
              <w:right w:val="single" w:sz="6" w:space="0" w:color="auto"/>
            </w:tcBorders>
          </w:tcPr>
          <w:p w:rsidR="00C40E55" w:rsidRPr="00A07B5E" w:rsidRDefault="00C40E55" w:rsidP="004E2D2D">
            <w:pPr>
              <w:pStyle w:val="BodyText249"/>
              <w:widowControl w:val="0"/>
              <w:rPr>
                <w:sz w:val="16"/>
                <w:szCs w:val="16"/>
              </w:rPr>
            </w:pPr>
            <w:r w:rsidRPr="00A07B5E">
              <w:rPr>
                <w:rFonts w:ascii="Times New Roman" w:hAnsi="Times New Roman" w:cs="Times New Roman"/>
              </w:rPr>
              <w:t>стимулирование и организация процесса добровольного переселения соотечественников, проживающих за рубежом (далее также – соотечественники),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tc>
      </w:tr>
      <w:tr w:rsidR="00C40E55" w:rsidRPr="00A07B5E">
        <w:trPr>
          <w:trHeight w:val="345"/>
        </w:trPr>
        <w:tc>
          <w:tcPr>
            <w:tcW w:w="3722"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t xml:space="preserve">Целевые показатели реализации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A07B5E" w:rsidRDefault="00C40E55" w:rsidP="004E2D2D">
            <w:pPr>
              <w:pStyle w:val="BodyText249"/>
              <w:widowControl w:val="0"/>
              <w:rPr>
                <w:rFonts w:ascii="Times New Roman" w:hAnsi="Times New Roman" w:cs="Times New Roman"/>
              </w:rPr>
            </w:pPr>
            <w:r w:rsidRPr="00A07B5E">
              <w:rPr>
                <w:rFonts w:ascii="Times New Roman" w:hAnsi="Times New Roman" w:cs="Times New Roman"/>
              </w:rPr>
              <w:t>количество положительно рассмотренных заявлений соотечественников (штук);</w:t>
            </w:r>
          </w:p>
          <w:p w:rsidR="00C40E55" w:rsidRPr="00A07B5E" w:rsidRDefault="00C40E55" w:rsidP="004E2D2D">
            <w:pPr>
              <w:pStyle w:val="BodyText249"/>
              <w:widowControl w:val="0"/>
              <w:rPr>
                <w:rFonts w:ascii="Times New Roman" w:hAnsi="Times New Roman" w:cs="Times New Roman"/>
              </w:rPr>
            </w:pPr>
            <w:r w:rsidRPr="00A07B5E">
              <w:rPr>
                <w:rFonts w:ascii="Times New Roman" w:hAnsi="Times New Roman" w:cs="Times New Roman"/>
              </w:rPr>
              <w:t xml:space="preserve">количество участников подпрограммы, прибывших в Смоленскую область и зарегистрированных в </w:t>
            </w:r>
            <w:r w:rsidRPr="00A07B5E">
              <w:t>УВМ УМВД России по Смоленской области</w:t>
            </w:r>
            <w:r w:rsidRPr="00A07B5E">
              <w:rPr>
                <w:rFonts w:ascii="Times New Roman" w:hAnsi="Times New Roman" w:cs="Times New Roman"/>
              </w:rPr>
              <w:t xml:space="preserve"> (человек);</w:t>
            </w:r>
          </w:p>
          <w:p w:rsidR="00C40E55" w:rsidRPr="00A07B5E" w:rsidRDefault="00C40E55" w:rsidP="004E2D2D">
            <w:pPr>
              <w:pStyle w:val="BodyText249"/>
              <w:widowControl w:val="0"/>
              <w:rPr>
                <w:rFonts w:ascii="Times New Roman" w:hAnsi="Times New Roman" w:cs="Times New Roman"/>
              </w:rPr>
            </w:pPr>
            <w:r w:rsidRPr="00A07B5E">
              <w:rPr>
                <w:rFonts w:ascii="Times New Roman" w:hAnsi="Times New Roman" w:cs="Times New Roman"/>
              </w:rPr>
              <w:t xml:space="preserve">количество участников подпрограммы и членов их семей, прибывших в Смоленскую область и зарегистрированных в </w:t>
            </w:r>
            <w:r w:rsidRPr="00A07B5E">
              <w:t>УВМ УМВД России по Смоленской области</w:t>
            </w:r>
            <w:r w:rsidRPr="00A07B5E">
              <w:rPr>
                <w:rFonts w:ascii="Times New Roman" w:hAnsi="Times New Roman" w:cs="Times New Roman"/>
              </w:rPr>
              <w:t xml:space="preserve"> (человек);</w:t>
            </w:r>
          </w:p>
          <w:p w:rsidR="00C40E55" w:rsidRPr="00A07B5E" w:rsidRDefault="00C40E55" w:rsidP="004E2D2D">
            <w:pPr>
              <w:pStyle w:val="BodyText249"/>
              <w:widowControl w:val="0"/>
              <w:rPr>
                <w:rFonts w:ascii="Times New Roman" w:hAnsi="Times New Roman" w:cs="Times New Roman"/>
              </w:rPr>
            </w:pPr>
            <w:r w:rsidRPr="00A07B5E">
              <w:rPr>
                <w:rFonts w:ascii="Times New Roman" w:hAnsi="Times New Roman" w:cs="Times New Roman"/>
              </w:rP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процентах);</w:t>
            </w:r>
          </w:p>
          <w:p w:rsidR="00C40E55" w:rsidRPr="00A07B5E" w:rsidRDefault="00C40E55" w:rsidP="004E2D2D">
            <w:pPr>
              <w:pStyle w:val="BodyText249"/>
              <w:widowControl w:val="0"/>
              <w:rPr>
                <w:rFonts w:ascii="Times New Roman" w:hAnsi="Times New Roman" w:cs="Times New Roman"/>
              </w:rPr>
            </w:pPr>
            <w:r w:rsidRPr="00A07B5E">
              <w:rPr>
                <w:rFonts w:ascii="Times New Roman" w:hAnsi="Times New Roman" w:cs="Times New Roman"/>
              </w:rPr>
              <w:t xml:space="preserve">доля участников подпрограммы и членов их семей, которым  предоставлены дополнительные гарантии </w:t>
            </w:r>
            <w:r w:rsidRPr="00A07B5E">
              <w:rPr>
                <w:rFonts w:ascii="Times New Roman" w:hAnsi="Times New Roman" w:cs="Times New Roman"/>
              </w:rPr>
              <w:lastRenderedPageBreak/>
              <w:t>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(в процентах)</w:t>
            </w:r>
          </w:p>
        </w:tc>
      </w:tr>
      <w:tr w:rsidR="00C40E55" w:rsidRPr="00A07B5E">
        <w:trPr>
          <w:trHeight w:val="659"/>
        </w:trPr>
        <w:tc>
          <w:tcPr>
            <w:tcW w:w="3722"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lastRenderedPageBreak/>
              <w:t xml:space="preserve">Сроки (этапы) реализации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t xml:space="preserve"> 2014 - 2020 годы  </w:t>
            </w:r>
          </w:p>
          <w:p w:rsidR="00C40E55" w:rsidRPr="00A07B5E" w:rsidRDefault="00C40E55" w:rsidP="0000175C">
            <w:pPr>
              <w:rPr>
                <w:sz w:val="28"/>
                <w:szCs w:val="28"/>
              </w:rPr>
            </w:pPr>
          </w:p>
        </w:tc>
      </w:tr>
      <w:tr w:rsidR="00C40E55" w:rsidRPr="00A07B5E">
        <w:trPr>
          <w:trHeight w:val="659"/>
        </w:trPr>
        <w:tc>
          <w:tcPr>
            <w:tcW w:w="3722" w:type="dxa"/>
            <w:tcBorders>
              <w:top w:val="single" w:sz="6" w:space="0" w:color="auto"/>
              <w:left w:val="single" w:sz="6" w:space="0" w:color="auto"/>
              <w:bottom w:val="single" w:sz="6" w:space="0" w:color="auto"/>
              <w:right w:val="single" w:sz="6" w:space="0" w:color="auto"/>
            </w:tcBorders>
          </w:tcPr>
          <w:p w:rsidR="00C40E55" w:rsidRPr="00A07B5E" w:rsidRDefault="00C40E55" w:rsidP="0000175C">
            <w:pPr>
              <w:autoSpaceDE w:val="0"/>
              <w:autoSpaceDN w:val="0"/>
              <w:jc w:val="both"/>
              <w:rPr>
                <w:sz w:val="28"/>
                <w:szCs w:val="28"/>
              </w:rPr>
            </w:pPr>
            <w:r w:rsidRPr="00A07B5E">
              <w:rPr>
                <w:sz w:val="28"/>
                <w:szCs w:val="28"/>
              </w:rPr>
              <w:t>Объемы ассигнований подпрограммы (по годам реализации и в разрезе источников финансирования)</w:t>
            </w:r>
          </w:p>
        </w:tc>
        <w:tc>
          <w:tcPr>
            <w:tcW w:w="6478" w:type="dxa"/>
            <w:tcBorders>
              <w:top w:val="single" w:sz="6" w:space="0" w:color="auto"/>
              <w:left w:val="single" w:sz="6" w:space="0" w:color="auto"/>
              <w:bottom w:val="single" w:sz="6" w:space="0" w:color="auto"/>
              <w:right w:val="single" w:sz="6" w:space="0" w:color="auto"/>
            </w:tcBorders>
          </w:tcPr>
          <w:p w:rsidR="00C40E55" w:rsidRPr="00A07B5E" w:rsidRDefault="00C40E55" w:rsidP="000B035E">
            <w:pPr>
              <w:jc w:val="both"/>
              <w:rPr>
                <w:sz w:val="28"/>
                <w:szCs w:val="28"/>
              </w:rPr>
            </w:pPr>
            <w:r w:rsidRPr="00A07B5E">
              <w:rPr>
                <w:sz w:val="28"/>
                <w:szCs w:val="28"/>
              </w:rPr>
              <w:t xml:space="preserve">общий объем финансового обеспечения на реализацию подпрограммы  составляет          </w:t>
            </w:r>
            <w:r w:rsidR="000525CD" w:rsidRPr="00A07B5E">
              <w:rPr>
                <w:sz w:val="28"/>
                <w:szCs w:val="28"/>
              </w:rPr>
              <w:t>23 3</w:t>
            </w:r>
            <w:r w:rsidR="003B0662" w:rsidRPr="00A07B5E">
              <w:rPr>
                <w:sz w:val="28"/>
                <w:szCs w:val="28"/>
              </w:rPr>
              <w:t>2</w:t>
            </w:r>
            <w:r w:rsidR="000525CD" w:rsidRPr="00A07B5E">
              <w:rPr>
                <w:sz w:val="28"/>
                <w:szCs w:val="28"/>
              </w:rPr>
              <w:t>8,</w:t>
            </w:r>
            <w:r w:rsidR="003B0662" w:rsidRPr="00A07B5E">
              <w:rPr>
                <w:sz w:val="28"/>
                <w:szCs w:val="28"/>
              </w:rPr>
              <w:t>4</w:t>
            </w:r>
            <w:r w:rsidRPr="00A07B5E">
              <w:rPr>
                <w:sz w:val="28"/>
                <w:szCs w:val="28"/>
              </w:rPr>
              <w:t xml:space="preserve"> тыс. рублей, в том числе:</w:t>
            </w:r>
          </w:p>
          <w:p w:rsidR="00C40E55" w:rsidRPr="00A07B5E" w:rsidRDefault="00C40E55" w:rsidP="000B035E">
            <w:pPr>
              <w:jc w:val="both"/>
              <w:rPr>
                <w:sz w:val="28"/>
                <w:szCs w:val="28"/>
              </w:rPr>
            </w:pPr>
            <w:r w:rsidRPr="00A07B5E">
              <w:rPr>
                <w:sz w:val="28"/>
                <w:szCs w:val="28"/>
              </w:rPr>
              <w:t xml:space="preserve">средства областного бюджета – </w:t>
            </w:r>
            <w:r w:rsidR="000525CD" w:rsidRPr="00A07B5E">
              <w:rPr>
                <w:sz w:val="28"/>
                <w:szCs w:val="28"/>
              </w:rPr>
              <w:t>9</w:t>
            </w:r>
            <w:r w:rsidRPr="00A07B5E">
              <w:rPr>
                <w:sz w:val="28"/>
                <w:szCs w:val="28"/>
              </w:rPr>
              <w:t> </w:t>
            </w:r>
            <w:r w:rsidR="000525CD" w:rsidRPr="00A07B5E">
              <w:rPr>
                <w:sz w:val="28"/>
                <w:szCs w:val="28"/>
              </w:rPr>
              <w:t>4</w:t>
            </w:r>
            <w:r w:rsidRPr="00A07B5E">
              <w:rPr>
                <w:sz w:val="28"/>
                <w:szCs w:val="28"/>
              </w:rPr>
              <w:t>4</w:t>
            </w:r>
            <w:r w:rsidR="003B0662" w:rsidRPr="00A07B5E">
              <w:rPr>
                <w:sz w:val="28"/>
                <w:szCs w:val="28"/>
              </w:rPr>
              <w:t>1</w:t>
            </w:r>
            <w:r w:rsidRPr="00A07B5E">
              <w:rPr>
                <w:sz w:val="28"/>
                <w:szCs w:val="28"/>
              </w:rPr>
              <w:t>,</w:t>
            </w:r>
            <w:r w:rsidR="003B0662" w:rsidRPr="00A07B5E">
              <w:rPr>
                <w:sz w:val="28"/>
                <w:szCs w:val="28"/>
              </w:rPr>
              <w:t>8</w:t>
            </w:r>
            <w:r w:rsidRPr="00A07B5E">
              <w:rPr>
                <w:sz w:val="28"/>
                <w:szCs w:val="28"/>
              </w:rPr>
              <w:t xml:space="preserve"> тыс. рублей;</w:t>
            </w:r>
          </w:p>
          <w:p w:rsidR="00C40E55" w:rsidRPr="00A07B5E" w:rsidRDefault="00C40E55" w:rsidP="000B035E">
            <w:pPr>
              <w:jc w:val="both"/>
              <w:rPr>
                <w:sz w:val="28"/>
                <w:szCs w:val="28"/>
              </w:rPr>
            </w:pPr>
            <w:r w:rsidRPr="00A07B5E">
              <w:rPr>
                <w:sz w:val="28"/>
                <w:szCs w:val="28"/>
              </w:rPr>
              <w:t xml:space="preserve">средства федерального бюджета – </w:t>
            </w:r>
            <w:r w:rsidR="000525CD" w:rsidRPr="00A07B5E">
              <w:rPr>
                <w:sz w:val="28"/>
                <w:szCs w:val="28"/>
              </w:rPr>
              <w:t>13 886,6</w:t>
            </w:r>
            <w:r w:rsidRPr="00A07B5E">
              <w:rPr>
                <w:sz w:val="28"/>
                <w:szCs w:val="28"/>
              </w:rPr>
              <w:t xml:space="preserve"> тыс. рублей.</w:t>
            </w:r>
          </w:p>
          <w:p w:rsidR="00C40E55" w:rsidRPr="00A07B5E" w:rsidRDefault="00C40E55" w:rsidP="000B035E">
            <w:pPr>
              <w:jc w:val="both"/>
              <w:rPr>
                <w:sz w:val="28"/>
                <w:szCs w:val="28"/>
              </w:rPr>
            </w:pPr>
            <w:r w:rsidRPr="00A07B5E">
              <w:rPr>
                <w:sz w:val="28"/>
                <w:szCs w:val="28"/>
              </w:rPr>
              <w:t>Общий объем финансирования подпрограммы  по годам составит:</w:t>
            </w:r>
          </w:p>
          <w:p w:rsidR="00C40E55" w:rsidRPr="00A07B5E" w:rsidRDefault="00C40E55" w:rsidP="000B035E">
            <w:pPr>
              <w:jc w:val="both"/>
              <w:rPr>
                <w:sz w:val="28"/>
                <w:szCs w:val="28"/>
              </w:rPr>
            </w:pPr>
            <w:r w:rsidRPr="00A07B5E">
              <w:rPr>
                <w:sz w:val="28"/>
                <w:szCs w:val="28"/>
              </w:rPr>
              <w:t>2014 год – 3 305,9 тыс. рублей;</w:t>
            </w:r>
          </w:p>
          <w:p w:rsidR="00C40E55" w:rsidRPr="00A07B5E" w:rsidRDefault="00C40E55" w:rsidP="000B035E">
            <w:pPr>
              <w:jc w:val="both"/>
              <w:rPr>
                <w:sz w:val="28"/>
                <w:szCs w:val="28"/>
              </w:rPr>
            </w:pPr>
            <w:r w:rsidRPr="00A07B5E">
              <w:rPr>
                <w:sz w:val="28"/>
                <w:szCs w:val="28"/>
              </w:rPr>
              <w:t>2015 год – 2 584,5 тыс. рублей;</w:t>
            </w:r>
          </w:p>
          <w:p w:rsidR="00C40E55" w:rsidRPr="00A07B5E" w:rsidRDefault="00C40E55" w:rsidP="000B035E">
            <w:pPr>
              <w:jc w:val="both"/>
              <w:rPr>
                <w:sz w:val="28"/>
                <w:szCs w:val="28"/>
              </w:rPr>
            </w:pPr>
            <w:r w:rsidRPr="00A07B5E">
              <w:rPr>
                <w:sz w:val="28"/>
                <w:szCs w:val="28"/>
              </w:rPr>
              <w:t xml:space="preserve">2016 год – </w:t>
            </w:r>
            <w:r w:rsidR="000525CD" w:rsidRPr="00A07B5E">
              <w:rPr>
                <w:sz w:val="28"/>
                <w:szCs w:val="28"/>
              </w:rPr>
              <w:t>9</w:t>
            </w:r>
            <w:r w:rsidR="003B0662" w:rsidRPr="00A07B5E">
              <w:rPr>
                <w:sz w:val="28"/>
                <w:szCs w:val="28"/>
              </w:rPr>
              <w:t> 880,8</w:t>
            </w:r>
            <w:r w:rsidRPr="00A07B5E">
              <w:rPr>
                <w:sz w:val="28"/>
                <w:szCs w:val="28"/>
              </w:rPr>
              <w:t xml:space="preserve"> тыс. рублей;</w:t>
            </w:r>
          </w:p>
          <w:p w:rsidR="00C40E55" w:rsidRPr="00A07B5E" w:rsidRDefault="00C40E55" w:rsidP="000B035E">
            <w:pPr>
              <w:jc w:val="both"/>
              <w:rPr>
                <w:sz w:val="28"/>
                <w:szCs w:val="28"/>
              </w:rPr>
            </w:pPr>
            <w:r w:rsidRPr="00A07B5E">
              <w:rPr>
                <w:sz w:val="28"/>
                <w:szCs w:val="28"/>
              </w:rPr>
              <w:t>2017 – 2020 годы – 7 557,2 тыс. рублей,</w:t>
            </w:r>
          </w:p>
          <w:p w:rsidR="00C40E55" w:rsidRPr="00A07B5E" w:rsidRDefault="00C40E55" w:rsidP="000B035E">
            <w:pPr>
              <w:jc w:val="both"/>
              <w:rPr>
                <w:sz w:val="28"/>
                <w:szCs w:val="28"/>
              </w:rPr>
            </w:pPr>
            <w:r w:rsidRPr="00A07B5E">
              <w:rPr>
                <w:sz w:val="28"/>
                <w:szCs w:val="28"/>
              </w:rPr>
              <w:t>в том числе средства областного бюджета:</w:t>
            </w:r>
          </w:p>
          <w:p w:rsidR="00C40E55" w:rsidRPr="00A07B5E" w:rsidRDefault="00C40E55" w:rsidP="000B035E">
            <w:pPr>
              <w:jc w:val="both"/>
              <w:rPr>
                <w:sz w:val="28"/>
                <w:szCs w:val="28"/>
              </w:rPr>
            </w:pPr>
            <w:r w:rsidRPr="00A07B5E">
              <w:rPr>
                <w:sz w:val="28"/>
                <w:szCs w:val="28"/>
              </w:rPr>
              <w:t>2014 год – 692,9 тыс. рублей;</w:t>
            </w:r>
          </w:p>
          <w:p w:rsidR="00C40E55" w:rsidRPr="00A07B5E" w:rsidRDefault="00C40E55" w:rsidP="000B035E">
            <w:pPr>
              <w:jc w:val="both"/>
              <w:rPr>
                <w:sz w:val="28"/>
                <w:szCs w:val="28"/>
              </w:rPr>
            </w:pPr>
            <w:r w:rsidRPr="00A07B5E">
              <w:rPr>
                <w:sz w:val="28"/>
                <w:szCs w:val="28"/>
              </w:rPr>
              <w:t>2015 год – 397,3 тыс. рублей;</w:t>
            </w:r>
          </w:p>
          <w:p w:rsidR="00C40E55" w:rsidRPr="00A07B5E" w:rsidRDefault="00C40E55" w:rsidP="000B035E">
            <w:pPr>
              <w:jc w:val="both"/>
              <w:rPr>
                <w:sz w:val="28"/>
                <w:szCs w:val="28"/>
              </w:rPr>
            </w:pPr>
            <w:r w:rsidRPr="00A07B5E">
              <w:rPr>
                <w:sz w:val="28"/>
                <w:szCs w:val="28"/>
              </w:rPr>
              <w:t xml:space="preserve">2016 год – </w:t>
            </w:r>
            <w:r w:rsidR="003B0662" w:rsidRPr="00A07B5E">
              <w:rPr>
                <w:sz w:val="28"/>
                <w:szCs w:val="28"/>
              </w:rPr>
              <w:t>794,4</w:t>
            </w:r>
            <w:r w:rsidRPr="00A07B5E">
              <w:rPr>
                <w:sz w:val="28"/>
                <w:szCs w:val="28"/>
              </w:rPr>
              <w:t xml:space="preserve"> тыс. рублей;</w:t>
            </w:r>
          </w:p>
          <w:p w:rsidR="00C40E55" w:rsidRPr="00A07B5E" w:rsidRDefault="00C40E55" w:rsidP="000B035E">
            <w:pPr>
              <w:jc w:val="both"/>
              <w:rPr>
                <w:sz w:val="28"/>
                <w:szCs w:val="28"/>
              </w:rPr>
            </w:pPr>
            <w:r w:rsidRPr="00A07B5E">
              <w:rPr>
                <w:sz w:val="28"/>
                <w:szCs w:val="28"/>
              </w:rPr>
              <w:t>2017 – 2020 годы – 7 557,2 тыс. рублей;</w:t>
            </w:r>
          </w:p>
          <w:p w:rsidR="00C40E55" w:rsidRPr="00A07B5E" w:rsidRDefault="00C40E55" w:rsidP="00B322B0">
            <w:pPr>
              <w:jc w:val="both"/>
              <w:rPr>
                <w:sz w:val="28"/>
                <w:szCs w:val="28"/>
              </w:rPr>
            </w:pPr>
            <w:r w:rsidRPr="00A07B5E">
              <w:rPr>
                <w:sz w:val="28"/>
                <w:szCs w:val="28"/>
              </w:rPr>
              <w:t>средства федерального бюджета:</w:t>
            </w:r>
          </w:p>
          <w:p w:rsidR="00C40E55" w:rsidRPr="00A07B5E" w:rsidRDefault="00C40E55" w:rsidP="00B322B0">
            <w:pPr>
              <w:jc w:val="both"/>
              <w:rPr>
                <w:sz w:val="28"/>
                <w:szCs w:val="28"/>
              </w:rPr>
            </w:pPr>
            <w:r w:rsidRPr="00A07B5E">
              <w:rPr>
                <w:sz w:val="28"/>
                <w:szCs w:val="28"/>
              </w:rPr>
              <w:t>2014 год – 2 613,0 тыс. рублей;</w:t>
            </w:r>
          </w:p>
          <w:p w:rsidR="00C40E55" w:rsidRPr="00A07B5E" w:rsidRDefault="00C40E55" w:rsidP="006648F0">
            <w:pPr>
              <w:jc w:val="both"/>
              <w:rPr>
                <w:sz w:val="28"/>
                <w:szCs w:val="28"/>
              </w:rPr>
            </w:pPr>
            <w:r w:rsidRPr="00A07B5E">
              <w:rPr>
                <w:sz w:val="28"/>
                <w:szCs w:val="28"/>
              </w:rPr>
              <w:t>2015 год – 2 187,2 тыс. рублей;</w:t>
            </w:r>
          </w:p>
          <w:p w:rsidR="00C40E55" w:rsidRPr="00A07B5E" w:rsidRDefault="00C40E55" w:rsidP="000525CD">
            <w:pPr>
              <w:jc w:val="both"/>
              <w:rPr>
                <w:sz w:val="28"/>
                <w:szCs w:val="28"/>
              </w:rPr>
            </w:pPr>
            <w:r w:rsidRPr="00A07B5E">
              <w:rPr>
                <w:sz w:val="28"/>
                <w:szCs w:val="28"/>
              </w:rPr>
              <w:t xml:space="preserve">2016 год – </w:t>
            </w:r>
            <w:r w:rsidR="000525CD" w:rsidRPr="00A07B5E">
              <w:rPr>
                <w:sz w:val="28"/>
                <w:szCs w:val="28"/>
              </w:rPr>
              <w:t>9 086,4</w:t>
            </w:r>
            <w:r w:rsidRPr="00A07B5E">
              <w:rPr>
                <w:sz w:val="28"/>
                <w:szCs w:val="28"/>
              </w:rPr>
              <w:t xml:space="preserve"> тыс. рублей</w:t>
            </w:r>
          </w:p>
        </w:tc>
      </w:tr>
    </w:tbl>
    <w:p w:rsidR="00C40E55" w:rsidRPr="00A07B5E" w:rsidRDefault="00C40E55" w:rsidP="0000175C">
      <w:pPr>
        <w:rPr>
          <w:sz w:val="28"/>
          <w:szCs w:val="28"/>
        </w:rPr>
      </w:pPr>
    </w:p>
    <w:p w:rsidR="00C40E55" w:rsidRPr="00A07B5E" w:rsidRDefault="00C40E55" w:rsidP="00790897">
      <w:pPr>
        <w:widowControl w:val="0"/>
        <w:jc w:val="center"/>
        <w:rPr>
          <w:b/>
          <w:bCs/>
          <w:sz w:val="28"/>
          <w:szCs w:val="28"/>
        </w:rPr>
      </w:pPr>
      <w:r w:rsidRPr="00A07B5E">
        <w:rPr>
          <w:b/>
          <w:bCs/>
          <w:sz w:val="28"/>
          <w:szCs w:val="28"/>
        </w:rPr>
        <w:t>1. Общая характеристика социально-экономической сферы</w:t>
      </w:r>
    </w:p>
    <w:p w:rsidR="00C40E55" w:rsidRPr="00A07B5E" w:rsidRDefault="00C40E55" w:rsidP="00790897">
      <w:pPr>
        <w:widowControl w:val="0"/>
        <w:jc w:val="center"/>
        <w:rPr>
          <w:b/>
          <w:bCs/>
          <w:sz w:val="28"/>
          <w:szCs w:val="28"/>
        </w:rPr>
      </w:pPr>
      <w:r w:rsidRPr="00A07B5E">
        <w:rPr>
          <w:b/>
          <w:bCs/>
          <w:sz w:val="28"/>
          <w:szCs w:val="28"/>
        </w:rPr>
        <w:t xml:space="preserve">реализации подпрограммы </w:t>
      </w:r>
    </w:p>
    <w:p w:rsidR="00C40E55" w:rsidRPr="00A07B5E" w:rsidRDefault="00C40E55" w:rsidP="00790897">
      <w:pPr>
        <w:autoSpaceDE w:val="0"/>
        <w:autoSpaceDN w:val="0"/>
        <w:adjustRightInd w:val="0"/>
        <w:jc w:val="both"/>
        <w:rPr>
          <w:sz w:val="28"/>
          <w:szCs w:val="28"/>
        </w:rPr>
      </w:pPr>
    </w:p>
    <w:p w:rsidR="00C40E55" w:rsidRPr="00A07B5E" w:rsidRDefault="00C40E55" w:rsidP="00790897">
      <w:pPr>
        <w:widowControl w:val="0"/>
        <w:tabs>
          <w:tab w:val="left" w:pos="1134"/>
        </w:tabs>
        <w:ind w:firstLine="709"/>
        <w:jc w:val="both"/>
        <w:rPr>
          <w:sz w:val="28"/>
          <w:szCs w:val="28"/>
        </w:rPr>
      </w:pPr>
      <w:r w:rsidRPr="00A07B5E">
        <w:rPr>
          <w:sz w:val="28"/>
          <w:szCs w:val="28"/>
        </w:rPr>
        <w:t>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
    <w:p w:rsidR="00C40E55" w:rsidRPr="00A07B5E" w:rsidRDefault="00C40E55" w:rsidP="00790897">
      <w:pPr>
        <w:pStyle w:val="32"/>
        <w:widowControl w:val="0"/>
        <w:spacing w:after="0"/>
        <w:ind w:left="0" w:firstLine="709"/>
        <w:jc w:val="both"/>
        <w:rPr>
          <w:sz w:val="28"/>
          <w:szCs w:val="28"/>
        </w:rPr>
      </w:pPr>
      <w:r w:rsidRPr="00A07B5E">
        <w:rPr>
          <w:sz w:val="28"/>
          <w:szCs w:val="28"/>
        </w:rPr>
        <w:t xml:space="preserve">В целях увеличения миграционного прироста в Смоленской области и во исполнение Указа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Департаментом государственной службы занятости населения Смоленской  области совместно с </w:t>
      </w:r>
      <w:r w:rsidRPr="00A07B5E">
        <w:rPr>
          <w:sz w:val="28"/>
          <w:szCs w:val="28"/>
        </w:rPr>
        <w:lastRenderedPageBreak/>
        <w:t>органами исполнительной власти разработана подпрограмма «Оказание содействия добровольному переселению в Смоленскую область соотечественников, проживающих за рубежом».</w:t>
      </w:r>
    </w:p>
    <w:p w:rsidR="00C40E55" w:rsidRPr="00A07B5E" w:rsidRDefault="00C40E55" w:rsidP="00790897">
      <w:pPr>
        <w:pStyle w:val="a8"/>
        <w:spacing w:after="0"/>
        <w:ind w:left="0" w:firstLine="709"/>
        <w:jc w:val="both"/>
        <w:rPr>
          <w:snapToGrid w:val="0"/>
          <w:sz w:val="28"/>
          <w:szCs w:val="28"/>
        </w:rPr>
      </w:pPr>
      <w:r w:rsidRPr="00A07B5E">
        <w:rPr>
          <w:snapToGrid w:val="0"/>
          <w:sz w:val="28"/>
          <w:szCs w:val="28"/>
        </w:rPr>
        <w:t xml:space="preserve">Ключевыми преимуществами Смоленской области в конкуренции с другими регионами России за приток прямых инвестиций могут стать: </w:t>
      </w:r>
    </w:p>
    <w:p w:rsidR="00C40E55" w:rsidRPr="00A07B5E" w:rsidRDefault="00C40E55" w:rsidP="00790897">
      <w:pPr>
        <w:pStyle w:val="a8"/>
        <w:spacing w:after="0"/>
        <w:ind w:left="0" w:firstLine="709"/>
        <w:jc w:val="both"/>
        <w:rPr>
          <w:snapToGrid w:val="0"/>
          <w:sz w:val="28"/>
          <w:szCs w:val="28"/>
        </w:rPr>
      </w:pPr>
      <w:r w:rsidRPr="00A07B5E">
        <w:rPr>
          <w:snapToGrid w:val="0"/>
          <w:sz w:val="28"/>
          <w:szCs w:val="28"/>
        </w:rPr>
        <w:t>- близость к московскому рынку и попадание значительной части территории Смоленской области в 300-километровую зону, прилегающую к Москве и являющуюся одной из наиболее экономически благоприятных;</w:t>
      </w:r>
    </w:p>
    <w:p w:rsidR="00C40E55" w:rsidRPr="00A07B5E" w:rsidRDefault="00C40E55" w:rsidP="00790897">
      <w:pPr>
        <w:pStyle w:val="a8"/>
        <w:spacing w:after="0"/>
        <w:ind w:left="0" w:firstLine="709"/>
        <w:jc w:val="both"/>
        <w:rPr>
          <w:snapToGrid w:val="0"/>
          <w:sz w:val="28"/>
          <w:szCs w:val="28"/>
        </w:rPr>
      </w:pPr>
      <w:r w:rsidRPr="00A07B5E">
        <w:rPr>
          <w:snapToGrid w:val="0"/>
          <w:sz w:val="28"/>
          <w:szCs w:val="28"/>
        </w:rPr>
        <w:t>- коммуникационная доступность территории; наличие относительно дешевых ресурсов (земли и рабочей силы);</w:t>
      </w:r>
    </w:p>
    <w:p w:rsidR="00C40E55" w:rsidRPr="00A07B5E" w:rsidRDefault="00C40E55" w:rsidP="00790897">
      <w:pPr>
        <w:pStyle w:val="a8"/>
        <w:spacing w:after="0"/>
        <w:ind w:left="0" w:firstLine="709"/>
        <w:jc w:val="both"/>
        <w:rPr>
          <w:snapToGrid w:val="0"/>
          <w:sz w:val="28"/>
          <w:szCs w:val="28"/>
        </w:rPr>
      </w:pPr>
      <w:r w:rsidRPr="00A07B5E">
        <w:rPr>
          <w:snapToGrid w:val="0"/>
          <w:sz w:val="28"/>
          <w:szCs w:val="28"/>
        </w:rPr>
        <w:t>- благоприятная для реализации новых проектов инвестиционная среда, позитивное отношение к инвесторам со стороны населения и представителей политических и деловых элит.</w:t>
      </w:r>
    </w:p>
    <w:p w:rsidR="00C40E55" w:rsidRPr="00A07B5E" w:rsidRDefault="00C40E55" w:rsidP="00790897">
      <w:pPr>
        <w:pStyle w:val="a8"/>
        <w:spacing w:after="0"/>
        <w:ind w:left="0" w:firstLine="709"/>
        <w:jc w:val="both"/>
        <w:rPr>
          <w:snapToGrid w:val="0"/>
          <w:sz w:val="28"/>
          <w:szCs w:val="28"/>
        </w:rPr>
      </w:pPr>
      <w:r w:rsidRPr="00A07B5E">
        <w:rPr>
          <w:snapToGrid w:val="0"/>
          <w:sz w:val="28"/>
          <w:szCs w:val="28"/>
        </w:rPr>
        <w:t xml:space="preserve">Наиболее динамично развивающимися, привлекательными и востребованными у инвесторов являются территории муниципального образования </w:t>
      </w:r>
      <w:r w:rsidRPr="00A07B5E">
        <w:rPr>
          <w:spacing w:val="4"/>
          <w:sz w:val="28"/>
          <w:szCs w:val="28"/>
        </w:rPr>
        <w:t xml:space="preserve">«Велижский район», </w:t>
      </w:r>
      <w:r w:rsidRPr="00A07B5E">
        <w:rPr>
          <w:snapToGrid w:val="0"/>
          <w:sz w:val="28"/>
          <w:szCs w:val="28"/>
        </w:rPr>
        <w:t>муниципального образования</w:t>
      </w:r>
      <w:r w:rsidRPr="00A07B5E">
        <w:rPr>
          <w:spacing w:val="4"/>
          <w:sz w:val="28"/>
          <w:szCs w:val="28"/>
        </w:rPr>
        <w:t xml:space="preserve"> «Вяземский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«Гагаринский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«Глинковский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«Демидовский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«Духовщинский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«Дорогобужский район» Смоленской области,</w:t>
      </w:r>
      <w:r w:rsidRPr="00A07B5E">
        <w:rPr>
          <w:snapToGrid w:val="0"/>
          <w:sz w:val="28"/>
          <w:szCs w:val="28"/>
        </w:rPr>
        <w:t xml:space="preserve"> муниципального образования</w:t>
      </w:r>
      <w:r w:rsidRPr="00A07B5E">
        <w:rPr>
          <w:spacing w:val="4"/>
          <w:sz w:val="28"/>
          <w:szCs w:val="28"/>
        </w:rPr>
        <w:t xml:space="preserve"> – Ершичский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«Кардымовский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«Краснинский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«Монастырщинский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«Починковский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«Рославльский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Руднянский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«Сафоновский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«Темкинский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«Холм-Жирковский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«Шумячский район» Смоленской области, </w:t>
      </w:r>
      <w:r w:rsidRPr="00A07B5E">
        <w:rPr>
          <w:snapToGrid w:val="0"/>
          <w:sz w:val="28"/>
          <w:szCs w:val="28"/>
        </w:rPr>
        <w:t>муниципального образования</w:t>
      </w:r>
      <w:r w:rsidRPr="00A07B5E">
        <w:rPr>
          <w:spacing w:val="4"/>
          <w:sz w:val="28"/>
          <w:szCs w:val="28"/>
        </w:rPr>
        <w:t xml:space="preserve"> «Ярцевский район» Смоленской области</w:t>
      </w:r>
      <w:r w:rsidRPr="00A07B5E">
        <w:rPr>
          <w:snapToGrid w:val="0"/>
          <w:sz w:val="28"/>
          <w:szCs w:val="28"/>
        </w:rPr>
        <w:t xml:space="preserve">, которые расположены на основных магистралях, связывающих г. Москву и г. Смоленск со странами Европы и Прибалтики. </w:t>
      </w:r>
    </w:p>
    <w:p w:rsidR="00C40E55" w:rsidRPr="00A07B5E" w:rsidRDefault="00C40E55" w:rsidP="00790897">
      <w:pPr>
        <w:pStyle w:val="ConsPlusNormal"/>
        <w:ind w:firstLine="709"/>
        <w:jc w:val="both"/>
        <w:rPr>
          <w:rFonts w:ascii="Times New Roman" w:hAnsi="Times New Roman" w:cs="Times New Roman"/>
          <w:snapToGrid w:val="0"/>
          <w:sz w:val="28"/>
          <w:szCs w:val="28"/>
        </w:rPr>
      </w:pPr>
      <w:r w:rsidRPr="00A07B5E">
        <w:rPr>
          <w:rFonts w:ascii="Times New Roman" w:hAnsi="Times New Roman" w:cs="Times New Roman"/>
          <w:snapToGrid w:val="0"/>
          <w:sz w:val="28"/>
          <w:szCs w:val="28"/>
        </w:rPr>
        <w:t>Территории указанных муниципальных образований Смоленской области являются территорией вселения участников подпрограммы в рамках реализации проекта переселения «Транзитная агропромышленная зона». Территория вселения в рамках реализации проекта переселения «Транзитная агропромышленная зона» является приграничной и граничит с Республикой Беларусь, а также имеет отрицательное значение изменения численности населения по итогам года на протяжении последних трех лет.</w:t>
      </w:r>
    </w:p>
    <w:p w:rsidR="00C40E55" w:rsidRPr="00A07B5E" w:rsidRDefault="00C40E55" w:rsidP="00790897">
      <w:pPr>
        <w:pStyle w:val="ConsPlusNormal"/>
        <w:ind w:firstLine="709"/>
        <w:jc w:val="both"/>
        <w:rPr>
          <w:rFonts w:ascii="Times New Roman" w:hAnsi="Times New Roman" w:cs="Times New Roman"/>
          <w:snapToGrid w:val="0"/>
          <w:sz w:val="28"/>
          <w:szCs w:val="28"/>
        </w:rPr>
      </w:pPr>
      <w:r w:rsidRPr="00A07B5E">
        <w:rPr>
          <w:rFonts w:ascii="Times New Roman" w:hAnsi="Times New Roman" w:cs="Times New Roman"/>
          <w:snapToGrid w:val="0"/>
          <w:sz w:val="28"/>
          <w:szCs w:val="28"/>
        </w:rPr>
        <w:t xml:space="preserve">Подпрограмма разработана на основе прогноза социально-экономического развития Смоленской области. В 2014 – 2020 годах будет наблюдаться тенденция </w:t>
      </w:r>
      <w:r w:rsidRPr="00A07B5E">
        <w:rPr>
          <w:rFonts w:ascii="Times New Roman" w:hAnsi="Times New Roman" w:cs="Times New Roman"/>
          <w:snapToGrid w:val="0"/>
          <w:sz w:val="28"/>
          <w:szCs w:val="28"/>
        </w:rPr>
        <w:lastRenderedPageBreak/>
        <w:t xml:space="preserve">сокращения численности населения в трудоспособном возрасте, а это не только количественное сокращение, но и его качественное ухудшение, т.е. старение активной части населения. Данное демографическое ограничение приведет к уменьшению численности трудовых ресурсов. </w:t>
      </w:r>
    </w:p>
    <w:p w:rsidR="00C40E55" w:rsidRPr="00A07B5E" w:rsidRDefault="00C40E55" w:rsidP="00213090">
      <w:pPr>
        <w:pStyle w:val="Pro-List-1"/>
        <w:tabs>
          <w:tab w:val="clear" w:pos="546"/>
          <w:tab w:val="clear" w:pos="1920"/>
          <w:tab w:val="num" w:pos="2869"/>
        </w:tabs>
        <w:spacing w:before="0" w:after="0" w:line="240" w:lineRule="auto"/>
        <w:ind w:left="0" w:firstLine="709"/>
        <w:rPr>
          <w:rFonts w:ascii="Times New Roman" w:hAnsi="Times New Roman" w:cs="Times New Roman"/>
          <w:sz w:val="28"/>
          <w:szCs w:val="28"/>
        </w:rPr>
      </w:pPr>
      <w:r w:rsidRPr="00A07B5E">
        <w:rPr>
          <w:rFonts w:ascii="Times New Roman" w:hAnsi="Times New Roman" w:cs="Times New Roman"/>
          <w:sz w:val="28"/>
          <w:szCs w:val="28"/>
        </w:rPr>
        <w:t>Задачу обеспечения спроса и предложения рабочей силы на региональном рынке труда предусматривается решать посредством реализации следующих мер:</w:t>
      </w:r>
    </w:p>
    <w:p w:rsidR="00C40E55" w:rsidRPr="00A07B5E"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A07B5E">
        <w:rPr>
          <w:rFonts w:ascii="Times New Roman" w:hAnsi="Times New Roman" w:cs="Times New Roman"/>
          <w:sz w:val="28"/>
          <w:szCs w:val="28"/>
        </w:rPr>
        <w:t>- повышение территориальной и профессиональной мобильности рабочей силы, в том числе через вовлечение в экономику незанятого населения;</w:t>
      </w:r>
    </w:p>
    <w:p w:rsidR="00C40E55" w:rsidRPr="00A07B5E"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A07B5E">
        <w:rPr>
          <w:rFonts w:ascii="Times New Roman" w:hAnsi="Times New Roman" w:cs="Times New Roman"/>
          <w:sz w:val="28"/>
          <w:szCs w:val="28"/>
        </w:rPr>
        <w:t>- осуществление профессиональной переподготовки и повышения квалификации безработных граждан;</w:t>
      </w:r>
    </w:p>
    <w:p w:rsidR="00C40E55" w:rsidRPr="00A07B5E"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A07B5E">
        <w:rPr>
          <w:rFonts w:ascii="Times New Roman" w:hAnsi="Times New Roman" w:cs="Times New Roman"/>
          <w:sz w:val="28"/>
          <w:szCs w:val="28"/>
        </w:rPr>
        <w:t>- обеспечение временной занятости населения;</w:t>
      </w:r>
    </w:p>
    <w:p w:rsidR="00C40E55" w:rsidRPr="00A07B5E"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A07B5E">
        <w:rPr>
          <w:rFonts w:ascii="Times New Roman" w:hAnsi="Times New Roman" w:cs="Times New Roman"/>
          <w:sz w:val="28"/>
          <w:szCs w:val="28"/>
        </w:rPr>
        <w:t>- реализация активной миграционной политики с целью восполнения дефицита трудовых ресурсов, формирование системы мер по их привлечению на территорию Смоленской области.</w:t>
      </w:r>
    </w:p>
    <w:p w:rsidR="00C40E55" w:rsidRPr="00A07B5E" w:rsidRDefault="00C40E55" w:rsidP="00790897">
      <w:pPr>
        <w:pStyle w:val="aff2"/>
        <w:autoSpaceDE/>
        <w:autoSpaceDN/>
        <w:spacing w:before="0"/>
        <w:rPr>
          <w:rFonts w:ascii="Times New Roman" w:hAnsi="Times New Roman" w:cs="Times New Roman"/>
          <w:i w:val="0"/>
          <w:iCs w:val="0"/>
        </w:rPr>
      </w:pPr>
      <w:r w:rsidRPr="00A07B5E">
        <w:rPr>
          <w:rFonts w:ascii="Times New Roman" w:hAnsi="Times New Roman" w:cs="Times New Roman"/>
          <w:i w:val="0"/>
          <w:iCs w:val="0"/>
        </w:rPr>
        <w:t>Одним из источников восполнения дефицита трудовых ресурсов в Смоленской области станет миграция населения из стран ближнего зарубежья.</w:t>
      </w:r>
    </w:p>
    <w:p w:rsidR="00C40E55" w:rsidRPr="00A07B5E" w:rsidRDefault="00C40E55" w:rsidP="000B035E">
      <w:pPr>
        <w:ind w:firstLine="709"/>
        <w:jc w:val="both"/>
        <w:rPr>
          <w:sz w:val="28"/>
          <w:szCs w:val="28"/>
        </w:rPr>
      </w:pPr>
      <w:r w:rsidRPr="00A07B5E">
        <w:rPr>
          <w:sz w:val="28"/>
          <w:szCs w:val="28"/>
        </w:rPr>
        <w:t>В 2013 году общий объем миграции по Смоленской области составил                   33 019 человек, что больше по сравнению с 2012 годом на 1,9 процента. За 2013 год в Смоленскую область прибыло 18 244 человека, выбыло – 19 960 человек без учета внутриобластной миграции, за 2012 год прибыло – 17 568 человек, выбыло – 16 743 человека. Миграционный прирост в Смоленской области  в 2012 году сложился за счет международной миграции и составил 825 человек. В 2013 году наблюдалась миграционная убыль, составившая 1 716 человек.</w:t>
      </w:r>
    </w:p>
    <w:p w:rsidR="00C40E55" w:rsidRPr="00A07B5E" w:rsidRDefault="00C40E55" w:rsidP="000B035E">
      <w:pPr>
        <w:spacing w:line="340" w:lineRule="exact"/>
        <w:ind w:firstLine="709"/>
        <w:jc w:val="both"/>
        <w:rPr>
          <w:spacing w:val="-4"/>
          <w:sz w:val="28"/>
          <w:szCs w:val="28"/>
        </w:rPr>
      </w:pPr>
      <w:r w:rsidRPr="00A07B5E">
        <w:rPr>
          <w:sz w:val="28"/>
          <w:szCs w:val="28"/>
        </w:rPr>
        <w:t xml:space="preserve">Среди прибывших в Смоленскую область в 2013 году жители России составили 49,2 процента, стран Содружества Независимых Государств (далее   также – </w:t>
      </w:r>
      <w:r w:rsidRPr="00A07B5E">
        <w:rPr>
          <w:spacing w:val="-4"/>
          <w:sz w:val="28"/>
          <w:szCs w:val="28"/>
        </w:rPr>
        <w:t>СНГ) –</w:t>
      </w:r>
      <w:r w:rsidRPr="00A07B5E">
        <w:rPr>
          <w:sz w:val="28"/>
          <w:szCs w:val="28"/>
        </w:rPr>
        <w:t xml:space="preserve"> 43,3 процента</w:t>
      </w:r>
      <w:r w:rsidRPr="00A07B5E">
        <w:rPr>
          <w:spacing w:val="-4"/>
          <w:sz w:val="28"/>
          <w:szCs w:val="28"/>
        </w:rPr>
        <w:t>, других зарубежных стран – 7,5</w:t>
      </w:r>
      <w:r w:rsidRPr="00A07B5E">
        <w:rPr>
          <w:sz w:val="28"/>
          <w:szCs w:val="28"/>
        </w:rPr>
        <w:t xml:space="preserve"> процента</w:t>
      </w:r>
      <w:r w:rsidRPr="00A07B5E">
        <w:rPr>
          <w:spacing w:val="-4"/>
          <w:sz w:val="28"/>
          <w:szCs w:val="28"/>
        </w:rPr>
        <w:t xml:space="preserve">. Среди выбывших  65 </w:t>
      </w:r>
      <w:r w:rsidRPr="00A07B5E">
        <w:rPr>
          <w:sz w:val="28"/>
          <w:szCs w:val="28"/>
        </w:rPr>
        <w:t>процентов</w:t>
      </w:r>
      <w:r w:rsidRPr="00A07B5E">
        <w:rPr>
          <w:spacing w:val="-4"/>
          <w:sz w:val="28"/>
          <w:szCs w:val="28"/>
        </w:rPr>
        <w:t xml:space="preserve"> указали новым местом жительства регионы России, страны СНГ – 28,9</w:t>
      </w:r>
      <w:r w:rsidRPr="00A07B5E">
        <w:rPr>
          <w:sz w:val="28"/>
          <w:szCs w:val="28"/>
        </w:rPr>
        <w:t xml:space="preserve"> процента</w:t>
      </w:r>
      <w:r w:rsidRPr="00A07B5E">
        <w:rPr>
          <w:spacing w:val="-4"/>
          <w:sz w:val="28"/>
          <w:szCs w:val="28"/>
        </w:rPr>
        <w:t>, другие зарубежные страны – 6</w:t>
      </w:r>
      <w:r w:rsidRPr="00A07B5E">
        <w:rPr>
          <w:sz w:val="28"/>
          <w:szCs w:val="28"/>
        </w:rPr>
        <w:t xml:space="preserve"> процентов</w:t>
      </w:r>
      <w:r w:rsidRPr="00A07B5E">
        <w:rPr>
          <w:spacing w:val="-4"/>
          <w:sz w:val="28"/>
          <w:szCs w:val="28"/>
        </w:rPr>
        <w:t>.</w:t>
      </w:r>
    </w:p>
    <w:p w:rsidR="00C40E55" w:rsidRPr="00A07B5E" w:rsidRDefault="00C40E55" w:rsidP="00673918">
      <w:pPr>
        <w:ind w:firstLine="709"/>
        <w:jc w:val="both"/>
        <w:rPr>
          <w:sz w:val="28"/>
          <w:szCs w:val="28"/>
        </w:rPr>
      </w:pPr>
      <w:r w:rsidRPr="00A07B5E">
        <w:rPr>
          <w:sz w:val="28"/>
          <w:szCs w:val="28"/>
        </w:rPr>
        <w:t xml:space="preserve">В 2014 году общий объем миграции по Смоленской области составил                   36 557 человек, что больше по сравнению с 2013 годом на 10,7 процента. Миграционный прирост в Смоленской области  в 2014 году сложился за счет международной миграции и составил 2 048 человек. За 11 месяцев 2015 года общий объем миграции по Смоленской области составил  35 114 человек, миграционная убыль – 388 человек, которая сложилась за счет выбывших в другие регионы России.  </w:t>
      </w:r>
    </w:p>
    <w:p w:rsidR="00C40E55" w:rsidRPr="00A07B5E" w:rsidRDefault="00C40E55" w:rsidP="00790897">
      <w:pPr>
        <w:widowControl w:val="0"/>
        <w:ind w:firstLine="709"/>
        <w:jc w:val="center"/>
        <w:rPr>
          <w:b/>
          <w:bCs/>
          <w:sz w:val="28"/>
          <w:szCs w:val="28"/>
        </w:rPr>
      </w:pPr>
    </w:p>
    <w:p w:rsidR="00C40E55" w:rsidRPr="00A07B5E" w:rsidRDefault="00C40E55" w:rsidP="00790897">
      <w:pPr>
        <w:widowControl w:val="0"/>
        <w:ind w:firstLine="709"/>
        <w:jc w:val="center"/>
        <w:rPr>
          <w:b/>
          <w:bCs/>
          <w:sz w:val="28"/>
          <w:szCs w:val="28"/>
        </w:rPr>
      </w:pPr>
      <w:r w:rsidRPr="00A07B5E">
        <w:rPr>
          <w:b/>
          <w:bCs/>
          <w:sz w:val="28"/>
          <w:szCs w:val="28"/>
        </w:rPr>
        <w:t xml:space="preserve">2. Цели и целевые показатели реализации подпрограммы </w:t>
      </w:r>
    </w:p>
    <w:p w:rsidR="00C40E55" w:rsidRPr="00A07B5E" w:rsidRDefault="00C40E55" w:rsidP="00790897">
      <w:pPr>
        <w:snapToGrid w:val="0"/>
        <w:ind w:firstLine="709"/>
        <w:jc w:val="both"/>
        <w:rPr>
          <w:sz w:val="28"/>
          <w:szCs w:val="28"/>
        </w:rPr>
      </w:pPr>
    </w:p>
    <w:p w:rsidR="00C40E55" w:rsidRPr="00A07B5E" w:rsidRDefault="00C40E55" w:rsidP="00790897">
      <w:pPr>
        <w:snapToGrid w:val="0"/>
        <w:ind w:firstLine="709"/>
        <w:jc w:val="both"/>
        <w:rPr>
          <w:sz w:val="28"/>
          <w:szCs w:val="28"/>
        </w:rPr>
      </w:pPr>
      <w:r w:rsidRPr="00A07B5E">
        <w:rPr>
          <w:sz w:val="28"/>
          <w:szCs w:val="28"/>
        </w:rPr>
        <w:t>Целью подпрограммы является стимулирование и организация процесса добровольного переселения соотечественников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p w:rsidR="00C40E55" w:rsidRPr="00A07B5E" w:rsidRDefault="00C40E55" w:rsidP="000B035E">
      <w:pPr>
        <w:pStyle w:val="BodyText249"/>
        <w:widowControl w:val="0"/>
        <w:ind w:firstLine="709"/>
        <w:rPr>
          <w:rFonts w:ascii="Times New Roman" w:hAnsi="Times New Roman" w:cs="Times New Roman"/>
        </w:rPr>
      </w:pPr>
      <w:r w:rsidRPr="00A07B5E">
        <w:t xml:space="preserve">В 2014 году в целях оказания содействия добровольному переселению в </w:t>
      </w:r>
      <w:r w:rsidRPr="00A07B5E">
        <w:lastRenderedPageBreak/>
        <w:t xml:space="preserve">Смоленскую область соотечественников, проживающих за рубежом, было согласовано для участия в добровольном переселении 1 302 заявления, прибыло     525 участников переселения и 477 – члены их семей. В 2015 году соответственно было согласовано для участия в добровольном переселении 1 551 заявление, прибыло 2 003 участника переселения и 1 803 – члены их семей. </w:t>
      </w:r>
      <w:r w:rsidRPr="00A07B5E">
        <w:rPr>
          <w:rFonts w:ascii="Times New Roman" w:hAnsi="Times New Roman" w:cs="Times New Roman"/>
        </w:rPr>
        <w:t>Доля расходов областного бюджета на реализацию предусмотренных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мероприятий в 2014 году составила 55,7 процента, в 2015 году – 68,7 процента. Доля участников переселения и членов их семей, которым  предоставлены дополнительные гарантии и меры социальной поддержки, от общего количества участников переселения и членов их семей, прибывших и зарегистрированных по месту пребывания (проживания), в 2014 году составила 25,5 процента, в 2015 году – 10,8 процента.</w:t>
      </w:r>
    </w:p>
    <w:p w:rsidR="00C40E55" w:rsidRPr="00A07B5E" w:rsidRDefault="00C40E55" w:rsidP="00790897">
      <w:pPr>
        <w:autoSpaceDE w:val="0"/>
        <w:autoSpaceDN w:val="0"/>
        <w:adjustRightInd w:val="0"/>
        <w:ind w:firstLine="709"/>
        <w:jc w:val="both"/>
        <w:rPr>
          <w:sz w:val="28"/>
          <w:szCs w:val="28"/>
        </w:rPr>
      </w:pPr>
      <w:r w:rsidRPr="00A07B5E">
        <w:rPr>
          <w:sz w:val="28"/>
          <w:szCs w:val="28"/>
        </w:rPr>
        <w:t xml:space="preserve">В целях подпрограммы под участником подпрограммы понимается соотечественник, которому решением уполномоченного органа исполнительной власти Смоленской области согласовано участие в подпрограмме, подтвержденное полученным свидетельством участника Государственной </w:t>
      </w:r>
      <w:hyperlink r:id="rId46" w:history="1">
        <w:r w:rsidRPr="00A07B5E">
          <w:rPr>
            <w:sz w:val="28"/>
            <w:szCs w:val="28"/>
          </w:rPr>
          <w:t>программы</w:t>
        </w:r>
      </w:hyperlink>
      <w:r w:rsidRPr="00A07B5E">
        <w:rPr>
          <w:sz w:val="28"/>
          <w:szCs w:val="28"/>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прибывший в Смоленскую область и зарегистрированный по месту проживания (пребывания) на территории вселения.</w:t>
      </w:r>
    </w:p>
    <w:p w:rsidR="00C40E55" w:rsidRPr="00A07B5E" w:rsidRDefault="00C40E55" w:rsidP="00913189">
      <w:pPr>
        <w:autoSpaceDE w:val="0"/>
        <w:autoSpaceDN w:val="0"/>
        <w:adjustRightInd w:val="0"/>
        <w:ind w:firstLine="709"/>
        <w:jc w:val="both"/>
        <w:rPr>
          <w:sz w:val="28"/>
          <w:szCs w:val="28"/>
        </w:rPr>
      </w:pPr>
      <w:r w:rsidRPr="00A07B5E">
        <w:rPr>
          <w:sz w:val="28"/>
          <w:szCs w:val="28"/>
        </w:rPr>
        <w:t>Целевыми показатели реализации подпрограммы являются:</w:t>
      </w:r>
    </w:p>
    <w:p w:rsidR="00C40E55" w:rsidRPr="00A07B5E" w:rsidRDefault="00C40E55" w:rsidP="005C6BA2">
      <w:pPr>
        <w:pStyle w:val="BodyText249"/>
        <w:widowControl w:val="0"/>
        <w:ind w:firstLine="709"/>
        <w:rPr>
          <w:rFonts w:ascii="Times New Roman" w:hAnsi="Times New Roman" w:cs="Times New Roman"/>
        </w:rPr>
      </w:pPr>
      <w:r w:rsidRPr="00A07B5E">
        <w:t xml:space="preserve"> - </w:t>
      </w:r>
      <w:r w:rsidRPr="00A07B5E">
        <w:rPr>
          <w:rFonts w:ascii="Times New Roman" w:hAnsi="Times New Roman" w:cs="Times New Roman"/>
        </w:rPr>
        <w:t>количество положительно рассмотренных заявлений соотечественников (штук);</w:t>
      </w:r>
    </w:p>
    <w:p w:rsidR="00C40E55" w:rsidRPr="00A07B5E" w:rsidRDefault="00C40E55" w:rsidP="005C6BA2">
      <w:pPr>
        <w:pStyle w:val="BodyText249"/>
        <w:widowControl w:val="0"/>
        <w:ind w:firstLine="709"/>
        <w:rPr>
          <w:rFonts w:ascii="Times New Roman" w:hAnsi="Times New Roman" w:cs="Times New Roman"/>
        </w:rPr>
      </w:pPr>
      <w:r w:rsidRPr="00A07B5E">
        <w:rPr>
          <w:rFonts w:ascii="Times New Roman" w:hAnsi="Times New Roman" w:cs="Times New Roman"/>
        </w:rPr>
        <w:t xml:space="preserve">- количество участников подпрограммы, прибывших в Смоленскую область и зарегистрированных в </w:t>
      </w:r>
      <w:r w:rsidRPr="00A07B5E">
        <w:t>УВМ УМВД России по Смоленской области</w:t>
      </w:r>
      <w:r w:rsidRPr="00A07B5E">
        <w:rPr>
          <w:rFonts w:ascii="Times New Roman" w:hAnsi="Times New Roman" w:cs="Times New Roman"/>
        </w:rPr>
        <w:t xml:space="preserve"> (человек);</w:t>
      </w:r>
    </w:p>
    <w:p w:rsidR="00C40E55" w:rsidRPr="00A07B5E" w:rsidRDefault="00C40E55" w:rsidP="005C6BA2">
      <w:pPr>
        <w:pStyle w:val="BodyText249"/>
        <w:widowControl w:val="0"/>
        <w:ind w:firstLine="709"/>
        <w:rPr>
          <w:rFonts w:ascii="Times New Roman" w:hAnsi="Times New Roman" w:cs="Times New Roman"/>
        </w:rPr>
      </w:pPr>
      <w:r w:rsidRPr="00A07B5E">
        <w:rPr>
          <w:rFonts w:ascii="Times New Roman" w:hAnsi="Times New Roman" w:cs="Times New Roman"/>
        </w:rPr>
        <w:t xml:space="preserve">- количество участников подпрограммы и членов их семей, прибывших в Смоленскую область и зарегистрированных в </w:t>
      </w:r>
      <w:r w:rsidRPr="00A07B5E">
        <w:t>УВМ УМВД России по Смоленской области</w:t>
      </w:r>
      <w:r w:rsidRPr="00A07B5E">
        <w:rPr>
          <w:rFonts w:ascii="Times New Roman" w:hAnsi="Times New Roman" w:cs="Times New Roman"/>
        </w:rPr>
        <w:t xml:space="preserve"> (человек);</w:t>
      </w:r>
    </w:p>
    <w:p w:rsidR="00C40E55" w:rsidRPr="00A07B5E" w:rsidRDefault="00C40E55" w:rsidP="005C6BA2">
      <w:pPr>
        <w:pStyle w:val="BodyText249"/>
        <w:widowControl w:val="0"/>
        <w:ind w:firstLine="709"/>
        <w:rPr>
          <w:rFonts w:ascii="Times New Roman" w:hAnsi="Times New Roman" w:cs="Times New Roman"/>
        </w:rPr>
      </w:pPr>
      <w:r w:rsidRPr="00A07B5E">
        <w:rPr>
          <w:rFonts w:ascii="Times New Roman" w:hAnsi="Times New Roman" w:cs="Times New Roman"/>
        </w:rPr>
        <w:t>- 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процентах);</w:t>
      </w:r>
    </w:p>
    <w:p w:rsidR="00C40E55" w:rsidRPr="00A07B5E" w:rsidRDefault="00C40E55" w:rsidP="005C6BA2">
      <w:pPr>
        <w:pStyle w:val="BodyText249"/>
        <w:widowControl w:val="0"/>
        <w:ind w:firstLine="709"/>
        <w:rPr>
          <w:rFonts w:ascii="Times New Roman" w:hAnsi="Times New Roman" w:cs="Times New Roman"/>
        </w:rPr>
      </w:pPr>
      <w:r w:rsidRPr="00A07B5E">
        <w:rPr>
          <w:rFonts w:ascii="Times New Roman" w:hAnsi="Times New Roman" w:cs="Times New Roman"/>
        </w:rPr>
        <w:t>- доля участников подпрограммы и членов их семей, которым  предоставлены дополнительные 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(в процентах).</w:t>
      </w:r>
    </w:p>
    <w:p w:rsidR="00C40E55" w:rsidRPr="00A07B5E" w:rsidRDefault="00C40E55" w:rsidP="00284B6A">
      <w:pPr>
        <w:ind w:firstLine="709"/>
        <w:jc w:val="both"/>
        <w:rPr>
          <w:sz w:val="28"/>
          <w:szCs w:val="28"/>
        </w:rPr>
      </w:pPr>
      <w:bookmarkStart w:id="6" w:name="Par256"/>
      <w:bookmarkEnd w:id="6"/>
      <w:r w:rsidRPr="00A07B5E">
        <w:rPr>
          <w:sz w:val="28"/>
          <w:szCs w:val="28"/>
        </w:rPr>
        <w:t xml:space="preserve">Достижение указанных </w:t>
      </w:r>
      <w:hyperlink r:id="rId47" w:anchor="Par555" w:tooltip="Ссылка на текущий документ" w:history="1">
        <w:r w:rsidRPr="00A07B5E">
          <w:rPr>
            <w:sz w:val="28"/>
            <w:szCs w:val="28"/>
          </w:rPr>
          <w:t>показателей</w:t>
        </w:r>
      </w:hyperlink>
      <w:r w:rsidRPr="00A07B5E">
        <w:rPr>
          <w:sz w:val="28"/>
          <w:szCs w:val="28"/>
        </w:rPr>
        <w:t xml:space="preserve"> подпрограммы позволит обеспечить привлечение в 2014 – 2020 годах на территорию Смоленской области                         </w:t>
      </w:r>
      <w:r w:rsidR="00363251" w:rsidRPr="00A07B5E">
        <w:rPr>
          <w:sz w:val="28"/>
          <w:szCs w:val="28"/>
        </w:rPr>
        <w:t>8</w:t>
      </w:r>
      <w:r w:rsidRPr="00A07B5E">
        <w:rPr>
          <w:sz w:val="28"/>
          <w:szCs w:val="28"/>
        </w:rPr>
        <w:t> </w:t>
      </w:r>
      <w:r w:rsidR="00363251" w:rsidRPr="00A07B5E">
        <w:rPr>
          <w:sz w:val="28"/>
          <w:szCs w:val="28"/>
        </w:rPr>
        <w:t>154</w:t>
      </w:r>
      <w:r w:rsidRPr="00A07B5E">
        <w:rPr>
          <w:sz w:val="28"/>
          <w:szCs w:val="28"/>
        </w:rPr>
        <w:t xml:space="preserve"> соотечественников, из них </w:t>
      </w:r>
      <w:r w:rsidR="00A30BFD" w:rsidRPr="00A07B5E">
        <w:rPr>
          <w:sz w:val="28"/>
          <w:szCs w:val="28"/>
        </w:rPr>
        <w:t>4</w:t>
      </w:r>
      <w:r w:rsidRPr="00A07B5E">
        <w:rPr>
          <w:sz w:val="28"/>
          <w:szCs w:val="28"/>
        </w:rPr>
        <w:t> </w:t>
      </w:r>
      <w:r w:rsidR="00A30BFD" w:rsidRPr="00A07B5E">
        <w:rPr>
          <w:sz w:val="28"/>
          <w:szCs w:val="28"/>
        </w:rPr>
        <w:t>420</w:t>
      </w:r>
      <w:r w:rsidRPr="00A07B5E">
        <w:rPr>
          <w:sz w:val="28"/>
          <w:szCs w:val="28"/>
        </w:rPr>
        <w:t xml:space="preserve"> – участники подпрограммы и 3 </w:t>
      </w:r>
      <w:r w:rsidR="00A30BFD" w:rsidRPr="00A07B5E">
        <w:rPr>
          <w:sz w:val="28"/>
          <w:szCs w:val="28"/>
        </w:rPr>
        <w:t>734</w:t>
      </w:r>
      <w:r w:rsidRPr="00A07B5E">
        <w:rPr>
          <w:sz w:val="28"/>
          <w:szCs w:val="28"/>
        </w:rPr>
        <w:t xml:space="preserve"> – члены </w:t>
      </w:r>
      <w:r w:rsidRPr="00A07B5E">
        <w:rPr>
          <w:sz w:val="28"/>
          <w:szCs w:val="28"/>
        </w:rPr>
        <w:lastRenderedPageBreak/>
        <w:t xml:space="preserve">их семей. Подробная информация о планируемом количестве привлекаемых соотечественников представлена в </w:t>
      </w:r>
      <w:hyperlink r:id="rId48" w:anchor="Par258" w:tooltip="Ссылка на текущий документ" w:history="1">
        <w:r w:rsidRPr="00A07B5E">
          <w:rPr>
            <w:sz w:val="28"/>
            <w:szCs w:val="28"/>
          </w:rPr>
          <w:t>таблице</w:t>
        </w:r>
      </w:hyperlink>
      <w:r w:rsidRPr="00A07B5E">
        <w:rPr>
          <w:sz w:val="28"/>
          <w:szCs w:val="28"/>
        </w:rPr>
        <w:t>.</w:t>
      </w:r>
    </w:p>
    <w:p w:rsidR="00C40E55" w:rsidRPr="00A07B5E" w:rsidRDefault="00C40E55" w:rsidP="00284B6A">
      <w:pPr>
        <w:snapToGrid w:val="0"/>
        <w:spacing w:after="120"/>
        <w:ind w:firstLine="709"/>
        <w:jc w:val="right"/>
        <w:rPr>
          <w:sz w:val="28"/>
          <w:szCs w:val="28"/>
        </w:rPr>
      </w:pPr>
      <w:r w:rsidRPr="00A07B5E">
        <w:rPr>
          <w:sz w:val="28"/>
          <w:szCs w:val="28"/>
        </w:rPr>
        <w:t>Таблица</w:t>
      </w:r>
    </w:p>
    <w:p w:rsidR="00C40E55" w:rsidRPr="00A07B5E" w:rsidRDefault="00C40E55" w:rsidP="00784FA5">
      <w:pPr>
        <w:snapToGrid w:val="0"/>
        <w:spacing w:after="120"/>
        <w:jc w:val="center"/>
        <w:rPr>
          <w:sz w:val="28"/>
          <w:szCs w:val="28"/>
        </w:rPr>
      </w:pPr>
      <w:r w:rsidRPr="00A07B5E">
        <w:rPr>
          <w:sz w:val="28"/>
          <w:szCs w:val="28"/>
        </w:rPr>
        <w:t xml:space="preserve">Информация  о численности участников подпрограммы и членов их семей </w:t>
      </w:r>
      <w:r w:rsidR="00784FA5" w:rsidRPr="00A07B5E">
        <w:rPr>
          <w:sz w:val="28"/>
          <w:szCs w:val="28"/>
        </w:rPr>
        <w:t>на</w:t>
      </w:r>
      <w:r w:rsidRPr="00A07B5E">
        <w:rPr>
          <w:sz w:val="28"/>
          <w:szCs w:val="28"/>
        </w:rPr>
        <w:t xml:space="preserve"> территории вселения проекта переселения «Транзитная агропромышленная зона»</w:t>
      </w:r>
    </w:p>
    <w:p w:rsidR="00C40E55" w:rsidRPr="00A07B5E" w:rsidRDefault="00C40E55" w:rsidP="00284B6A">
      <w:pPr>
        <w:snapToGrid w:val="0"/>
        <w:ind w:firstLine="709"/>
        <w:jc w:val="both"/>
        <w:rPr>
          <w:sz w:val="16"/>
          <w:szCs w:val="16"/>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2126"/>
        <w:gridCol w:w="1417"/>
        <w:gridCol w:w="851"/>
        <w:gridCol w:w="789"/>
        <w:gridCol w:w="790"/>
        <w:gridCol w:w="790"/>
        <w:gridCol w:w="789"/>
        <w:gridCol w:w="790"/>
        <w:gridCol w:w="790"/>
        <w:gridCol w:w="790"/>
      </w:tblGrid>
      <w:tr w:rsidR="00C40E55" w:rsidRPr="00A07B5E">
        <w:trPr>
          <w:trHeight w:val="245"/>
        </w:trPr>
        <w:tc>
          <w:tcPr>
            <w:tcW w:w="532" w:type="dxa"/>
            <w:vMerge w:val="restart"/>
          </w:tcPr>
          <w:p w:rsidR="00C40E55" w:rsidRPr="00A07B5E" w:rsidRDefault="00C40E55" w:rsidP="00CB7CB5">
            <w:pPr>
              <w:rPr>
                <w:sz w:val="20"/>
                <w:szCs w:val="20"/>
              </w:rPr>
            </w:pPr>
            <w:r w:rsidRPr="00A07B5E">
              <w:rPr>
                <w:sz w:val="20"/>
                <w:szCs w:val="20"/>
              </w:rPr>
              <w:t xml:space="preserve"> № п/п</w:t>
            </w:r>
          </w:p>
        </w:tc>
        <w:tc>
          <w:tcPr>
            <w:tcW w:w="3543" w:type="dxa"/>
            <w:gridSpan w:val="2"/>
            <w:vMerge w:val="restart"/>
            <w:noWrap/>
          </w:tcPr>
          <w:p w:rsidR="00C40E55" w:rsidRPr="00A07B5E" w:rsidRDefault="00C40E55" w:rsidP="00CB7CB5">
            <w:pPr>
              <w:jc w:val="center"/>
              <w:rPr>
                <w:sz w:val="20"/>
                <w:szCs w:val="20"/>
              </w:rPr>
            </w:pPr>
            <w:r w:rsidRPr="00A07B5E">
              <w:rPr>
                <w:sz w:val="20"/>
                <w:szCs w:val="20"/>
              </w:rPr>
              <w:t>Наименование показателя, условий</w:t>
            </w:r>
          </w:p>
        </w:tc>
        <w:tc>
          <w:tcPr>
            <w:tcW w:w="851" w:type="dxa"/>
            <w:vMerge w:val="restart"/>
          </w:tcPr>
          <w:p w:rsidR="00C40E55" w:rsidRPr="00A07B5E" w:rsidRDefault="00C40E55" w:rsidP="00CB7CB5">
            <w:pPr>
              <w:jc w:val="center"/>
              <w:rPr>
                <w:sz w:val="20"/>
                <w:szCs w:val="20"/>
              </w:rPr>
            </w:pPr>
            <w:r w:rsidRPr="00A07B5E">
              <w:rPr>
                <w:sz w:val="20"/>
                <w:szCs w:val="20"/>
              </w:rPr>
              <w:t>Всего</w:t>
            </w:r>
          </w:p>
        </w:tc>
        <w:tc>
          <w:tcPr>
            <w:tcW w:w="5528" w:type="dxa"/>
            <w:gridSpan w:val="7"/>
          </w:tcPr>
          <w:p w:rsidR="00C40E55" w:rsidRPr="00A07B5E" w:rsidRDefault="00C40E55" w:rsidP="00CB7CB5">
            <w:pPr>
              <w:jc w:val="center"/>
              <w:rPr>
                <w:sz w:val="20"/>
                <w:szCs w:val="20"/>
              </w:rPr>
            </w:pPr>
            <w:r w:rsidRPr="00A07B5E">
              <w:rPr>
                <w:sz w:val="20"/>
                <w:szCs w:val="20"/>
              </w:rPr>
              <w:t>В том числе по годам</w:t>
            </w:r>
          </w:p>
        </w:tc>
      </w:tr>
      <w:tr w:rsidR="00C40E55" w:rsidRPr="00A07B5E">
        <w:trPr>
          <w:trHeight w:val="150"/>
        </w:trPr>
        <w:tc>
          <w:tcPr>
            <w:tcW w:w="532" w:type="dxa"/>
            <w:vMerge/>
          </w:tcPr>
          <w:p w:rsidR="00C40E55" w:rsidRPr="00A07B5E" w:rsidRDefault="00C40E55" w:rsidP="00CB7CB5">
            <w:pPr>
              <w:rPr>
                <w:sz w:val="20"/>
                <w:szCs w:val="20"/>
              </w:rPr>
            </w:pPr>
          </w:p>
        </w:tc>
        <w:tc>
          <w:tcPr>
            <w:tcW w:w="3543" w:type="dxa"/>
            <w:gridSpan w:val="2"/>
            <w:vMerge/>
          </w:tcPr>
          <w:p w:rsidR="00C40E55" w:rsidRPr="00A07B5E" w:rsidRDefault="00C40E55" w:rsidP="00CB7CB5">
            <w:pPr>
              <w:jc w:val="center"/>
              <w:rPr>
                <w:sz w:val="20"/>
                <w:szCs w:val="20"/>
              </w:rPr>
            </w:pPr>
          </w:p>
        </w:tc>
        <w:tc>
          <w:tcPr>
            <w:tcW w:w="851" w:type="dxa"/>
            <w:vMerge/>
          </w:tcPr>
          <w:p w:rsidR="00C40E55" w:rsidRPr="00A07B5E" w:rsidRDefault="00C40E55" w:rsidP="00CB7CB5">
            <w:pPr>
              <w:jc w:val="center"/>
              <w:rPr>
                <w:sz w:val="20"/>
                <w:szCs w:val="20"/>
              </w:rPr>
            </w:pPr>
          </w:p>
        </w:tc>
        <w:tc>
          <w:tcPr>
            <w:tcW w:w="789" w:type="dxa"/>
          </w:tcPr>
          <w:p w:rsidR="00C40E55" w:rsidRPr="00A07B5E" w:rsidRDefault="00C40E55" w:rsidP="00CB7CB5">
            <w:pPr>
              <w:ind w:left="-108" w:right="-28" w:firstLine="108"/>
              <w:jc w:val="center"/>
              <w:rPr>
                <w:sz w:val="20"/>
                <w:szCs w:val="20"/>
              </w:rPr>
            </w:pPr>
            <w:r w:rsidRPr="00A07B5E">
              <w:rPr>
                <w:sz w:val="20"/>
                <w:szCs w:val="20"/>
              </w:rPr>
              <w:t>2014 г.</w:t>
            </w:r>
          </w:p>
        </w:tc>
        <w:tc>
          <w:tcPr>
            <w:tcW w:w="790" w:type="dxa"/>
          </w:tcPr>
          <w:p w:rsidR="00C40E55" w:rsidRPr="00A07B5E" w:rsidRDefault="00C40E55" w:rsidP="00CB7CB5">
            <w:pPr>
              <w:ind w:left="-47" w:right="-88"/>
              <w:jc w:val="center"/>
              <w:rPr>
                <w:sz w:val="20"/>
                <w:szCs w:val="20"/>
              </w:rPr>
            </w:pPr>
            <w:r w:rsidRPr="00A07B5E">
              <w:rPr>
                <w:sz w:val="20"/>
                <w:szCs w:val="20"/>
              </w:rPr>
              <w:t>2015 г.</w:t>
            </w:r>
          </w:p>
        </w:tc>
        <w:tc>
          <w:tcPr>
            <w:tcW w:w="790" w:type="dxa"/>
          </w:tcPr>
          <w:p w:rsidR="00C40E55" w:rsidRPr="00A07B5E" w:rsidRDefault="00C40E55" w:rsidP="00CB7CB5">
            <w:pPr>
              <w:ind w:left="-128" w:right="-149"/>
              <w:jc w:val="center"/>
              <w:rPr>
                <w:sz w:val="20"/>
                <w:szCs w:val="20"/>
              </w:rPr>
            </w:pPr>
            <w:r w:rsidRPr="00A07B5E">
              <w:rPr>
                <w:sz w:val="20"/>
                <w:szCs w:val="20"/>
              </w:rPr>
              <w:t>2016 г.</w:t>
            </w:r>
          </w:p>
        </w:tc>
        <w:tc>
          <w:tcPr>
            <w:tcW w:w="789" w:type="dxa"/>
          </w:tcPr>
          <w:p w:rsidR="00C40E55" w:rsidRPr="00A07B5E" w:rsidRDefault="00C40E55" w:rsidP="00CB7CB5">
            <w:pPr>
              <w:ind w:left="-67" w:right="-68"/>
              <w:jc w:val="center"/>
              <w:rPr>
                <w:sz w:val="20"/>
                <w:szCs w:val="20"/>
              </w:rPr>
            </w:pPr>
            <w:r w:rsidRPr="00A07B5E">
              <w:rPr>
                <w:sz w:val="20"/>
                <w:szCs w:val="20"/>
              </w:rPr>
              <w:t>2017 г.</w:t>
            </w:r>
          </w:p>
        </w:tc>
        <w:tc>
          <w:tcPr>
            <w:tcW w:w="790" w:type="dxa"/>
          </w:tcPr>
          <w:p w:rsidR="00C40E55" w:rsidRPr="00A07B5E" w:rsidRDefault="00C40E55" w:rsidP="00CB7CB5">
            <w:pPr>
              <w:tabs>
                <w:tab w:val="left" w:pos="703"/>
              </w:tabs>
              <w:ind w:left="-148" w:right="-129"/>
              <w:jc w:val="center"/>
              <w:rPr>
                <w:sz w:val="20"/>
                <w:szCs w:val="20"/>
              </w:rPr>
            </w:pPr>
            <w:r w:rsidRPr="00A07B5E">
              <w:rPr>
                <w:sz w:val="20"/>
                <w:szCs w:val="20"/>
              </w:rPr>
              <w:t>2018 г.</w:t>
            </w:r>
          </w:p>
        </w:tc>
        <w:tc>
          <w:tcPr>
            <w:tcW w:w="790" w:type="dxa"/>
          </w:tcPr>
          <w:p w:rsidR="00C40E55" w:rsidRPr="00A07B5E" w:rsidRDefault="00C40E55" w:rsidP="00CB7CB5">
            <w:pPr>
              <w:ind w:left="-87" w:right="-48"/>
              <w:jc w:val="center"/>
              <w:rPr>
                <w:sz w:val="20"/>
                <w:szCs w:val="20"/>
              </w:rPr>
            </w:pPr>
            <w:r w:rsidRPr="00A07B5E">
              <w:rPr>
                <w:sz w:val="20"/>
                <w:szCs w:val="20"/>
              </w:rPr>
              <w:t>2019 г.</w:t>
            </w:r>
          </w:p>
        </w:tc>
        <w:tc>
          <w:tcPr>
            <w:tcW w:w="790" w:type="dxa"/>
          </w:tcPr>
          <w:p w:rsidR="00C40E55" w:rsidRPr="00A07B5E" w:rsidRDefault="00C40E55" w:rsidP="00CB7CB5">
            <w:pPr>
              <w:ind w:left="-168" w:right="-108" w:firstLine="168"/>
              <w:jc w:val="center"/>
              <w:rPr>
                <w:sz w:val="20"/>
                <w:szCs w:val="20"/>
              </w:rPr>
            </w:pPr>
            <w:r w:rsidRPr="00A07B5E">
              <w:rPr>
                <w:sz w:val="20"/>
                <w:szCs w:val="20"/>
              </w:rPr>
              <w:t>2020 г.</w:t>
            </w:r>
          </w:p>
        </w:tc>
      </w:tr>
      <w:tr w:rsidR="00C40E55" w:rsidRPr="00A07B5E">
        <w:trPr>
          <w:trHeight w:val="766"/>
        </w:trPr>
        <w:tc>
          <w:tcPr>
            <w:tcW w:w="532" w:type="dxa"/>
            <w:vMerge w:val="restart"/>
          </w:tcPr>
          <w:p w:rsidR="00C40E55" w:rsidRPr="00A07B5E" w:rsidRDefault="00C40E55" w:rsidP="00CB7CB5">
            <w:pPr>
              <w:rPr>
                <w:sz w:val="20"/>
                <w:szCs w:val="20"/>
              </w:rPr>
            </w:pPr>
            <w:r w:rsidRPr="00A07B5E">
              <w:rPr>
                <w:sz w:val="20"/>
                <w:szCs w:val="20"/>
              </w:rPr>
              <w:t>1.</w:t>
            </w:r>
          </w:p>
        </w:tc>
        <w:tc>
          <w:tcPr>
            <w:tcW w:w="2126" w:type="dxa"/>
            <w:vMerge w:val="restart"/>
          </w:tcPr>
          <w:p w:rsidR="00C40E55" w:rsidRPr="00A07B5E" w:rsidRDefault="00C40E55" w:rsidP="008600C2">
            <w:pPr>
              <w:ind w:right="-108"/>
              <w:rPr>
                <w:sz w:val="20"/>
                <w:szCs w:val="20"/>
              </w:rPr>
            </w:pPr>
            <w:r w:rsidRPr="00A07B5E">
              <w:rPr>
                <w:sz w:val="20"/>
                <w:szCs w:val="20"/>
              </w:rPr>
              <w:t>Всего участников подпрограммы и членов их семей, из расчета коэффициента семейности – 1,8-1,9  (стр. 1.1×1,8(1,9), человек</w:t>
            </w:r>
          </w:p>
        </w:tc>
        <w:tc>
          <w:tcPr>
            <w:tcW w:w="1417" w:type="dxa"/>
          </w:tcPr>
          <w:p w:rsidR="00C40E55" w:rsidRPr="00A07B5E" w:rsidRDefault="00C40E55" w:rsidP="00CB7CB5">
            <w:pPr>
              <w:ind w:left="-108" w:right="-108"/>
              <w:jc w:val="center"/>
              <w:rPr>
                <w:sz w:val="20"/>
                <w:szCs w:val="20"/>
              </w:rPr>
            </w:pPr>
            <w:r w:rsidRPr="00A07B5E">
              <w:rPr>
                <w:sz w:val="20"/>
                <w:szCs w:val="20"/>
              </w:rPr>
              <w:t>количество согласованных</w:t>
            </w:r>
          </w:p>
        </w:tc>
        <w:tc>
          <w:tcPr>
            <w:tcW w:w="851" w:type="dxa"/>
          </w:tcPr>
          <w:p w:rsidR="00C40E55" w:rsidRPr="00A07B5E" w:rsidRDefault="00A30BFD" w:rsidP="00A30BFD">
            <w:pPr>
              <w:jc w:val="center"/>
              <w:rPr>
                <w:color w:val="000000"/>
                <w:sz w:val="20"/>
                <w:szCs w:val="20"/>
              </w:rPr>
            </w:pPr>
            <w:r w:rsidRPr="00A07B5E">
              <w:rPr>
                <w:color w:val="000000"/>
                <w:sz w:val="20"/>
                <w:szCs w:val="20"/>
              </w:rPr>
              <w:t>10 240</w:t>
            </w:r>
          </w:p>
        </w:tc>
        <w:tc>
          <w:tcPr>
            <w:tcW w:w="789" w:type="dxa"/>
          </w:tcPr>
          <w:p w:rsidR="00C40E55" w:rsidRPr="00A07B5E" w:rsidRDefault="00C40E55" w:rsidP="00CB7CB5">
            <w:pPr>
              <w:jc w:val="center"/>
              <w:rPr>
                <w:sz w:val="20"/>
                <w:szCs w:val="20"/>
              </w:rPr>
            </w:pPr>
            <w:r w:rsidRPr="00A07B5E">
              <w:rPr>
                <w:sz w:val="20"/>
                <w:szCs w:val="20"/>
              </w:rPr>
              <w:t>1 360</w:t>
            </w:r>
          </w:p>
        </w:tc>
        <w:tc>
          <w:tcPr>
            <w:tcW w:w="790" w:type="dxa"/>
          </w:tcPr>
          <w:p w:rsidR="00C40E55" w:rsidRPr="00A07B5E" w:rsidRDefault="00C40E55" w:rsidP="00BD2D45">
            <w:pPr>
              <w:jc w:val="center"/>
              <w:rPr>
                <w:sz w:val="20"/>
                <w:szCs w:val="20"/>
              </w:rPr>
            </w:pPr>
            <w:r w:rsidRPr="00A07B5E">
              <w:rPr>
                <w:sz w:val="20"/>
                <w:szCs w:val="20"/>
              </w:rPr>
              <w:t>2 580</w:t>
            </w:r>
          </w:p>
        </w:tc>
        <w:tc>
          <w:tcPr>
            <w:tcW w:w="790" w:type="dxa"/>
          </w:tcPr>
          <w:p w:rsidR="00C40E55" w:rsidRPr="00A07B5E" w:rsidRDefault="00C40E55" w:rsidP="00A30BFD">
            <w:pPr>
              <w:jc w:val="center"/>
              <w:rPr>
                <w:sz w:val="20"/>
                <w:szCs w:val="20"/>
              </w:rPr>
            </w:pPr>
            <w:r w:rsidRPr="00A07B5E">
              <w:rPr>
                <w:sz w:val="20"/>
                <w:szCs w:val="20"/>
              </w:rPr>
              <w:t xml:space="preserve">1 </w:t>
            </w:r>
            <w:r w:rsidR="00A30BFD" w:rsidRPr="00A07B5E">
              <w:rPr>
                <w:sz w:val="20"/>
                <w:szCs w:val="20"/>
              </w:rPr>
              <w:t>9</w:t>
            </w:r>
            <w:r w:rsidRPr="00A07B5E">
              <w:rPr>
                <w:sz w:val="20"/>
                <w:szCs w:val="20"/>
              </w:rPr>
              <w:t>80</w:t>
            </w:r>
          </w:p>
        </w:tc>
        <w:tc>
          <w:tcPr>
            <w:tcW w:w="789" w:type="dxa"/>
          </w:tcPr>
          <w:p w:rsidR="00C40E55" w:rsidRPr="00A07B5E" w:rsidRDefault="00C40E55" w:rsidP="00CB7CB5">
            <w:pPr>
              <w:jc w:val="center"/>
              <w:rPr>
                <w:sz w:val="20"/>
                <w:szCs w:val="20"/>
              </w:rPr>
            </w:pPr>
            <w:r w:rsidRPr="00A07B5E">
              <w:rPr>
                <w:sz w:val="20"/>
                <w:szCs w:val="20"/>
              </w:rPr>
              <w:t>1 080</w:t>
            </w:r>
          </w:p>
        </w:tc>
        <w:tc>
          <w:tcPr>
            <w:tcW w:w="790" w:type="dxa"/>
          </w:tcPr>
          <w:p w:rsidR="00C40E55" w:rsidRPr="00A07B5E" w:rsidRDefault="00C40E55" w:rsidP="00CB7CB5">
            <w:pPr>
              <w:jc w:val="center"/>
              <w:rPr>
                <w:sz w:val="20"/>
                <w:szCs w:val="20"/>
              </w:rPr>
            </w:pPr>
            <w:r w:rsidRPr="00A07B5E">
              <w:rPr>
                <w:sz w:val="20"/>
                <w:szCs w:val="20"/>
              </w:rPr>
              <w:t>1 080</w:t>
            </w:r>
          </w:p>
        </w:tc>
        <w:tc>
          <w:tcPr>
            <w:tcW w:w="790" w:type="dxa"/>
          </w:tcPr>
          <w:p w:rsidR="00C40E55" w:rsidRPr="00A07B5E" w:rsidRDefault="00C40E55" w:rsidP="00CB7CB5">
            <w:pPr>
              <w:jc w:val="center"/>
              <w:rPr>
                <w:sz w:val="20"/>
                <w:szCs w:val="20"/>
              </w:rPr>
            </w:pPr>
            <w:r w:rsidRPr="00A07B5E">
              <w:rPr>
                <w:sz w:val="20"/>
                <w:szCs w:val="20"/>
              </w:rPr>
              <w:t>1 080</w:t>
            </w:r>
          </w:p>
        </w:tc>
        <w:tc>
          <w:tcPr>
            <w:tcW w:w="790" w:type="dxa"/>
          </w:tcPr>
          <w:p w:rsidR="00C40E55" w:rsidRPr="00A07B5E" w:rsidRDefault="00C40E55" w:rsidP="00CB7CB5">
            <w:pPr>
              <w:jc w:val="center"/>
              <w:rPr>
                <w:sz w:val="20"/>
                <w:szCs w:val="20"/>
              </w:rPr>
            </w:pPr>
            <w:r w:rsidRPr="00A07B5E">
              <w:rPr>
                <w:sz w:val="20"/>
                <w:szCs w:val="20"/>
              </w:rPr>
              <w:t>1 080</w:t>
            </w:r>
          </w:p>
        </w:tc>
      </w:tr>
      <w:tr w:rsidR="00C40E55" w:rsidRPr="00A07B5E">
        <w:trPr>
          <w:trHeight w:val="565"/>
        </w:trPr>
        <w:tc>
          <w:tcPr>
            <w:tcW w:w="532" w:type="dxa"/>
            <w:vMerge/>
          </w:tcPr>
          <w:p w:rsidR="00C40E55" w:rsidRPr="00A07B5E" w:rsidRDefault="00C40E55" w:rsidP="00CB7CB5">
            <w:pPr>
              <w:rPr>
                <w:sz w:val="20"/>
                <w:szCs w:val="20"/>
              </w:rPr>
            </w:pPr>
          </w:p>
        </w:tc>
        <w:tc>
          <w:tcPr>
            <w:tcW w:w="2126" w:type="dxa"/>
            <w:vMerge/>
          </w:tcPr>
          <w:p w:rsidR="00C40E55" w:rsidRPr="00A07B5E" w:rsidRDefault="00C40E55" w:rsidP="00CB7CB5">
            <w:pPr>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A30BFD" w:rsidP="00A30BFD">
            <w:pPr>
              <w:jc w:val="center"/>
              <w:rPr>
                <w:color w:val="000000"/>
                <w:sz w:val="20"/>
                <w:szCs w:val="20"/>
              </w:rPr>
            </w:pPr>
            <w:r w:rsidRPr="00A07B5E">
              <w:rPr>
                <w:color w:val="000000"/>
                <w:sz w:val="20"/>
                <w:szCs w:val="20"/>
              </w:rPr>
              <w:t>8</w:t>
            </w:r>
            <w:r w:rsidR="00C40E55" w:rsidRPr="00A07B5E">
              <w:rPr>
                <w:color w:val="000000"/>
                <w:sz w:val="20"/>
                <w:szCs w:val="20"/>
              </w:rPr>
              <w:t xml:space="preserve"> </w:t>
            </w:r>
            <w:r w:rsidRPr="00A07B5E">
              <w:rPr>
                <w:color w:val="000000"/>
                <w:sz w:val="20"/>
                <w:szCs w:val="20"/>
              </w:rPr>
              <w:t>154</w:t>
            </w:r>
          </w:p>
        </w:tc>
        <w:tc>
          <w:tcPr>
            <w:tcW w:w="789" w:type="dxa"/>
          </w:tcPr>
          <w:p w:rsidR="00C40E55" w:rsidRPr="00A07B5E" w:rsidRDefault="00C40E55" w:rsidP="00CB7CB5">
            <w:pPr>
              <w:jc w:val="center"/>
              <w:rPr>
                <w:sz w:val="20"/>
                <w:szCs w:val="20"/>
              </w:rPr>
            </w:pPr>
            <w:r w:rsidRPr="00A07B5E">
              <w:rPr>
                <w:sz w:val="20"/>
                <w:szCs w:val="20"/>
              </w:rPr>
              <w:t>820</w:t>
            </w:r>
          </w:p>
        </w:tc>
        <w:tc>
          <w:tcPr>
            <w:tcW w:w="790" w:type="dxa"/>
          </w:tcPr>
          <w:p w:rsidR="00C40E55" w:rsidRPr="00A07B5E" w:rsidRDefault="00C40E55" w:rsidP="00BD2D45">
            <w:pPr>
              <w:jc w:val="center"/>
              <w:rPr>
                <w:sz w:val="20"/>
                <w:szCs w:val="20"/>
              </w:rPr>
            </w:pPr>
            <w:r w:rsidRPr="00A07B5E">
              <w:rPr>
                <w:sz w:val="20"/>
                <w:szCs w:val="20"/>
              </w:rPr>
              <w:t>3 600</w:t>
            </w:r>
          </w:p>
        </w:tc>
        <w:tc>
          <w:tcPr>
            <w:tcW w:w="790" w:type="dxa"/>
          </w:tcPr>
          <w:p w:rsidR="00C40E55" w:rsidRPr="00A07B5E" w:rsidRDefault="00A30BFD" w:rsidP="00CB7CB5">
            <w:pPr>
              <w:jc w:val="center"/>
              <w:rPr>
                <w:sz w:val="20"/>
                <w:szCs w:val="20"/>
              </w:rPr>
            </w:pPr>
            <w:r w:rsidRPr="00A07B5E">
              <w:rPr>
                <w:sz w:val="20"/>
                <w:szCs w:val="20"/>
              </w:rPr>
              <w:t>2 050</w:t>
            </w:r>
          </w:p>
        </w:tc>
        <w:tc>
          <w:tcPr>
            <w:tcW w:w="789" w:type="dxa"/>
          </w:tcPr>
          <w:p w:rsidR="00C40E55" w:rsidRPr="00A07B5E" w:rsidRDefault="00C40E55" w:rsidP="00CB7CB5">
            <w:pPr>
              <w:jc w:val="center"/>
              <w:rPr>
                <w:sz w:val="20"/>
                <w:szCs w:val="20"/>
              </w:rPr>
            </w:pPr>
            <w:r w:rsidRPr="00A07B5E">
              <w:rPr>
                <w:sz w:val="20"/>
                <w:szCs w:val="20"/>
              </w:rPr>
              <w:t>421</w:t>
            </w:r>
          </w:p>
        </w:tc>
        <w:tc>
          <w:tcPr>
            <w:tcW w:w="790" w:type="dxa"/>
          </w:tcPr>
          <w:p w:rsidR="00C40E55" w:rsidRPr="00A07B5E" w:rsidRDefault="00C40E55" w:rsidP="00CB7CB5">
            <w:pPr>
              <w:jc w:val="center"/>
              <w:rPr>
                <w:sz w:val="20"/>
                <w:szCs w:val="20"/>
              </w:rPr>
            </w:pPr>
            <w:r w:rsidRPr="00A07B5E">
              <w:rPr>
                <w:sz w:val="20"/>
                <w:szCs w:val="20"/>
              </w:rPr>
              <w:t>421</w:t>
            </w:r>
          </w:p>
        </w:tc>
        <w:tc>
          <w:tcPr>
            <w:tcW w:w="790" w:type="dxa"/>
          </w:tcPr>
          <w:p w:rsidR="00C40E55" w:rsidRPr="00A07B5E" w:rsidRDefault="00C40E55" w:rsidP="00CB7CB5">
            <w:pPr>
              <w:jc w:val="center"/>
              <w:rPr>
                <w:sz w:val="20"/>
                <w:szCs w:val="20"/>
              </w:rPr>
            </w:pPr>
            <w:r w:rsidRPr="00A07B5E">
              <w:rPr>
                <w:sz w:val="20"/>
                <w:szCs w:val="20"/>
              </w:rPr>
              <w:t>421</w:t>
            </w:r>
          </w:p>
        </w:tc>
        <w:tc>
          <w:tcPr>
            <w:tcW w:w="790" w:type="dxa"/>
          </w:tcPr>
          <w:p w:rsidR="00C40E55" w:rsidRPr="00A07B5E" w:rsidRDefault="00C40E55" w:rsidP="00CB7CB5">
            <w:pPr>
              <w:jc w:val="center"/>
              <w:rPr>
                <w:sz w:val="20"/>
                <w:szCs w:val="20"/>
              </w:rPr>
            </w:pPr>
            <w:r w:rsidRPr="00A07B5E">
              <w:rPr>
                <w:sz w:val="20"/>
                <w:szCs w:val="20"/>
              </w:rPr>
              <w:t>421</w:t>
            </w:r>
          </w:p>
        </w:tc>
      </w:tr>
      <w:tr w:rsidR="00C40E55" w:rsidRPr="00A07B5E">
        <w:trPr>
          <w:trHeight w:val="168"/>
        </w:trPr>
        <w:tc>
          <w:tcPr>
            <w:tcW w:w="532" w:type="dxa"/>
            <w:noWrap/>
          </w:tcPr>
          <w:p w:rsidR="00C40E55" w:rsidRPr="00A07B5E" w:rsidRDefault="00C40E55" w:rsidP="00CB7CB5">
            <w:pPr>
              <w:rPr>
                <w:sz w:val="20"/>
                <w:szCs w:val="20"/>
              </w:rPr>
            </w:pPr>
            <w:r w:rsidRPr="00A07B5E">
              <w:rPr>
                <w:sz w:val="20"/>
                <w:szCs w:val="20"/>
              </w:rPr>
              <w:t> </w:t>
            </w:r>
          </w:p>
        </w:tc>
        <w:tc>
          <w:tcPr>
            <w:tcW w:w="2126" w:type="dxa"/>
            <w:noWrap/>
          </w:tcPr>
          <w:p w:rsidR="00C40E55" w:rsidRPr="00A07B5E" w:rsidRDefault="00C40E55" w:rsidP="00CB7CB5">
            <w:pPr>
              <w:rPr>
                <w:sz w:val="20"/>
                <w:szCs w:val="20"/>
              </w:rPr>
            </w:pPr>
            <w:r w:rsidRPr="00A07B5E">
              <w:rPr>
                <w:sz w:val="20"/>
                <w:szCs w:val="20"/>
              </w:rPr>
              <w:t>из них</w:t>
            </w:r>
          </w:p>
        </w:tc>
        <w:tc>
          <w:tcPr>
            <w:tcW w:w="1417" w:type="dxa"/>
          </w:tcPr>
          <w:p w:rsidR="00C40E55" w:rsidRPr="00A07B5E" w:rsidRDefault="00C40E55" w:rsidP="00CB7CB5">
            <w:pPr>
              <w:jc w:val="center"/>
              <w:rPr>
                <w:sz w:val="20"/>
                <w:szCs w:val="20"/>
              </w:rPr>
            </w:pPr>
          </w:p>
        </w:tc>
        <w:tc>
          <w:tcPr>
            <w:tcW w:w="851" w:type="dxa"/>
          </w:tcPr>
          <w:p w:rsidR="00C40E55" w:rsidRPr="00A07B5E" w:rsidRDefault="00C40E55" w:rsidP="00CB7CB5">
            <w:pPr>
              <w:jc w:val="center"/>
              <w:rPr>
                <w:color w:val="000000"/>
                <w:sz w:val="20"/>
                <w:szCs w:val="20"/>
              </w:rPr>
            </w:pPr>
          </w:p>
        </w:tc>
        <w:tc>
          <w:tcPr>
            <w:tcW w:w="789" w:type="dxa"/>
          </w:tcPr>
          <w:p w:rsidR="00C40E55" w:rsidRPr="00A07B5E" w:rsidRDefault="00C40E55" w:rsidP="00CB7CB5">
            <w:pPr>
              <w:jc w:val="center"/>
              <w:rPr>
                <w:sz w:val="20"/>
                <w:szCs w:val="20"/>
              </w:rPr>
            </w:pPr>
          </w:p>
        </w:tc>
        <w:tc>
          <w:tcPr>
            <w:tcW w:w="790" w:type="dxa"/>
          </w:tcPr>
          <w:p w:rsidR="00C40E55" w:rsidRPr="00A07B5E" w:rsidRDefault="00C40E55" w:rsidP="00CB7CB5">
            <w:pPr>
              <w:jc w:val="center"/>
              <w:rPr>
                <w:color w:val="FF0000"/>
                <w:sz w:val="20"/>
                <w:szCs w:val="20"/>
              </w:rPr>
            </w:pPr>
          </w:p>
        </w:tc>
        <w:tc>
          <w:tcPr>
            <w:tcW w:w="790" w:type="dxa"/>
          </w:tcPr>
          <w:p w:rsidR="00C40E55" w:rsidRPr="00A07B5E" w:rsidRDefault="00C40E55" w:rsidP="00CB7CB5">
            <w:pPr>
              <w:jc w:val="center"/>
              <w:rPr>
                <w:sz w:val="20"/>
                <w:szCs w:val="20"/>
              </w:rPr>
            </w:pPr>
          </w:p>
        </w:tc>
        <w:tc>
          <w:tcPr>
            <w:tcW w:w="789" w:type="dxa"/>
          </w:tcPr>
          <w:p w:rsidR="00C40E55" w:rsidRPr="00A07B5E" w:rsidRDefault="00C40E55" w:rsidP="00CB7CB5">
            <w:pPr>
              <w:jc w:val="center"/>
              <w:rPr>
                <w:sz w:val="20"/>
                <w:szCs w:val="20"/>
              </w:rPr>
            </w:pPr>
          </w:p>
        </w:tc>
        <w:tc>
          <w:tcPr>
            <w:tcW w:w="790" w:type="dxa"/>
          </w:tcPr>
          <w:p w:rsidR="00C40E55" w:rsidRPr="00A07B5E" w:rsidRDefault="00C40E55" w:rsidP="00CB7CB5">
            <w:pPr>
              <w:jc w:val="center"/>
              <w:rPr>
                <w:sz w:val="20"/>
                <w:szCs w:val="20"/>
              </w:rPr>
            </w:pPr>
          </w:p>
        </w:tc>
        <w:tc>
          <w:tcPr>
            <w:tcW w:w="790" w:type="dxa"/>
          </w:tcPr>
          <w:p w:rsidR="00C40E55" w:rsidRPr="00A07B5E" w:rsidRDefault="00C40E55" w:rsidP="00CB7CB5">
            <w:pPr>
              <w:jc w:val="center"/>
              <w:rPr>
                <w:sz w:val="20"/>
                <w:szCs w:val="20"/>
              </w:rPr>
            </w:pPr>
          </w:p>
        </w:tc>
        <w:tc>
          <w:tcPr>
            <w:tcW w:w="790" w:type="dxa"/>
          </w:tcPr>
          <w:p w:rsidR="00C40E55" w:rsidRPr="00A07B5E" w:rsidRDefault="00C40E55" w:rsidP="00CB7CB5">
            <w:pPr>
              <w:jc w:val="center"/>
              <w:rPr>
                <w:sz w:val="20"/>
                <w:szCs w:val="20"/>
              </w:rPr>
            </w:pPr>
          </w:p>
        </w:tc>
      </w:tr>
      <w:tr w:rsidR="00C40E55" w:rsidRPr="00A07B5E">
        <w:trPr>
          <w:trHeight w:val="418"/>
        </w:trPr>
        <w:tc>
          <w:tcPr>
            <w:tcW w:w="532" w:type="dxa"/>
            <w:vMerge w:val="restart"/>
            <w:noWrap/>
          </w:tcPr>
          <w:p w:rsidR="00C40E55" w:rsidRPr="00A07B5E" w:rsidRDefault="00C40E55" w:rsidP="00CB7CB5">
            <w:pPr>
              <w:rPr>
                <w:sz w:val="20"/>
                <w:szCs w:val="20"/>
              </w:rPr>
            </w:pPr>
            <w:r w:rsidRPr="00A07B5E">
              <w:rPr>
                <w:sz w:val="20"/>
                <w:szCs w:val="20"/>
              </w:rPr>
              <w:t>1.1.</w:t>
            </w:r>
          </w:p>
        </w:tc>
        <w:tc>
          <w:tcPr>
            <w:tcW w:w="2126" w:type="dxa"/>
            <w:vMerge w:val="restart"/>
          </w:tcPr>
          <w:p w:rsidR="00C40E55" w:rsidRPr="00A07B5E" w:rsidRDefault="00C40E55" w:rsidP="00CB7CB5">
            <w:pPr>
              <w:rPr>
                <w:sz w:val="20"/>
                <w:szCs w:val="20"/>
              </w:rPr>
            </w:pPr>
            <w:r w:rsidRPr="00A07B5E">
              <w:rPr>
                <w:sz w:val="20"/>
                <w:szCs w:val="20"/>
              </w:rPr>
              <w:t xml:space="preserve">Количество  участ-ников подпрограммы, человек </w:t>
            </w:r>
          </w:p>
        </w:tc>
        <w:tc>
          <w:tcPr>
            <w:tcW w:w="1417" w:type="dxa"/>
          </w:tcPr>
          <w:p w:rsidR="00C40E55" w:rsidRPr="00A07B5E" w:rsidRDefault="00C40E55" w:rsidP="00CB7CB5">
            <w:pPr>
              <w:ind w:left="-108" w:right="-108"/>
              <w:jc w:val="center"/>
              <w:rPr>
                <w:sz w:val="20"/>
                <w:szCs w:val="20"/>
              </w:rPr>
            </w:pPr>
            <w:r w:rsidRPr="00A07B5E">
              <w:rPr>
                <w:sz w:val="20"/>
                <w:szCs w:val="20"/>
              </w:rPr>
              <w:t>количество согласованных</w:t>
            </w:r>
          </w:p>
        </w:tc>
        <w:tc>
          <w:tcPr>
            <w:tcW w:w="851" w:type="dxa"/>
          </w:tcPr>
          <w:p w:rsidR="00C40E55" w:rsidRPr="00A07B5E" w:rsidRDefault="00C40E55" w:rsidP="00A30BFD">
            <w:pPr>
              <w:jc w:val="center"/>
              <w:rPr>
                <w:color w:val="000000"/>
                <w:sz w:val="20"/>
                <w:szCs w:val="20"/>
              </w:rPr>
            </w:pPr>
            <w:r w:rsidRPr="00A07B5E">
              <w:rPr>
                <w:color w:val="000000"/>
                <w:sz w:val="20"/>
                <w:szCs w:val="20"/>
              </w:rPr>
              <w:t xml:space="preserve">5 </w:t>
            </w:r>
            <w:r w:rsidR="00A30BFD" w:rsidRPr="00A07B5E">
              <w:rPr>
                <w:color w:val="000000"/>
                <w:sz w:val="20"/>
                <w:szCs w:val="20"/>
              </w:rPr>
              <w:t>6</w:t>
            </w:r>
            <w:r w:rsidRPr="00A07B5E">
              <w:rPr>
                <w:color w:val="000000"/>
                <w:sz w:val="20"/>
                <w:szCs w:val="20"/>
              </w:rPr>
              <w:t>85</w:t>
            </w:r>
          </w:p>
        </w:tc>
        <w:tc>
          <w:tcPr>
            <w:tcW w:w="789" w:type="dxa"/>
          </w:tcPr>
          <w:p w:rsidR="00C40E55" w:rsidRPr="00A07B5E" w:rsidRDefault="00C40E55" w:rsidP="00CB7CB5">
            <w:pPr>
              <w:jc w:val="center"/>
              <w:rPr>
                <w:sz w:val="20"/>
                <w:szCs w:val="20"/>
              </w:rPr>
            </w:pPr>
            <w:r w:rsidRPr="00A07B5E">
              <w:rPr>
                <w:sz w:val="20"/>
                <w:szCs w:val="20"/>
              </w:rPr>
              <w:t>755</w:t>
            </w:r>
          </w:p>
        </w:tc>
        <w:tc>
          <w:tcPr>
            <w:tcW w:w="790" w:type="dxa"/>
          </w:tcPr>
          <w:p w:rsidR="00C40E55" w:rsidRPr="00A07B5E" w:rsidRDefault="00C40E55" w:rsidP="00BD2D45">
            <w:pPr>
              <w:jc w:val="center"/>
              <w:rPr>
                <w:sz w:val="20"/>
                <w:szCs w:val="20"/>
              </w:rPr>
            </w:pPr>
            <w:r w:rsidRPr="00A07B5E">
              <w:rPr>
                <w:sz w:val="20"/>
                <w:szCs w:val="20"/>
              </w:rPr>
              <w:t>1 430</w:t>
            </w:r>
          </w:p>
        </w:tc>
        <w:tc>
          <w:tcPr>
            <w:tcW w:w="790" w:type="dxa"/>
          </w:tcPr>
          <w:p w:rsidR="00C40E55" w:rsidRPr="00A07B5E" w:rsidRDefault="00A30BFD" w:rsidP="00CB7CB5">
            <w:pPr>
              <w:jc w:val="center"/>
              <w:rPr>
                <w:sz w:val="20"/>
                <w:szCs w:val="20"/>
              </w:rPr>
            </w:pPr>
            <w:r w:rsidRPr="00A07B5E">
              <w:rPr>
                <w:sz w:val="20"/>
                <w:szCs w:val="20"/>
              </w:rPr>
              <w:t>1 1</w:t>
            </w:r>
            <w:r w:rsidR="00C40E55" w:rsidRPr="00A07B5E">
              <w:rPr>
                <w:sz w:val="20"/>
                <w:szCs w:val="20"/>
              </w:rPr>
              <w:t>00</w:t>
            </w:r>
          </w:p>
        </w:tc>
        <w:tc>
          <w:tcPr>
            <w:tcW w:w="789" w:type="dxa"/>
          </w:tcPr>
          <w:p w:rsidR="00C40E55" w:rsidRPr="00A07B5E" w:rsidRDefault="00C40E55" w:rsidP="00CB7CB5">
            <w:pPr>
              <w:jc w:val="center"/>
              <w:rPr>
                <w:sz w:val="20"/>
                <w:szCs w:val="20"/>
              </w:rPr>
            </w:pPr>
            <w:r w:rsidRPr="00A07B5E">
              <w:rPr>
                <w:sz w:val="20"/>
                <w:szCs w:val="20"/>
              </w:rPr>
              <w:t>600</w:t>
            </w:r>
          </w:p>
        </w:tc>
        <w:tc>
          <w:tcPr>
            <w:tcW w:w="790" w:type="dxa"/>
          </w:tcPr>
          <w:p w:rsidR="00C40E55" w:rsidRPr="00A07B5E" w:rsidRDefault="00C40E55" w:rsidP="00CB7CB5">
            <w:pPr>
              <w:jc w:val="center"/>
              <w:rPr>
                <w:sz w:val="20"/>
                <w:szCs w:val="20"/>
              </w:rPr>
            </w:pPr>
            <w:r w:rsidRPr="00A07B5E">
              <w:rPr>
                <w:sz w:val="20"/>
                <w:szCs w:val="20"/>
              </w:rPr>
              <w:t>600</w:t>
            </w:r>
          </w:p>
        </w:tc>
        <w:tc>
          <w:tcPr>
            <w:tcW w:w="790" w:type="dxa"/>
          </w:tcPr>
          <w:p w:rsidR="00C40E55" w:rsidRPr="00A07B5E" w:rsidRDefault="00C40E55" w:rsidP="00CB7CB5">
            <w:pPr>
              <w:jc w:val="center"/>
              <w:rPr>
                <w:sz w:val="20"/>
                <w:szCs w:val="20"/>
              </w:rPr>
            </w:pPr>
            <w:r w:rsidRPr="00A07B5E">
              <w:rPr>
                <w:sz w:val="20"/>
                <w:szCs w:val="20"/>
              </w:rPr>
              <w:t>600</w:t>
            </w:r>
          </w:p>
        </w:tc>
        <w:tc>
          <w:tcPr>
            <w:tcW w:w="790" w:type="dxa"/>
          </w:tcPr>
          <w:p w:rsidR="00C40E55" w:rsidRPr="00A07B5E" w:rsidRDefault="00C40E55" w:rsidP="00CB7CB5">
            <w:pPr>
              <w:jc w:val="center"/>
              <w:rPr>
                <w:sz w:val="20"/>
                <w:szCs w:val="20"/>
              </w:rPr>
            </w:pPr>
            <w:r w:rsidRPr="00A07B5E">
              <w:rPr>
                <w:sz w:val="20"/>
                <w:szCs w:val="20"/>
              </w:rPr>
              <w:t>600</w:t>
            </w:r>
          </w:p>
        </w:tc>
      </w:tr>
      <w:tr w:rsidR="00C40E55" w:rsidRPr="00A07B5E">
        <w:trPr>
          <w:trHeight w:val="367"/>
        </w:trPr>
        <w:tc>
          <w:tcPr>
            <w:tcW w:w="532" w:type="dxa"/>
            <w:vMerge/>
            <w:noWrap/>
          </w:tcPr>
          <w:p w:rsidR="00C40E55" w:rsidRPr="00A07B5E" w:rsidRDefault="00C40E55" w:rsidP="00CB7CB5">
            <w:pPr>
              <w:rPr>
                <w:sz w:val="20"/>
                <w:szCs w:val="20"/>
              </w:rPr>
            </w:pPr>
          </w:p>
        </w:tc>
        <w:tc>
          <w:tcPr>
            <w:tcW w:w="2126" w:type="dxa"/>
            <w:vMerge/>
          </w:tcPr>
          <w:p w:rsidR="00C40E55" w:rsidRPr="00A07B5E" w:rsidRDefault="00C40E55" w:rsidP="00CB7CB5">
            <w:pPr>
              <w:ind w:right="-108"/>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A30BFD" w:rsidP="00A30BFD">
            <w:pPr>
              <w:jc w:val="center"/>
              <w:rPr>
                <w:color w:val="000000"/>
                <w:sz w:val="20"/>
                <w:szCs w:val="20"/>
              </w:rPr>
            </w:pPr>
            <w:r w:rsidRPr="00A07B5E">
              <w:rPr>
                <w:color w:val="000000"/>
                <w:sz w:val="20"/>
                <w:szCs w:val="20"/>
              </w:rPr>
              <w:t>4 420</w:t>
            </w:r>
          </w:p>
        </w:tc>
        <w:tc>
          <w:tcPr>
            <w:tcW w:w="789" w:type="dxa"/>
          </w:tcPr>
          <w:p w:rsidR="00C40E55" w:rsidRPr="00A07B5E" w:rsidRDefault="00C40E55" w:rsidP="00CB7CB5">
            <w:pPr>
              <w:jc w:val="center"/>
              <w:rPr>
                <w:sz w:val="20"/>
                <w:szCs w:val="20"/>
              </w:rPr>
            </w:pPr>
            <w:r w:rsidRPr="00A07B5E">
              <w:rPr>
                <w:sz w:val="20"/>
                <w:szCs w:val="20"/>
              </w:rPr>
              <w:t>455</w:t>
            </w:r>
          </w:p>
        </w:tc>
        <w:tc>
          <w:tcPr>
            <w:tcW w:w="790" w:type="dxa"/>
          </w:tcPr>
          <w:p w:rsidR="00C40E55" w:rsidRPr="00A07B5E" w:rsidRDefault="00C40E55" w:rsidP="00B22C76">
            <w:pPr>
              <w:jc w:val="center"/>
              <w:rPr>
                <w:sz w:val="20"/>
                <w:szCs w:val="20"/>
              </w:rPr>
            </w:pPr>
            <w:r w:rsidRPr="00A07B5E">
              <w:rPr>
                <w:sz w:val="20"/>
                <w:szCs w:val="20"/>
              </w:rPr>
              <w:t>1 890</w:t>
            </w:r>
          </w:p>
        </w:tc>
        <w:tc>
          <w:tcPr>
            <w:tcW w:w="790" w:type="dxa"/>
          </w:tcPr>
          <w:p w:rsidR="00C40E55" w:rsidRPr="00A07B5E" w:rsidRDefault="00A30BFD" w:rsidP="00CB7CB5">
            <w:pPr>
              <w:jc w:val="center"/>
              <w:rPr>
                <w:sz w:val="20"/>
                <w:szCs w:val="20"/>
              </w:rPr>
            </w:pPr>
            <w:r w:rsidRPr="00A07B5E">
              <w:rPr>
                <w:sz w:val="20"/>
                <w:szCs w:val="20"/>
              </w:rPr>
              <w:t>1 139</w:t>
            </w:r>
          </w:p>
        </w:tc>
        <w:tc>
          <w:tcPr>
            <w:tcW w:w="789" w:type="dxa"/>
          </w:tcPr>
          <w:p w:rsidR="00C40E55" w:rsidRPr="00A07B5E" w:rsidRDefault="00C40E55" w:rsidP="00CB7CB5">
            <w:pPr>
              <w:jc w:val="center"/>
              <w:rPr>
                <w:sz w:val="20"/>
                <w:szCs w:val="20"/>
              </w:rPr>
            </w:pPr>
            <w:r w:rsidRPr="00A07B5E">
              <w:rPr>
                <w:sz w:val="20"/>
                <w:szCs w:val="20"/>
              </w:rPr>
              <w:t>234</w:t>
            </w:r>
          </w:p>
        </w:tc>
        <w:tc>
          <w:tcPr>
            <w:tcW w:w="790" w:type="dxa"/>
          </w:tcPr>
          <w:p w:rsidR="00C40E55" w:rsidRPr="00A07B5E" w:rsidRDefault="00C40E55" w:rsidP="00CB7CB5">
            <w:pPr>
              <w:jc w:val="center"/>
              <w:rPr>
                <w:sz w:val="20"/>
                <w:szCs w:val="20"/>
              </w:rPr>
            </w:pPr>
            <w:r w:rsidRPr="00A07B5E">
              <w:rPr>
                <w:sz w:val="20"/>
                <w:szCs w:val="20"/>
              </w:rPr>
              <w:t>234</w:t>
            </w:r>
          </w:p>
        </w:tc>
        <w:tc>
          <w:tcPr>
            <w:tcW w:w="790" w:type="dxa"/>
          </w:tcPr>
          <w:p w:rsidR="00C40E55" w:rsidRPr="00A07B5E" w:rsidRDefault="00C40E55" w:rsidP="00CB7CB5">
            <w:pPr>
              <w:jc w:val="center"/>
              <w:rPr>
                <w:sz w:val="20"/>
                <w:szCs w:val="20"/>
              </w:rPr>
            </w:pPr>
            <w:r w:rsidRPr="00A07B5E">
              <w:rPr>
                <w:sz w:val="20"/>
                <w:szCs w:val="20"/>
              </w:rPr>
              <w:t>234</w:t>
            </w:r>
          </w:p>
        </w:tc>
        <w:tc>
          <w:tcPr>
            <w:tcW w:w="790" w:type="dxa"/>
          </w:tcPr>
          <w:p w:rsidR="00C40E55" w:rsidRPr="00A07B5E" w:rsidRDefault="00C40E55" w:rsidP="00CB7CB5">
            <w:pPr>
              <w:jc w:val="center"/>
              <w:rPr>
                <w:sz w:val="20"/>
                <w:szCs w:val="20"/>
              </w:rPr>
            </w:pPr>
            <w:r w:rsidRPr="00A07B5E">
              <w:rPr>
                <w:sz w:val="20"/>
                <w:szCs w:val="20"/>
              </w:rPr>
              <w:t>234</w:t>
            </w:r>
          </w:p>
        </w:tc>
      </w:tr>
      <w:tr w:rsidR="00C40E55" w:rsidRPr="00A07B5E">
        <w:trPr>
          <w:trHeight w:val="345"/>
        </w:trPr>
        <w:tc>
          <w:tcPr>
            <w:tcW w:w="532" w:type="dxa"/>
            <w:vMerge w:val="restart"/>
            <w:noWrap/>
          </w:tcPr>
          <w:p w:rsidR="00C40E55" w:rsidRPr="00A07B5E" w:rsidRDefault="00C40E55" w:rsidP="00CB7CB5">
            <w:pPr>
              <w:rPr>
                <w:sz w:val="20"/>
                <w:szCs w:val="20"/>
              </w:rPr>
            </w:pPr>
            <w:r w:rsidRPr="00A07B5E">
              <w:rPr>
                <w:sz w:val="20"/>
                <w:szCs w:val="20"/>
              </w:rPr>
              <w:t>1.2.</w:t>
            </w:r>
          </w:p>
        </w:tc>
        <w:tc>
          <w:tcPr>
            <w:tcW w:w="2126" w:type="dxa"/>
            <w:vMerge w:val="restart"/>
          </w:tcPr>
          <w:p w:rsidR="00C40E55" w:rsidRPr="00A07B5E" w:rsidRDefault="00C40E55" w:rsidP="00CB7CB5">
            <w:pPr>
              <w:rPr>
                <w:sz w:val="20"/>
                <w:szCs w:val="20"/>
              </w:rPr>
            </w:pPr>
            <w:r w:rsidRPr="00A07B5E">
              <w:rPr>
                <w:sz w:val="20"/>
                <w:szCs w:val="20"/>
              </w:rPr>
              <w:t>Количество членов семей (стр.1-стр.1.1), человек</w:t>
            </w:r>
          </w:p>
        </w:tc>
        <w:tc>
          <w:tcPr>
            <w:tcW w:w="1417" w:type="dxa"/>
          </w:tcPr>
          <w:p w:rsidR="00C40E55" w:rsidRPr="00A07B5E" w:rsidRDefault="00C40E55" w:rsidP="00CB7CB5">
            <w:pPr>
              <w:ind w:left="-108" w:right="-108" w:firstLine="108"/>
              <w:jc w:val="center"/>
              <w:rPr>
                <w:sz w:val="20"/>
                <w:szCs w:val="20"/>
              </w:rPr>
            </w:pPr>
            <w:r w:rsidRPr="00A07B5E">
              <w:rPr>
                <w:sz w:val="20"/>
                <w:szCs w:val="20"/>
              </w:rPr>
              <w:t>количество согласованных</w:t>
            </w:r>
          </w:p>
        </w:tc>
        <w:tc>
          <w:tcPr>
            <w:tcW w:w="851" w:type="dxa"/>
          </w:tcPr>
          <w:p w:rsidR="00C40E55" w:rsidRPr="00A07B5E" w:rsidRDefault="00C40E55" w:rsidP="00A30BFD">
            <w:pPr>
              <w:ind w:left="-108" w:right="-108"/>
              <w:jc w:val="center"/>
              <w:rPr>
                <w:color w:val="000000"/>
                <w:sz w:val="20"/>
                <w:szCs w:val="20"/>
              </w:rPr>
            </w:pPr>
            <w:r w:rsidRPr="00A07B5E">
              <w:rPr>
                <w:color w:val="000000"/>
                <w:sz w:val="20"/>
                <w:szCs w:val="20"/>
              </w:rPr>
              <w:t xml:space="preserve">4 </w:t>
            </w:r>
            <w:r w:rsidR="00A30BFD" w:rsidRPr="00A07B5E">
              <w:rPr>
                <w:color w:val="000000"/>
                <w:sz w:val="20"/>
                <w:szCs w:val="20"/>
              </w:rPr>
              <w:t>5</w:t>
            </w:r>
            <w:r w:rsidRPr="00A07B5E">
              <w:rPr>
                <w:color w:val="000000"/>
                <w:sz w:val="20"/>
                <w:szCs w:val="20"/>
              </w:rPr>
              <w:t>55</w:t>
            </w:r>
          </w:p>
        </w:tc>
        <w:tc>
          <w:tcPr>
            <w:tcW w:w="789" w:type="dxa"/>
          </w:tcPr>
          <w:p w:rsidR="00C40E55" w:rsidRPr="00A07B5E" w:rsidRDefault="00C40E55" w:rsidP="00CB7CB5">
            <w:pPr>
              <w:jc w:val="center"/>
              <w:rPr>
                <w:sz w:val="20"/>
                <w:szCs w:val="20"/>
              </w:rPr>
            </w:pPr>
            <w:r w:rsidRPr="00A07B5E">
              <w:rPr>
                <w:sz w:val="20"/>
                <w:szCs w:val="20"/>
              </w:rPr>
              <w:t>605</w:t>
            </w:r>
          </w:p>
        </w:tc>
        <w:tc>
          <w:tcPr>
            <w:tcW w:w="790" w:type="dxa"/>
          </w:tcPr>
          <w:p w:rsidR="00C40E55" w:rsidRPr="00A07B5E" w:rsidRDefault="00C40E55" w:rsidP="00CB7CB5">
            <w:pPr>
              <w:jc w:val="center"/>
              <w:rPr>
                <w:sz w:val="20"/>
                <w:szCs w:val="20"/>
              </w:rPr>
            </w:pPr>
            <w:r w:rsidRPr="00A07B5E">
              <w:rPr>
                <w:sz w:val="20"/>
                <w:szCs w:val="20"/>
              </w:rPr>
              <w:t>1 150</w:t>
            </w:r>
          </w:p>
        </w:tc>
        <w:tc>
          <w:tcPr>
            <w:tcW w:w="790" w:type="dxa"/>
          </w:tcPr>
          <w:p w:rsidR="00C40E55" w:rsidRPr="00A07B5E" w:rsidRDefault="00A30BFD" w:rsidP="00CB7CB5">
            <w:pPr>
              <w:jc w:val="center"/>
              <w:rPr>
                <w:sz w:val="20"/>
                <w:szCs w:val="20"/>
              </w:rPr>
            </w:pPr>
            <w:r w:rsidRPr="00A07B5E">
              <w:rPr>
                <w:sz w:val="20"/>
                <w:szCs w:val="20"/>
              </w:rPr>
              <w:t>8</w:t>
            </w:r>
            <w:r w:rsidR="00C40E55" w:rsidRPr="00A07B5E">
              <w:rPr>
                <w:sz w:val="20"/>
                <w:szCs w:val="20"/>
              </w:rPr>
              <w:t>80</w:t>
            </w:r>
          </w:p>
        </w:tc>
        <w:tc>
          <w:tcPr>
            <w:tcW w:w="789" w:type="dxa"/>
          </w:tcPr>
          <w:p w:rsidR="00C40E55" w:rsidRPr="00A07B5E" w:rsidRDefault="00C40E55" w:rsidP="00CB7CB5">
            <w:pPr>
              <w:jc w:val="center"/>
              <w:rPr>
                <w:sz w:val="20"/>
                <w:szCs w:val="20"/>
              </w:rPr>
            </w:pPr>
            <w:r w:rsidRPr="00A07B5E">
              <w:rPr>
                <w:sz w:val="20"/>
                <w:szCs w:val="20"/>
              </w:rPr>
              <w:t>480</w:t>
            </w:r>
          </w:p>
        </w:tc>
        <w:tc>
          <w:tcPr>
            <w:tcW w:w="790" w:type="dxa"/>
          </w:tcPr>
          <w:p w:rsidR="00C40E55" w:rsidRPr="00A07B5E" w:rsidRDefault="00C40E55" w:rsidP="00CB7CB5">
            <w:pPr>
              <w:jc w:val="center"/>
              <w:rPr>
                <w:sz w:val="20"/>
                <w:szCs w:val="20"/>
              </w:rPr>
            </w:pPr>
            <w:r w:rsidRPr="00A07B5E">
              <w:rPr>
                <w:sz w:val="20"/>
                <w:szCs w:val="20"/>
              </w:rPr>
              <w:t>480</w:t>
            </w:r>
          </w:p>
        </w:tc>
        <w:tc>
          <w:tcPr>
            <w:tcW w:w="790" w:type="dxa"/>
          </w:tcPr>
          <w:p w:rsidR="00C40E55" w:rsidRPr="00A07B5E" w:rsidRDefault="00C40E55" w:rsidP="00CB7CB5">
            <w:pPr>
              <w:jc w:val="center"/>
              <w:rPr>
                <w:sz w:val="20"/>
                <w:szCs w:val="20"/>
              </w:rPr>
            </w:pPr>
            <w:r w:rsidRPr="00A07B5E">
              <w:rPr>
                <w:sz w:val="20"/>
                <w:szCs w:val="20"/>
              </w:rPr>
              <w:t>480</w:t>
            </w:r>
          </w:p>
        </w:tc>
        <w:tc>
          <w:tcPr>
            <w:tcW w:w="790" w:type="dxa"/>
          </w:tcPr>
          <w:p w:rsidR="00C40E55" w:rsidRPr="00A07B5E" w:rsidRDefault="00C40E55" w:rsidP="00CB7CB5">
            <w:pPr>
              <w:jc w:val="center"/>
              <w:rPr>
                <w:sz w:val="20"/>
                <w:szCs w:val="20"/>
              </w:rPr>
            </w:pPr>
            <w:r w:rsidRPr="00A07B5E">
              <w:rPr>
                <w:sz w:val="20"/>
                <w:szCs w:val="20"/>
              </w:rPr>
              <w:t>480</w:t>
            </w:r>
          </w:p>
        </w:tc>
      </w:tr>
      <w:tr w:rsidR="00C40E55" w:rsidRPr="00A07B5E">
        <w:trPr>
          <w:trHeight w:val="295"/>
        </w:trPr>
        <w:tc>
          <w:tcPr>
            <w:tcW w:w="532" w:type="dxa"/>
            <w:vMerge/>
            <w:noWrap/>
          </w:tcPr>
          <w:p w:rsidR="00C40E55" w:rsidRPr="00A07B5E" w:rsidRDefault="00C40E55" w:rsidP="00CB7CB5">
            <w:pPr>
              <w:rPr>
                <w:sz w:val="20"/>
                <w:szCs w:val="20"/>
              </w:rPr>
            </w:pPr>
          </w:p>
        </w:tc>
        <w:tc>
          <w:tcPr>
            <w:tcW w:w="2126" w:type="dxa"/>
            <w:vMerge/>
          </w:tcPr>
          <w:p w:rsidR="00C40E55" w:rsidRPr="00A07B5E" w:rsidRDefault="00C40E55" w:rsidP="00CB7CB5">
            <w:pPr>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C40E55" w:rsidP="00A30BFD">
            <w:pPr>
              <w:jc w:val="center"/>
              <w:rPr>
                <w:color w:val="000000"/>
                <w:sz w:val="20"/>
                <w:szCs w:val="20"/>
              </w:rPr>
            </w:pPr>
            <w:r w:rsidRPr="00A07B5E">
              <w:rPr>
                <w:color w:val="000000"/>
                <w:sz w:val="20"/>
                <w:szCs w:val="20"/>
              </w:rPr>
              <w:t xml:space="preserve">3 </w:t>
            </w:r>
            <w:r w:rsidR="00A30BFD" w:rsidRPr="00A07B5E">
              <w:rPr>
                <w:color w:val="000000"/>
                <w:sz w:val="20"/>
                <w:szCs w:val="20"/>
              </w:rPr>
              <w:t>734</w:t>
            </w:r>
          </w:p>
        </w:tc>
        <w:tc>
          <w:tcPr>
            <w:tcW w:w="789" w:type="dxa"/>
          </w:tcPr>
          <w:p w:rsidR="00C40E55" w:rsidRPr="00A07B5E" w:rsidRDefault="00C40E55" w:rsidP="00CB7CB5">
            <w:pPr>
              <w:jc w:val="center"/>
              <w:rPr>
                <w:sz w:val="20"/>
                <w:szCs w:val="20"/>
              </w:rPr>
            </w:pPr>
            <w:r w:rsidRPr="00A07B5E">
              <w:rPr>
                <w:sz w:val="20"/>
                <w:szCs w:val="20"/>
              </w:rPr>
              <w:t>365</w:t>
            </w:r>
          </w:p>
        </w:tc>
        <w:tc>
          <w:tcPr>
            <w:tcW w:w="790" w:type="dxa"/>
          </w:tcPr>
          <w:p w:rsidR="00C40E55" w:rsidRPr="00A07B5E" w:rsidRDefault="00C40E55" w:rsidP="00BD2D45">
            <w:pPr>
              <w:jc w:val="center"/>
              <w:rPr>
                <w:sz w:val="20"/>
                <w:szCs w:val="20"/>
              </w:rPr>
            </w:pPr>
            <w:r w:rsidRPr="00A07B5E">
              <w:rPr>
                <w:sz w:val="20"/>
                <w:szCs w:val="20"/>
              </w:rPr>
              <w:t>1 710</w:t>
            </w:r>
          </w:p>
        </w:tc>
        <w:tc>
          <w:tcPr>
            <w:tcW w:w="790" w:type="dxa"/>
          </w:tcPr>
          <w:p w:rsidR="00C40E55" w:rsidRPr="00A07B5E" w:rsidRDefault="00A30BFD" w:rsidP="00CB7CB5">
            <w:pPr>
              <w:jc w:val="center"/>
              <w:rPr>
                <w:sz w:val="20"/>
                <w:szCs w:val="20"/>
              </w:rPr>
            </w:pPr>
            <w:r w:rsidRPr="00A07B5E">
              <w:rPr>
                <w:sz w:val="20"/>
                <w:szCs w:val="20"/>
              </w:rPr>
              <w:t>911</w:t>
            </w:r>
          </w:p>
        </w:tc>
        <w:tc>
          <w:tcPr>
            <w:tcW w:w="789" w:type="dxa"/>
          </w:tcPr>
          <w:p w:rsidR="00C40E55" w:rsidRPr="00A07B5E" w:rsidRDefault="00C40E55" w:rsidP="00CB7CB5">
            <w:pPr>
              <w:jc w:val="center"/>
              <w:rPr>
                <w:sz w:val="20"/>
                <w:szCs w:val="20"/>
              </w:rPr>
            </w:pPr>
            <w:r w:rsidRPr="00A07B5E">
              <w:rPr>
                <w:sz w:val="20"/>
                <w:szCs w:val="20"/>
              </w:rPr>
              <w:t>187</w:t>
            </w:r>
          </w:p>
        </w:tc>
        <w:tc>
          <w:tcPr>
            <w:tcW w:w="790" w:type="dxa"/>
          </w:tcPr>
          <w:p w:rsidR="00C40E55" w:rsidRPr="00A07B5E" w:rsidRDefault="00C40E55" w:rsidP="00CB7CB5">
            <w:pPr>
              <w:jc w:val="center"/>
              <w:rPr>
                <w:sz w:val="20"/>
                <w:szCs w:val="20"/>
              </w:rPr>
            </w:pPr>
            <w:r w:rsidRPr="00A07B5E">
              <w:rPr>
                <w:sz w:val="20"/>
                <w:szCs w:val="20"/>
              </w:rPr>
              <w:t>187</w:t>
            </w:r>
          </w:p>
        </w:tc>
        <w:tc>
          <w:tcPr>
            <w:tcW w:w="790" w:type="dxa"/>
          </w:tcPr>
          <w:p w:rsidR="00C40E55" w:rsidRPr="00A07B5E" w:rsidRDefault="00C40E55" w:rsidP="00CB7CB5">
            <w:pPr>
              <w:jc w:val="center"/>
              <w:rPr>
                <w:sz w:val="20"/>
                <w:szCs w:val="20"/>
              </w:rPr>
            </w:pPr>
            <w:r w:rsidRPr="00A07B5E">
              <w:rPr>
                <w:sz w:val="20"/>
                <w:szCs w:val="20"/>
              </w:rPr>
              <w:t>187</w:t>
            </w:r>
          </w:p>
        </w:tc>
        <w:tc>
          <w:tcPr>
            <w:tcW w:w="790" w:type="dxa"/>
          </w:tcPr>
          <w:p w:rsidR="00C40E55" w:rsidRPr="00A07B5E" w:rsidRDefault="00C40E55" w:rsidP="00CB7CB5">
            <w:pPr>
              <w:jc w:val="center"/>
              <w:rPr>
                <w:sz w:val="20"/>
                <w:szCs w:val="20"/>
              </w:rPr>
            </w:pPr>
            <w:r w:rsidRPr="00A07B5E">
              <w:rPr>
                <w:sz w:val="20"/>
                <w:szCs w:val="20"/>
              </w:rPr>
              <w:t>187</w:t>
            </w:r>
          </w:p>
        </w:tc>
      </w:tr>
      <w:tr w:rsidR="00C40E55" w:rsidRPr="00A07B5E">
        <w:trPr>
          <w:trHeight w:val="529"/>
        </w:trPr>
        <w:tc>
          <w:tcPr>
            <w:tcW w:w="532" w:type="dxa"/>
            <w:vMerge w:val="restart"/>
            <w:noWrap/>
          </w:tcPr>
          <w:p w:rsidR="00C40E55" w:rsidRPr="00A07B5E" w:rsidRDefault="00C40E55" w:rsidP="00CB7CB5">
            <w:pPr>
              <w:rPr>
                <w:sz w:val="20"/>
                <w:szCs w:val="20"/>
              </w:rPr>
            </w:pPr>
            <w:r w:rsidRPr="00A07B5E">
              <w:rPr>
                <w:sz w:val="20"/>
                <w:szCs w:val="20"/>
              </w:rPr>
              <w:t>1.3.</w:t>
            </w:r>
          </w:p>
        </w:tc>
        <w:tc>
          <w:tcPr>
            <w:tcW w:w="2126" w:type="dxa"/>
            <w:vMerge w:val="restart"/>
          </w:tcPr>
          <w:p w:rsidR="00C40E55" w:rsidRPr="00A07B5E" w:rsidRDefault="00C40E55" w:rsidP="00CB7CB5">
            <w:pPr>
              <w:rPr>
                <w:sz w:val="20"/>
                <w:szCs w:val="20"/>
              </w:rPr>
            </w:pPr>
            <w:r w:rsidRPr="00A07B5E">
              <w:rPr>
                <w:sz w:val="20"/>
                <w:szCs w:val="20"/>
              </w:rPr>
              <w:t>Количество участни-ков подпрограммы и членов их семей во взрослом возрасте (стр.1×</w:t>
            </w:r>
            <w:r w:rsidRPr="00A07B5E">
              <w:t xml:space="preserve"> </w:t>
            </w:r>
            <w:r w:rsidRPr="00A07B5E">
              <w:rPr>
                <w:sz w:val="20"/>
                <w:szCs w:val="20"/>
              </w:rPr>
              <w:t>0,8), человек</w:t>
            </w:r>
          </w:p>
        </w:tc>
        <w:tc>
          <w:tcPr>
            <w:tcW w:w="1417" w:type="dxa"/>
          </w:tcPr>
          <w:p w:rsidR="00C40E55" w:rsidRPr="00A07B5E" w:rsidRDefault="00C40E55" w:rsidP="00CB7CB5">
            <w:pPr>
              <w:ind w:left="-108" w:right="-108"/>
              <w:jc w:val="center"/>
              <w:rPr>
                <w:sz w:val="20"/>
                <w:szCs w:val="20"/>
              </w:rPr>
            </w:pPr>
            <w:r w:rsidRPr="00A07B5E">
              <w:rPr>
                <w:sz w:val="20"/>
                <w:szCs w:val="20"/>
              </w:rPr>
              <w:t>количество согласованных</w:t>
            </w:r>
          </w:p>
        </w:tc>
        <w:tc>
          <w:tcPr>
            <w:tcW w:w="851" w:type="dxa"/>
          </w:tcPr>
          <w:p w:rsidR="00C40E55" w:rsidRPr="00A07B5E" w:rsidRDefault="00A30BFD" w:rsidP="00A30BFD">
            <w:pPr>
              <w:jc w:val="center"/>
              <w:rPr>
                <w:color w:val="000000"/>
                <w:sz w:val="20"/>
                <w:szCs w:val="20"/>
              </w:rPr>
            </w:pPr>
            <w:r w:rsidRPr="00A07B5E">
              <w:rPr>
                <w:color w:val="000000"/>
                <w:sz w:val="20"/>
                <w:szCs w:val="20"/>
              </w:rPr>
              <w:t>8</w:t>
            </w:r>
            <w:r w:rsidR="00C40E55" w:rsidRPr="00A07B5E">
              <w:rPr>
                <w:color w:val="000000"/>
                <w:sz w:val="20"/>
                <w:szCs w:val="20"/>
              </w:rPr>
              <w:t xml:space="preserve"> </w:t>
            </w:r>
            <w:r w:rsidRPr="00A07B5E">
              <w:rPr>
                <w:color w:val="000000"/>
                <w:sz w:val="20"/>
                <w:szCs w:val="20"/>
              </w:rPr>
              <w:t>192</w:t>
            </w:r>
          </w:p>
        </w:tc>
        <w:tc>
          <w:tcPr>
            <w:tcW w:w="789" w:type="dxa"/>
          </w:tcPr>
          <w:p w:rsidR="00C40E55" w:rsidRPr="00A07B5E" w:rsidRDefault="00C40E55" w:rsidP="00CB7CB5">
            <w:pPr>
              <w:jc w:val="center"/>
              <w:rPr>
                <w:sz w:val="20"/>
                <w:szCs w:val="20"/>
              </w:rPr>
            </w:pPr>
            <w:r w:rsidRPr="00A07B5E">
              <w:rPr>
                <w:sz w:val="20"/>
                <w:szCs w:val="20"/>
              </w:rPr>
              <w:t>1 088</w:t>
            </w:r>
          </w:p>
        </w:tc>
        <w:tc>
          <w:tcPr>
            <w:tcW w:w="790" w:type="dxa"/>
          </w:tcPr>
          <w:p w:rsidR="00C40E55" w:rsidRPr="00A07B5E" w:rsidRDefault="00C40E55" w:rsidP="00BD2D45">
            <w:pPr>
              <w:jc w:val="center"/>
              <w:rPr>
                <w:sz w:val="20"/>
                <w:szCs w:val="20"/>
              </w:rPr>
            </w:pPr>
            <w:r w:rsidRPr="00A07B5E">
              <w:rPr>
                <w:sz w:val="20"/>
                <w:szCs w:val="20"/>
              </w:rPr>
              <w:t>2 064</w:t>
            </w:r>
          </w:p>
        </w:tc>
        <w:tc>
          <w:tcPr>
            <w:tcW w:w="790" w:type="dxa"/>
          </w:tcPr>
          <w:p w:rsidR="00C40E55" w:rsidRPr="00A07B5E" w:rsidRDefault="00A30BFD" w:rsidP="00CB7CB5">
            <w:pPr>
              <w:jc w:val="center"/>
              <w:rPr>
                <w:sz w:val="20"/>
                <w:szCs w:val="20"/>
              </w:rPr>
            </w:pPr>
            <w:r w:rsidRPr="00A07B5E">
              <w:rPr>
                <w:sz w:val="20"/>
                <w:szCs w:val="20"/>
              </w:rPr>
              <w:t>1 584</w:t>
            </w:r>
          </w:p>
        </w:tc>
        <w:tc>
          <w:tcPr>
            <w:tcW w:w="789" w:type="dxa"/>
          </w:tcPr>
          <w:p w:rsidR="00C40E55" w:rsidRPr="00A07B5E" w:rsidRDefault="00C40E55" w:rsidP="00CB7CB5">
            <w:pPr>
              <w:jc w:val="center"/>
              <w:rPr>
                <w:sz w:val="20"/>
                <w:szCs w:val="20"/>
              </w:rPr>
            </w:pPr>
            <w:r w:rsidRPr="00A07B5E">
              <w:rPr>
                <w:sz w:val="20"/>
                <w:szCs w:val="20"/>
              </w:rPr>
              <w:t>864</w:t>
            </w:r>
          </w:p>
        </w:tc>
        <w:tc>
          <w:tcPr>
            <w:tcW w:w="790" w:type="dxa"/>
          </w:tcPr>
          <w:p w:rsidR="00C40E55" w:rsidRPr="00A07B5E" w:rsidRDefault="00C40E55" w:rsidP="00CB7CB5">
            <w:pPr>
              <w:jc w:val="center"/>
              <w:rPr>
                <w:sz w:val="20"/>
                <w:szCs w:val="20"/>
              </w:rPr>
            </w:pPr>
            <w:r w:rsidRPr="00A07B5E">
              <w:rPr>
                <w:sz w:val="20"/>
                <w:szCs w:val="20"/>
              </w:rPr>
              <w:t>864</w:t>
            </w:r>
          </w:p>
        </w:tc>
        <w:tc>
          <w:tcPr>
            <w:tcW w:w="790" w:type="dxa"/>
          </w:tcPr>
          <w:p w:rsidR="00C40E55" w:rsidRPr="00A07B5E" w:rsidRDefault="00C40E55" w:rsidP="00CB7CB5">
            <w:pPr>
              <w:jc w:val="center"/>
              <w:rPr>
                <w:sz w:val="20"/>
                <w:szCs w:val="20"/>
              </w:rPr>
            </w:pPr>
            <w:r w:rsidRPr="00A07B5E">
              <w:rPr>
                <w:sz w:val="20"/>
                <w:szCs w:val="20"/>
              </w:rPr>
              <w:t>864</w:t>
            </w:r>
          </w:p>
        </w:tc>
        <w:tc>
          <w:tcPr>
            <w:tcW w:w="790" w:type="dxa"/>
          </w:tcPr>
          <w:p w:rsidR="00C40E55" w:rsidRPr="00A07B5E" w:rsidRDefault="00C40E55" w:rsidP="00CB7CB5">
            <w:pPr>
              <w:jc w:val="center"/>
              <w:rPr>
                <w:sz w:val="20"/>
                <w:szCs w:val="20"/>
              </w:rPr>
            </w:pPr>
            <w:r w:rsidRPr="00A07B5E">
              <w:rPr>
                <w:sz w:val="20"/>
                <w:szCs w:val="20"/>
              </w:rPr>
              <w:t>864</w:t>
            </w:r>
          </w:p>
        </w:tc>
      </w:tr>
      <w:tr w:rsidR="00C40E55" w:rsidRPr="00A07B5E">
        <w:trPr>
          <w:trHeight w:val="551"/>
        </w:trPr>
        <w:tc>
          <w:tcPr>
            <w:tcW w:w="532" w:type="dxa"/>
            <w:vMerge/>
            <w:noWrap/>
          </w:tcPr>
          <w:p w:rsidR="00C40E55" w:rsidRPr="00A07B5E" w:rsidRDefault="00C40E55" w:rsidP="00CB7CB5">
            <w:pPr>
              <w:rPr>
                <w:sz w:val="20"/>
                <w:szCs w:val="20"/>
              </w:rPr>
            </w:pPr>
          </w:p>
        </w:tc>
        <w:tc>
          <w:tcPr>
            <w:tcW w:w="2126" w:type="dxa"/>
            <w:vMerge/>
          </w:tcPr>
          <w:p w:rsidR="00C40E55" w:rsidRPr="00A07B5E" w:rsidRDefault="00C40E55" w:rsidP="00CB7CB5">
            <w:pPr>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A30BFD" w:rsidP="00A30BFD">
            <w:pPr>
              <w:jc w:val="center"/>
              <w:rPr>
                <w:color w:val="000000"/>
                <w:sz w:val="20"/>
                <w:szCs w:val="20"/>
              </w:rPr>
            </w:pPr>
            <w:r w:rsidRPr="00A07B5E">
              <w:rPr>
                <w:color w:val="000000"/>
                <w:sz w:val="20"/>
                <w:szCs w:val="20"/>
              </w:rPr>
              <w:t>6</w:t>
            </w:r>
            <w:r w:rsidR="00C40E55" w:rsidRPr="00A07B5E">
              <w:rPr>
                <w:color w:val="000000"/>
                <w:sz w:val="20"/>
                <w:szCs w:val="20"/>
              </w:rPr>
              <w:t xml:space="preserve"> </w:t>
            </w:r>
            <w:r w:rsidRPr="00A07B5E">
              <w:rPr>
                <w:color w:val="000000"/>
                <w:sz w:val="20"/>
                <w:szCs w:val="20"/>
              </w:rPr>
              <w:t>520</w:t>
            </w:r>
          </w:p>
        </w:tc>
        <w:tc>
          <w:tcPr>
            <w:tcW w:w="789" w:type="dxa"/>
          </w:tcPr>
          <w:p w:rsidR="00C40E55" w:rsidRPr="00A07B5E" w:rsidRDefault="00C40E55" w:rsidP="00CB7CB5">
            <w:pPr>
              <w:jc w:val="center"/>
              <w:rPr>
                <w:sz w:val="20"/>
                <w:szCs w:val="20"/>
              </w:rPr>
            </w:pPr>
            <w:r w:rsidRPr="00A07B5E">
              <w:rPr>
                <w:sz w:val="20"/>
                <w:szCs w:val="20"/>
              </w:rPr>
              <w:t>656</w:t>
            </w:r>
          </w:p>
        </w:tc>
        <w:tc>
          <w:tcPr>
            <w:tcW w:w="790" w:type="dxa"/>
          </w:tcPr>
          <w:p w:rsidR="00C40E55" w:rsidRPr="00A07B5E" w:rsidRDefault="00C40E55" w:rsidP="00BD2D45">
            <w:pPr>
              <w:jc w:val="center"/>
              <w:rPr>
                <w:sz w:val="20"/>
                <w:szCs w:val="20"/>
              </w:rPr>
            </w:pPr>
            <w:r w:rsidRPr="00A07B5E">
              <w:rPr>
                <w:sz w:val="20"/>
                <w:szCs w:val="20"/>
              </w:rPr>
              <w:t>2 880</w:t>
            </w:r>
          </w:p>
        </w:tc>
        <w:tc>
          <w:tcPr>
            <w:tcW w:w="790" w:type="dxa"/>
          </w:tcPr>
          <w:p w:rsidR="00C40E55" w:rsidRPr="00A07B5E" w:rsidRDefault="00A30BFD" w:rsidP="00CB7CB5">
            <w:pPr>
              <w:jc w:val="center"/>
              <w:rPr>
                <w:sz w:val="20"/>
                <w:szCs w:val="20"/>
              </w:rPr>
            </w:pPr>
            <w:r w:rsidRPr="00A07B5E">
              <w:rPr>
                <w:sz w:val="20"/>
                <w:szCs w:val="20"/>
              </w:rPr>
              <w:t>1 640</w:t>
            </w:r>
          </w:p>
        </w:tc>
        <w:tc>
          <w:tcPr>
            <w:tcW w:w="789" w:type="dxa"/>
          </w:tcPr>
          <w:p w:rsidR="00C40E55" w:rsidRPr="00A07B5E" w:rsidRDefault="00C40E55" w:rsidP="00CB7CB5">
            <w:pPr>
              <w:jc w:val="center"/>
              <w:rPr>
                <w:sz w:val="20"/>
                <w:szCs w:val="20"/>
              </w:rPr>
            </w:pPr>
            <w:r w:rsidRPr="00A07B5E">
              <w:rPr>
                <w:sz w:val="20"/>
                <w:szCs w:val="20"/>
              </w:rPr>
              <w:t>336</w:t>
            </w:r>
          </w:p>
        </w:tc>
        <w:tc>
          <w:tcPr>
            <w:tcW w:w="790" w:type="dxa"/>
          </w:tcPr>
          <w:p w:rsidR="00C40E55" w:rsidRPr="00A07B5E" w:rsidRDefault="00C40E55" w:rsidP="00CB7CB5">
            <w:pPr>
              <w:jc w:val="center"/>
              <w:rPr>
                <w:sz w:val="20"/>
                <w:szCs w:val="20"/>
              </w:rPr>
            </w:pPr>
            <w:r w:rsidRPr="00A07B5E">
              <w:rPr>
                <w:sz w:val="20"/>
                <w:szCs w:val="20"/>
              </w:rPr>
              <w:t>336</w:t>
            </w:r>
          </w:p>
        </w:tc>
        <w:tc>
          <w:tcPr>
            <w:tcW w:w="790" w:type="dxa"/>
          </w:tcPr>
          <w:p w:rsidR="00C40E55" w:rsidRPr="00A07B5E" w:rsidRDefault="00C40E55" w:rsidP="00CB7CB5">
            <w:pPr>
              <w:jc w:val="center"/>
              <w:rPr>
                <w:sz w:val="20"/>
                <w:szCs w:val="20"/>
              </w:rPr>
            </w:pPr>
            <w:r w:rsidRPr="00A07B5E">
              <w:rPr>
                <w:sz w:val="20"/>
                <w:szCs w:val="20"/>
              </w:rPr>
              <w:t>336</w:t>
            </w:r>
          </w:p>
        </w:tc>
        <w:tc>
          <w:tcPr>
            <w:tcW w:w="790" w:type="dxa"/>
          </w:tcPr>
          <w:p w:rsidR="00C40E55" w:rsidRPr="00A07B5E" w:rsidRDefault="00C40E55" w:rsidP="00CB7CB5">
            <w:pPr>
              <w:jc w:val="center"/>
              <w:rPr>
                <w:sz w:val="20"/>
                <w:szCs w:val="20"/>
              </w:rPr>
            </w:pPr>
            <w:r w:rsidRPr="00A07B5E">
              <w:rPr>
                <w:sz w:val="20"/>
                <w:szCs w:val="20"/>
              </w:rPr>
              <w:t>336</w:t>
            </w:r>
          </w:p>
        </w:tc>
      </w:tr>
      <w:tr w:rsidR="00C40E55" w:rsidRPr="00A07B5E">
        <w:trPr>
          <w:trHeight w:val="631"/>
        </w:trPr>
        <w:tc>
          <w:tcPr>
            <w:tcW w:w="532" w:type="dxa"/>
            <w:noWrap/>
          </w:tcPr>
          <w:p w:rsidR="00C40E55" w:rsidRPr="00A07B5E" w:rsidRDefault="00C40E55" w:rsidP="00CB7CB5">
            <w:pPr>
              <w:rPr>
                <w:sz w:val="20"/>
                <w:szCs w:val="20"/>
              </w:rPr>
            </w:pPr>
            <w:r w:rsidRPr="00A07B5E">
              <w:rPr>
                <w:sz w:val="20"/>
                <w:szCs w:val="20"/>
              </w:rPr>
              <w:t>1.4.</w:t>
            </w:r>
          </w:p>
        </w:tc>
        <w:tc>
          <w:tcPr>
            <w:tcW w:w="3543" w:type="dxa"/>
            <w:gridSpan w:val="2"/>
          </w:tcPr>
          <w:p w:rsidR="00C40E55" w:rsidRPr="00A07B5E" w:rsidRDefault="00C40E55" w:rsidP="00CB7CB5">
            <w:pPr>
              <w:rPr>
                <w:sz w:val="20"/>
                <w:szCs w:val="20"/>
              </w:rPr>
            </w:pPr>
            <w:r w:rsidRPr="00A07B5E">
              <w:rPr>
                <w:sz w:val="20"/>
                <w:szCs w:val="20"/>
              </w:rPr>
              <w:t>Количество муниципальных образова-ний  (районов), входящих в проект переселения</w:t>
            </w:r>
          </w:p>
        </w:tc>
        <w:tc>
          <w:tcPr>
            <w:tcW w:w="6379" w:type="dxa"/>
            <w:gridSpan w:val="8"/>
          </w:tcPr>
          <w:p w:rsidR="00C40E55" w:rsidRPr="00A07B5E" w:rsidRDefault="00C40E55" w:rsidP="00CB7CB5">
            <w:pPr>
              <w:jc w:val="center"/>
              <w:rPr>
                <w:sz w:val="20"/>
                <w:szCs w:val="20"/>
              </w:rPr>
            </w:pPr>
            <w:r w:rsidRPr="00A07B5E">
              <w:rPr>
                <w:sz w:val="20"/>
                <w:szCs w:val="20"/>
              </w:rPr>
              <w:t>19</w:t>
            </w:r>
          </w:p>
        </w:tc>
      </w:tr>
      <w:tr w:rsidR="00C40E55" w:rsidRPr="00A07B5E">
        <w:trPr>
          <w:trHeight w:val="307"/>
        </w:trPr>
        <w:tc>
          <w:tcPr>
            <w:tcW w:w="532" w:type="dxa"/>
            <w:vMerge w:val="restart"/>
            <w:noWrap/>
          </w:tcPr>
          <w:p w:rsidR="00C40E55" w:rsidRPr="00A07B5E" w:rsidRDefault="00C40E55" w:rsidP="00CB7CB5">
            <w:pPr>
              <w:rPr>
                <w:sz w:val="20"/>
                <w:szCs w:val="20"/>
              </w:rPr>
            </w:pPr>
            <w:r w:rsidRPr="00A07B5E">
              <w:rPr>
                <w:sz w:val="20"/>
                <w:szCs w:val="20"/>
              </w:rPr>
              <w:t>1.5.</w:t>
            </w:r>
          </w:p>
        </w:tc>
        <w:tc>
          <w:tcPr>
            <w:tcW w:w="2126" w:type="dxa"/>
            <w:vMerge w:val="restart"/>
            <w:noWrap/>
          </w:tcPr>
          <w:p w:rsidR="00C40E55" w:rsidRPr="00A07B5E" w:rsidRDefault="00C40E55" w:rsidP="00CB7CB5">
            <w:pPr>
              <w:rPr>
                <w:sz w:val="20"/>
                <w:szCs w:val="20"/>
              </w:rPr>
            </w:pPr>
            <w:r w:rsidRPr="00A07B5E">
              <w:rPr>
                <w:sz w:val="20"/>
                <w:szCs w:val="20"/>
              </w:rPr>
              <w:t xml:space="preserve">Количество детей (стр.1× 0,2)  </w:t>
            </w:r>
          </w:p>
        </w:tc>
        <w:tc>
          <w:tcPr>
            <w:tcW w:w="1417" w:type="dxa"/>
          </w:tcPr>
          <w:p w:rsidR="00C40E55" w:rsidRPr="00A07B5E" w:rsidRDefault="00C40E55" w:rsidP="00CB7CB5">
            <w:pPr>
              <w:ind w:left="-108" w:right="-108" w:firstLine="108"/>
              <w:jc w:val="center"/>
              <w:rPr>
                <w:sz w:val="20"/>
                <w:szCs w:val="20"/>
              </w:rPr>
            </w:pPr>
            <w:r w:rsidRPr="00A07B5E">
              <w:rPr>
                <w:sz w:val="20"/>
                <w:szCs w:val="20"/>
              </w:rPr>
              <w:t>количество согласованных</w:t>
            </w:r>
          </w:p>
        </w:tc>
        <w:tc>
          <w:tcPr>
            <w:tcW w:w="851" w:type="dxa"/>
          </w:tcPr>
          <w:p w:rsidR="00C40E55" w:rsidRPr="00A07B5E" w:rsidRDefault="00A30BFD" w:rsidP="00CB7CB5">
            <w:pPr>
              <w:jc w:val="center"/>
              <w:rPr>
                <w:color w:val="000000"/>
                <w:sz w:val="20"/>
                <w:szCs w:val="20"/>
              </w:rPr>
            </w:pPr>
            <w:r w:rsidRPr="00A07B5E">
              <w:rPr>
                <w:color w:val="000000"/>
                <w:sz w:val="20"/>
                <w:szCs w:val="20"/>
              </w:rPr>
              <w:t>2 048</w:t>
            </w:r>
          </w:p>
        </w:tc>
        <w:tc>
          <w:tcPr>
            <w:tcW w:w="789" w:type="dxa"/>
          </w:tcPr>
          <w:p w:rsidR="00C40E55" w:rsidRPr="00A07B5E" w:rsidRDefault="00C40E55" w:rsidP="00CB7CB5">
            <w:pPr>
              <w:jc w:val="center"/>
              <w:rPr>
                <w:sz w:val="20"/>
                <w:szCs w:val="20"/>
              </w:rPr>
            </w:pPr>
            <w:r w:rsidRPr="00A07B5E">
              <w:rPr>
                <w:sz w:val="20"/>
                <w:szCs w:val="20"/>
              </w:rPr>
              <w:t>272</w:t>
            </w:r>
          </w:p>
        </w:tc>
        <w:tc>
          <w:tcPr>
            <w:tcW w:w="790" w:type="dxa"/>
          </w:tcPr>
          <w:p w:rsidR="00C40E55" w:rsidRPr="00A07B5E" w:rsidRDefault="00C40E55" w:rsidP="00CB7CB5">
            <w:pPr>
              <w:jc w:val="center"/>
              <w:rPr>
                <w:sz w:val="20"/>
                <w:szCs w:val="20"/>
              </w:rPr>
            </w:pPr>
            <w:r w:rsidRPr="00A07B5E">
              <w:rPr>
                <w:sz w:val="20"/>
                <w:szCs w:val="20"/>
              </w:rPr>
              <w:t>516</w:t>
            </w:r>
          </w:p>
        </w:tc>
        <w:tc>
          <w:tcPr>
            <w:tcW w:w="790" w:type="dxa"/>
          </w:tcPr>
          <w:p w:rsidR="00C40E55" w:rsidRPr="00A07B5E" w:rsidRDefault="00A30BFD" w:rsidP="00CB7CB5">
            <w:pPr>
              <w:jc w:val="center"/>
              <w:rPr>
                <w:sz w:val="20"/>
                <w:szCs w:val="20"/>
              </w:rPr>
            </w:pPr>
            <w:r w:rsidRPr="00A07B5E">
              <w:rPr>
                <w:sz w:val="20"/>
                <w:szCs w:val="20"/>
              </w:rPr>
              <w:t>396</w:t>
            </w:r>
          </w:p>
        </w:tc>
        <w:tc>
          <w:tcPr>
            <w:tcW w:w="789" w:type="dxa"/>
          </w:tcPr>
          <w:p w:rsidR="00C40E55" w:rsidRPr="00A07B5E" w:rsidRDefault="00C40E55" w:rsidP="00CB7CB5">
            <w:pPr>
              <w:jc w:val="center"/>
              <w:rPr>
                <w:sz w:val="20"/>
                <w:szCs w:val="20"/>
              </w:rPr>
            </w:pPr>
            <w:r w:rsidRPr="00A07B5E">
              <w:rPr>
                <w:sz w:val="20"/>
                <w:szCs w:val="20"/>
              </w:rPr>
              <w:t>216</w:t>
            </w:r>
          </w:p>
        </w:tc>
        <w:tc>
          <w:tcPr>
            <w:tcW w:w="790" w:type="dxa"/>
          </w:tcPr>
          <w:p w:rsidR="00C40E55" w:rsidRPr="00A07B5E" w:rsidRDefault="00C40E55" w:rsidP="00CB7CB5">
            <w:pPr>
              <w:jc w:val="center"/>
              <w:rPr>
                <w:sz w:val="20"/>
                <w:szCs w:val="20"/>
              </w:rPr>
            </w:pPr>
            <w:r w:rsidRPr="00A07B5E">
              <w:rPr>
                <w:sz w:val="20"/>
                <w:szCs w:val="20"/>
              </w:rPr>
              <w:t>216</w:t>
            </w:r>
          </w:p>
        </w:tc>
        <w:tc>
          <w:tcPr>
            <w:tcW w:w="790" w:type="dxa"/>
          </w:tcPr>
          <w:p w:rsidR="00C40E55" w:rsidRPr="00A07B5E" w:rsidRDefault="00C40E55" w:rsidP="00CB7CB5">
            <w:pPr>
              <w:jc w:val="center"/>
              <w:rPr>
                <w:sz w:val="20"/>
                <w:szCs w:val="20"/>
              </w:rPr>
            </w:pPr>
            <w:r w:rsidRPr="00A07B5E">
              <w:rPr>
                <w:sz w:val="20"/>
                <w:szCs w:val="20"/>
              </w:rPr>
              <w:t>216</w:t>
            </w:r>
          </w:p>
        </w:tc>
        <w:tc>
          <w:tcPr>
            <w:tcW w:w="790" w:type="dxa"/>
          </w:tcPr>
          <w:p w:rsidR="00C40E55" w:rsidRPr="00A07B5E" w:rsidRDefault="00C40E55" w:rsidP="00CB7CB5">
            <w:pPr>
              <w:jc w:val="center"/>
              <w:rPr>
                <w:sz w:val="20"/>
                <w:szCs w:val="20"/>
              </w:rPr>
            </w:pPr>
            <w:r w:rsidRPr="00A07B5E">
              <w:rPr>
                <w:sz w:val="20"/>
                <w:szCs w:val="20"/>
              </w:rPr>
              <w:t>216</w:t>
            </w:r>
          </w:p>
        </w:tc>
      </w:tr>
      <w:tr w:rsidR="00C40E55" w:rsidRPr="00A07B5E">
        <w:trPr>
          <w:trHeight w:val="460"/>
        </w:trPr>
        <w:tc>
          <w:tcPr>
            <w:tcW w:w="532" w:type="dxa"/>
            <w:vMerge/>
            <w:noWrap/>
          </w:tcPr>
          <w:p w:rsidR="00C40E55" w:rsidRPr="00A07B5E" w:rsidRDefault="00C40E55" w:rsidP="00CB7CB5">
            <w:pPr>
              <w:rPr>
                <w:sz w:val="20"/>
                <w:szCs w:val="20"/>
              </w:rPr>
            </w:pPr>
          </w:p>
        </w:tc>
        <w:tc>
          <w:tcPr>
            <w:tcW w:w="2126" w:type="dxa"/>
            <w:vMerge/>
            <w:noWrap/>
          </w:tcPr>
          <w:p w:rsidR="00C40E55" w:rsidRPr="00A07B5E" w:rsidRDefault="00C40E55" w:rsidP="00CB7CB5">
            <w:pPr>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A30BFD" w:rsidP="00CB7CB5">
            <w:pPr>
              <w:jc w:val="center"/>
              <w:rPr>
                <w:color w:val="000000"/>
                <w:sz w:val="20"/>
                <w:szCs w:val="20"/>
              </w:rPr>
            </w:pPr>
            <w:r w:rsidRPr="00A07B5E">
              <w:rPr>
                <w:color w:val="000000"/>
                <w:sz w:val="20"/>
                <w:szCs w:val="20"/>
              </w:rPr>
              <w:t>1 630</w:t>
            </w:r>
          </w:p>
        </w:tc>
        <w:tc>
          <w:tcPr>
            <w:tcW w:w="789" w:type="dxa"/>
          </w:tcPr>
          <w:p w:rsidR="00C40E55" w:rsidRPr="00A07B5E" w:rsidRDefault="00C40E55" w:rsidP="00CB7CB5">
            <w:pPr>
              <w:jc w:val="center"/>
              <w:rPr>
                <w:sz w:val="20"/>
                <w:szCs w:val="20"/>
              </w:rPr>
            </w:pPr>
            <w:r w:rsidRPr="00A07B5E">
              <w:rPr>
                <w:sz w:val="20"/>
                <w:szCs w:val="20"/>
              </w:rPr>
              <w:t>164</w:t>
            </w:r>
          </w:p>
        </w:tc>
        <w:tc>
          <w:tcPr>
            <w:tcW w:w="790" w:type="dxa"/>
          </w:tcPr>
          <w:p w:rsidR="00C40E55" w:rsidRPr="00A07B5E" w:rsidRDefault="00C40E55" w:rsidP="00BD2D45">
            <w:pPr>
              <w:jc w:val="center"/>
              <w:rPr>
                <w:sz w:val="20"/>
                <w:szCs w:val="20"/>
              </w:rPr>
            </w:pPr>
            <w:r w:rsidRPr="00A07B5E">
              <w:rPr>
                <w:sz w:val="20"/>
                <w:szCs w:val="20"/>
              </w:rPr>
              <w:t>720</w:t>
            </w:r>
          </w:p>
        </w:tc>
        <w:tc>
          <w:tcPr>
            <w:tcW w:w="790" w:type="dxa"/>
          </w:tcPr>
          <w:p w:rsidR="00C40E55" w:rsidRPr="00A07B5E" w:rsidRDefault="00A30BFD" w:rsidP="00CB7CB5">
            <w:pPr>
              <w:jc w:val="center"/>
              <w:rPr>
                <w:sz w:val="20"/>
                <w:szCs w:val="20"/>
              </w:rPr>
            </w:pPr>
            <w:r w:rsidRPr="00A07B5E">
              <w:rPr>
                <w:sz w:val="20"/>
                <w:szCs w:val="20"/>
              </w:rPr>
              <w:t>410</w:t>
            </w:r>
          </w:p>
        </w:tc>
        <w:tc>
          <w:tcPr>
            <w:tcW w:w="789" w:type="dxa"/>
          </w:tcPr>
          <w:p w:rsidR="00C40E55" w:rsidRPr="00A07B5E" w:rsidRDefault="00C40E55" w:rsidP="00CB7CB5">
            <w:pPr>
              <w:jc w:val="center"/>
              <w:rPr>
                <w:sz w:val="20"/>
                <w:szCs w:val="20"/>
              </w:rPr>
            </w:pPr>
            <w:r w:rsidRPr="00A07B5E">
              <w:rPr>
                <w:sz w:val="20"/>
                <w:szCs w:val="20"/>
              </w:rPr>
              <w:t>84</w:t>
            </w:r>
          </w:p>
        </w:tc>
        <w:tc>
          <w:tcPr>
            <w:tcW w:w="790" w:type="dxa"/>
          </w:tcPr>
          <w:p w:rsidR="00C40E55" w:rsidRPr="00A07B5E" w:rsidRDefault="00C40E55" w:rsidP="00CB7CB5">
            <w:pPr>
              <w:jc w:val="center"/>
              <w:rPr>
                <w:sz w:val="20"/>
                <w:szCs w:val="20"/>
              </w:rPr>
            </w:pPr>
            <w:r w:rsidRPr="00A07B5E">
              <w:rPr>
                <w:sz w:val="20"/>
                <w:szCs w:val="20"/>
              </w:rPr>
              <w:t>84</w:t>
            </w:r>
          </w:p>
        </w:tc>
        <w:tc>
          <w:tcPr>
            <w:tcW w:w="790" w:type="dxa"/>
          </w:tcPr>
          <w:p w:rsidR="00C40E55" w:rsidRPr="00A07B5E" w:rsidRDefault="00C40E55" w:rsidP="00CB7CB5">
            <w:pPr>
              <w:jc w:val="center"/>
              <w:rPr>
                <w:sz w:val="20"/>
                <w:szCs w:val="20"/>
              </w:rPr>
            </w:pPr>
            <w:r w:rsidRPr="00A07B5E">
              <w:rPr>
                <w:sz w:val="20"/>
                <w:szCs w:val="20"/>
              </w:rPr>
              <w:t>84</w:t>
            </w:r>
          </w:p>
        </w:tc>
        <w:tc>
          <w:tcPr>
            <w:tcW w:w="790" w:type="dxa"/>
          </w:tcPr>
          <w:p w:rsidR="00C40E55" w:rsidRPr="00A07B5E" w:rsidRDefault="00C40E55" w:rsidP="00CB7CB5">
            <w:pPr>
              <w:jc w:val="center"/>
              <w:rPr>
                <w:sz w:val="20"/>
                <w:szCs w:val="20"/>
              </w:rPr>
            </w:pPr>
            <w:r w:rsidRPr="00A07B5E">
              <w:rPr>
                <w:sz w:val="20"/>
                <w:szCs w:val="20"/>
              </w:rPr>
              <w:t>84</w:t>
            </w:r>
          </w:p>
        </w:tc>
      </w:tr>
      <w:tr w:rsidR="00C40E55" w:rsidRPr="00A07B5E">
        <w:trPr>
          <w:trHeight w:val="479"/>
        </w:trPr>
        <w:tc>
          <w:tcPr>
            <w:tcW w:w="532" w:type="dxa"/>
            <w:vMerge w:val="restart"/>
            <w:noWrap/>
          </w:tcPr>
          <w:p w:rsidR="00C40E55" w:rsidRPr="00A07B5E" w:rsidRDefault="00C40E55" w:rsidP="00CB7CB5">
            <w:pPr>
              <w:rPr>
                <w:sz w:val="20"/>
                <w:szCs w:val="20"/>
              </w:rPr>
            </w:pPr>
            <w:r w:rsidRPr="00A07B5E">
              <w:rPr>
                <w:sz w:val="20"/>
                <w:szCs w:val="20"/>
              </w:rPr>
              <w:t>1.6.</w:t>
            </w:r>
          </w:p>
        </w:tc>
        <w:tc>
          <w:tcPr>
            <w:tcW w:w="2126" w:type="dxa"/>
            <w:vMerge w:val="restart"/>
            <w:noWrap/>
          </w:tcPr>
          <w:p w:rsidR="00C40E55" w:rsidRPr="00A07B5E" w:rsidRDefault="00C40E55" w:rsidP="00307542">
            <w:pPr>
              <w:rPr>
                <w:sz w:val="20"/>
                <w:szCs w:val="20"/>
              </w:rPr>
            </w:pPr>
            <w:r w:rsidRPr="00A07B5E">
              <w:rPr>
                <w:sz w:val="20"/>
                <w:szCs w:val="20"/>
              </w:rPr>
              <w:t>Количество детей  дошкольного возраста (стр.1.5 ×0,5)</w:t>
            </w:r>
          </w:p>
        </w:tc>
        <w:tc>
          <w:tcPr>
            <w:tcW w:w="1417" w:type="dxa"/>
          </w:tcPr>
          <w:p w:rsidR="00C40E55" w:rsidRPr="00A07B5E" w:rsidRDefault="00C40E55" w:rsidP="00CB7CB5">
            <w:pPr>
              <w:ind w:left="-108" w:right="-108" w:firstLine="108"/>
              <w:jc w:val="center"/>
              <w:rPr>
                <w:sz w:val="20"/>
                <w:szCs w:val="20"/>
              </w:rPr>
            </w:pPr>
            <w:r w:rsidRPr="00A07B5E">
              <w:rPr>
                <w:sz w:val="20"/>
                <w:szCs w:val="20"/>
              </w:rPr>
              <w:t>количество согласованных</w:t>
            </w:r>
          </w:p>
        </w:tc>
        <w:tc>
          <w:tcPr>
            <w:tcW w:w="851" w:type="dxa"/>
          </w:tcPr>
          <w:p w:rsidR="00C40E55" w:rsidRPr="00A07B5E" w:rsidRDefault="00A30BFD" w:rsidP="00CB7CB5">
            <w:pPr>
              <w:jc w:val="center"/>
              <w:rPr>
                <w:color w:val="000000"/>
                <w:sz w:val="20"/>
                <w:szCs w:val="20"/>
              </w:rPr>
            </w:pPr>
            <w:r w:rsidRPr="00A07B5E">
              <w:rPr>
                <w:color w:val="000000"/>
                <w:sz w:val="20"/>
                <w:szCs w:val="20"/>
              </w:rPr>
              <w:t>1 024</w:t>
            </w:r>
          </w:p>
        </w:tc>
        <w:tc>
          <w:tcPr>
            <w:tcW w:w="789" w:type="dxa"/>
          </w:tcPr>
          <w:p w:rsidR="00C40E55" w:rsidRPr="00A07B5E" w:rsidRDefault="00C40E55" w:rsidP="00CB7CB5">
            <w:pPr>
              <w:jc w:val="center"/>
              <w:rPr>
                <w:sz w:val="20"/>
                <w:szCs w:val="20"/>
              </w:rPr>
            </w:pPr>
            <w:r w:rsidRPr="00A07B5E">
              <w:rPr>
                <w:sz w:val="20"/>
                <w:szCs w:val="20"/>
              </w:rPr>
              <w:t>136</w:t>
            </w:r>
          </w:p>
        </w:tc>
        <w:tc>
          <w:tcPr>
            <w:tcW w:w="790" w:type="dxa"/>
          </w:tcPr>
          <w:p w:rsidR="00C40E55" w:rsidRPr="00A07B5E" w:rsidRDefault="00C40E55" w:rsidP="00BD2D45">
            <w:pPr>
              <w:jc w:val="center"/>
              <w:rPr>
                <w:sz w:val="20"/>
                <w:szCs w:val="20"/>
              </w:rPr>
            </w:pPr>
            <w:r w:rsidRPr="00A07B5E">
              <w:rPr>
                <w:sz w:val="20"/>
                <w:szCs w:val="20"/>
              </w:rPr>
              <w:t>258</w:t>
            </w:r>
          </w:p>
        </w:tc>
        <w:tc>
          <w:tcPr>
            <w:tcW w:w="790" w:type="dxa"/>
          </w:tcPr>
          <w:p w:rsidR="00C40E55" w:rsidRPr="00A07B5E" w:rsidRDefault="00C40E55" w:rsidP="00A30BFD">
            <w:pPr>
              <w:jc w:val="center"/>
              <w:rPr>
                <w:sz w:val="20"/>
                <w:szCs w:val="20"/>
              </w:rPr>
            </w:pPr>
            <w:r w:rsidRPr="00A07B5E">
              <w:rPr>
                <w:sz w:val="20"/>
                <w:szCs w:val="20"/>
              </w:rPr>
              <w:t>1</w:t>
            </w:r>
            <w:r w:rsidR="00A30BFD" w:rsidRPr="00A07B5E">
              <w:rPr>
                <w:sz w:val="20"/>
                <w:szCs w:val="20"/>
              </w:rPr>
              <w:t>9</w:t>
            </w:r>
            <w:r w:rsidRPr="00A07B5E">
              <w:rPr>
                <w:sz w:val="20"/>
                <w:szCs w:val="20"/>
              </w:rPr>
              <w:t>8</w:t>
            </w:r>
          </w:p>
        </w:tc>
        <w:tc>
          <w:tcPr>
            <w:tcW w:w="789" w:type="dxa"/>
          </w:tcPr>
          <w:p w:rsidR="00C40E55" w:rsidRPr="00A07B5E" w:rsidRDefault="00C40E55" w:rsidP="00CB7CB5">
            <w:pPr>
              <w:jc w:val="center"/>
              <w:rPr>
                <w:sz w:val="20"/>
                <w:szCs w:val="20"/>
              </w:rPr>
            </w:pPr>
            <w:r w:rsidRPr="00A07B5E">
              <w:rPr>
                <w:sz w:val="20"/>
                <w:szCs w:val="20"/>
              </w:rPr>
              <w:t>108</w:t>
            </w:r>
          </w:p>
        </w:tc>
        <w:tc>
          <w:tcPr>
            <w:tcW w:w="790" w:type="dxa"/>
          </w:tcPr>
          <w:p w:rsidR="00C40E55" w:rsidRPr="00A07B5E" w:rsidRDefault="00C40E55" w:rsidP="00CB7CB5">
            <w:pPr>
              <w:jc w:val="center"/>
              <w:rPr>
                <w:sz w:val="20"/>
                <w:szCs w:val="20"/>
              </w:rPr>
            </w:pPr>
            <w:r w:rsidRPr="00A07B5E">
              <w:rPr>
                <w:sz w:val="20"/>
                <w:szCs w:val="20"/>
              </w:rPr>
              <w:t>108</w:t>
            </w:r>
          </w:p>
        </w:tc>
        <w:tc>
          <w:tcPr>
            <w:tcW w:w="790" w:type="dxa"/>
          </w:tcPr>
          <w:p w:rsidR="00C40E55" w:rsidRPr="00A07B5E" w:rsidRDefault="00C40E55" w:rsidP="00CB7CB5">
            <w:pPr>
              <w:jc w:val="center"/>
              <w:rPr>
                <w:sz w:val="20"/>
                <w:szCs w:val="20"/>
              </w:rPr>
            </w:pPr>
            <w:r w:rsidRPr="00A07B5E">
              <w:rPr>
                <w:sz w:val="20"/>
                <w:szCs w:val="20"/>
              </w:rPr>
              <w:t>108</w:t>
            </w:r>
          </w:p>
        </w:tc>
        <w:tc>
          <w:tcPr>
            <w:tcW w:w="790" w:type="dxa"/>
          </w:tcPr>
          <w:p w:rsidR="00C40E55" w:rsidRPr="00A07B5E" w:rsidRDefault="00C40E55" w:rsidP="00CB7CB5">
            <w:pPr>
              <w:jc w:val="center"/>
              <w:rPr>
                <w:sz w:val="20"/>
                <w:szCs w:val="20"/>
              </w:rPr>
            </w:pPr>
            <w:r w:rsidRPr="00A07B5E">
              <w:rPr>
                <w:sz w:val="20"/>
                <w:szCs w:val="20"/>
              </w:rPr>
              <w:t>108</w:t>
            </w:r>
          </w:p>
        </w:tc>
      </w:tr>
      <w:tr w:rsidR="00C40E55" w:rsidRPr="00A07B5E">
        <w:trPr>
          <w:trHeight w:val="429"/>
        </w:trPr>
        <w:tc>
          <w:tcPr>
            <w:tcW w:w="532" w:type="dxa"/>
            <w:vMerge/>
            <w:noWrap/>
          </w:tcPr>
          <w:p w:rsidR="00C40E55" w:rsidRPr="00A07B5E" w:rsidRDefault="00C40E55" w:rsidP="00CB7CB5">
            <w:pPr>
              <w:rPr>
                <w:sz w:val="20"/>
                <w:szCs w:val="20"/>
              </w:rPr>
            </w:pPr>
          </w:p>
        </w:tc>
        <w:tc>
          <w:tcPr>
            <w:tcW w:w="2126" w:type="dxa"/>
            <w:vMerge/>
          </w:tcPr>
          <w:p w:rsidR="00C40E55" w:rsidRPr="00A07B5E" w:rsidRDefault="00C40E55" w:rsidP="00CB7CB5">
            <w:pPr>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A30BFD" w:rsidP="00CB7CB5">
            <w:pPr>
              <w:jc w:val="center"/>
              <w:rPr>
                <w:color w:val="000000"/>
                <w:sz w:val="20"/>
                <w:szCs w:val="20"/>
              </w:rPr>
            </w:pPr>
            <w:r w:rsidRPr="00A07B5E">
              <w:rPr>
                <w:color w:val="000000"/>
                <w:sz w:val="20"/>
                <w:szCs w:val="20"/>
              </w:rPr>
              <w:t>815</w:t>
            </w:r>
          </w:p>
        </w:tc>
        <w:tc>
          <w:tcPr>
            <w:tcW w:w="789" w:type="dxa"/>
          </w:tcPr>
          <w:p w:rsidR="00C40E55" w:rsidRPr="00A07B5E" w:rsidRDefault="00C40E55" w:rsidP="00CB7CB5">
            <w:pPr>
              <w:jc w:val="center"/>
              <w:rPr>
                <w:sz w:val="20"/>
                <w:szCs w:val="20"/>
              </w:rPr>
            </w:pPr>
            <w:r w:rsidRPr="00A07B5E">
              <w:rPr>
                <w:sz w:val="20"/>
                <w:szCs w:val="20"/>
              </w:rPr>
              <w:t>82</w:t>
            </w:r>
          </w:p>
        </w:tc>
        <w:tc>
          <w:tcPr>
            <w:tcW w:w="790" w:type="dxa"/>
          </w:tcPr>
          <w:p w:rsidR="00C40E55" w:rsidRPr="00A07B5E" w:rsidRDefault="00C40E55" w:rsidP="00BD2D45">
            <w:pPr>
              <w:jc w:val="center"/>
              <w:rPr>
                <w:sz w:val="20"/>
                <w:szCs w:val="20"/>
              </w:rPr>
            </w:pPr>
            <w:r w:rsidRPr="00A07B5E">
              <w:rPr>
                <w:sz w:val="20"/>
                <w:szCs w:val="20"/>
              </w:rPr>
              <w:t>360</w:t>
            </w:r>
          </w:p>
        </w:tc>
        <w:tc>
          <w:tcPr>
            <w:tcW w:w="790" w:type="dxa"/>
          </w:tcPr>
          <w:p w:rsidR="00C40E55" w:rsidRPr="00A07B5E" w:rsidRDefault="00A30BFD" w:rsidP="00CB7CB5">
            <w:pPr>
              <w:jc w:val="center"/>
              <w:rPr>
                <w:sz w:val="20"/>
                <w:szCs w:val="20"/>
              </w:rPr>
            </w:pPr>
            <w:r w:rsidRPr="00A07B5E">
              <w:rPr>
                <w:sz w:val="20"/>
                <w:szCs w:val="20"/>
              </w:rPr>
              <w:t>205</w:t>
            </w:r>
          </w:p>
        </w:tc>
        <w:tc>
          <w:tcPr>
            <w:tcW w:w="789" w:type="dxa"/>
          </w:tcPr>
          <w:p w:rsidR="00C40E55" w:rsidRPr="00A07B5E" w:rsidRDefault="00C40E55" w:rsidP="00CB7CB5">
            <w:pPr>
              <w:jc w:val="center"/>
              <w:rPr>
                <w:sz w:val="20"/>
                <w:szCs w:val="20"/>
              </w:rPr>
            </w:pPr>
            <w:r w:rsidRPr="00A07B5E">
              <w:rPr>
                <w:sz w:val="20"/>
                <w:szCs w:val="20"/>
              </w:rPr>
              <w:t>42</w:t>
            </w:r>
          </w:p>
        </w:tc>
        <w:tc>
          <w:tcPr>
            <w:tcW w:w="790" w:type="dxa"/>
          </w:tcPr>
          <w:p w:rsidR="00C40E55" w:rsidRPr="00A07B5E" w:rsidRDefault="00C40E55" w:rsidP="00CB7CB5">
            <w:pPr>
              <w:jc w:val="center"/>
              <w:rPr>
                <w:sz w:val="20"/>
                <w:szCs w:val="20"/>
              </w:rPr>
            </w:pPr>
            <w:r w:rsidRPr="00A07B5E">
              <w:rPr>
                <w:sz w:val="20"/>
                <w:szCs w:val="20"/>
              </w:rPr>
              <w:t>42</w:t>
            </w:r>
          </w:p>
        </w:tc>
        <w:tc>
          <w:tcPr>
            <w:tcW w:w="790" w:type="dxa"/>
          </w:tcPr>
          <w:p w:rsidR="00C40E55" w:rsidRPr="00A07B5E" w:rsidRDefault="00C40E55" w:rsidP="00CB7CB5">
            <w:pPr>
              <w:jc w:val="center"/>
              <w:rPr>
                <w:sz w:val="20"/>
                <w:szCs w:val="20"/>
              </w:rPr>
            </w:pPr>
            <w:r w:rsidRPr="00A07B5E">
              <w:rPr>
                <w:sz w:val="20"/>
                <w:szCs w:val="20"/>
              </w:rPr>
              <w:t>42</w:t>
            </w:r>
          </w:p>
        </w:tc>
        <w:tc>
          <w:tcPr>
            <w:tcW w:w="790" w:type="dxa"/>
          </w:tcPr>
          <w:p w:rsidR="00C40E55" w:rsidRPr="00A07B5E" w:rsidRDefault="00C40E55" w:rsidP="00CB7CB5">
            <w:pPr>
              <w:jc w:val="center"/>
              <w:rPr>
                <w:sz w:val="20"/>
                <w:szCs w:val="20"/>
              </w:rPr>
            </w:pPr>
            <w:r w:rsidRPr="00A07B5E">
              <w:rPr>
                <w:sz w:val="20"/>
                <w:szCs w:val="20"/>
              </w:rPr>
              <w:t>42</w:t>
            </w:r>
          </w:p>
        </w:tc>
      </w:tr>
      <w:tr w:rsidR="00C40E55" w:rsidRPr="00A07B5E">
        <w:trPr>
          <w:trHeight w:val="473"/>
        </w:trPr>
        <w:tc>
          <w:tcPr>
            <w:tcW w:w="532" w:type="dxa"/>
            <w:vMerge w:val="restart"/>
            <w:noWrap/>
          </w:tcPr>
          <w:p w:rsidR="00C40E55" w:rsidRPr="00A07B5E" w:rsidRDefault="00C40E55" w:rsidP="00CB7CB5">
            <w:pPr>
              <w:rPr>
                <w:sz w:val="20"/>
                <w:szCs w:val="20"/>
              </w:rPr>
            </w:pPr>
            <w:r w:rsidRPr="00A07B5E">
              <w:rPr>
                <w:sz w:val="20"/>
                <w:szCs w:val="20"/>
              </w:rPr>
              <w:t>1.7.</w:t>
            </w:r>
          </w:p>
        </w:tc>
        <w:tc>
          <w:tcPr>
            <w:tcW w:w="2126" w:type="dxa"/>
            <w:vMerge w:val="restart"/>
          </w:tcPr>
          <w:p w:rsidR="00C40E55" w:rsidRPr="00A07B5E" w:rsidRDefault="00C40E55" w:rsidP="0003047D">
            <w:pPr>
              <w:rPr>
                <w:sz w:val="20"/>
                <w:szCs w:val="20"/>
              </w:rPr>
            </w:pPr>
            <w:r w:rsidRPr="00A07B5E">
              <w:rPr>
                <w:sz w:val="20"/>
                <w:szCs w:val="20"/>
              </w:rPr>
              <w:t>Количество детей  школьного возраста (стр.1.5 × 0,5)</w:t>
            </w:r>
          </w:p>
        </w:tc>
        <w:tc>
          <w:tcPr>
            <w:tcW w:w="1417" w:type="dxa"/>
          </w:tcPr>
          <w:p w:rsidR="00C40E55" w:rsidRPr="00A07B5E" w:rsidRDefault="00C40E55" w:rsidP="00CB7CB5">
            <w:pPr>
              <w:ind w:left="-108" w:right="-108"/>
              <w:jc w:val="center"/>
              <w:rPr>
                <w:sz w:val="20"/>
                <w:szCs w:val="20"/>
              </w:rPr>
            </w:pPr>
            <w:r w:rsidRPr="00A07B5E">
              <w:rPr>
                <w:sz w:val="20"/>
                <w:szCs w:val="20"/>
              </w:rPr>
              <w:t>количество согласованных</w:t>
            </w:r>
          </w:p>
        </w:tc>
        <w:tc>
          <w:tcPr>
            <w:tcW w:w="851" w:type="dxa"/>
          </w:tcPr>
          <w:p w:rsidR="00C40E55" w:rsidRPr="00A07B5E" w:rsidRDefault="00A30BFD" w:rsidP="00CB7CB5">
            <w:pPr>
              <w:jc w:val="center"/>
              <w:rPr>
                <w:color w:val="000000"/>
                <w:sz w:val="20"/>
                <w:szCs w:val="20"/>
              </w:rPr>
            </w:pPr>
            <w:r w:rsidRPr="00A07B5E">
              <w:rPr>
                <w:color w:val="000000"/>
                <w:sz w:val="20"/>
                <w:szCs w:val="20"/>
              </w:rPr>
              <w:t>1 024</w:t>
            </w:r>
          </w:p>
        </w:tc>
        <w:tc>
          <w:tcPr>
            <w:tcW w:w="789" w:type="dxa"/>
          </w:tcPr>
          <w:p w:rsidR="00C40E55" w:rsidRPr="00A07B5E" w:rsidRDefault="00C40E55" w:rsidP="00CB7CB5">
            <w:pPr>
              <w:jc w:val="center"/>
              <w:rPr>
                <w:sz w:val="20"/>
                <w:szCs w:val="20"/>
              </w:rPr>
            </w:pPr>
            <w:r w:rsidRPr="00A07B5E">
              <w:rPr>
                <w:sz w:val="20"/>
                <w:szCs w:val="20"/>
              </w:rPr>
              <w:t>136</w:t>
            </w:r>
          </w:p>
        </w:tc>
        <w:tc>
          <w:tcPr>
            <w:tcW w:w="790" w:type="dxa"/>
          </w:tcPr>
          <w:p w:rsidR="00C40E55" w:rsidRPr="00A07B5E" w:rsidRDefault="00C40E55" w:rsidP="00BD2D45">
            <w:pPr>
              <w:jc w:val="center"/>
              <w:rPr>
                <w:sz w:val="20"/>
                <w:szCs w:val="20"/>
              </w:rPr>
            </w:pPr>
            <w:r w:rsidRPr="00A07B5E">
              <w:rPr>
                <w:sz w:val="20"/>
                <w:szCs w:val="20"/>
              </w:rPr>
              <w:t>258</w:t>
            </w:r>
          </w:p>
        </w:tc>
        <w:tc>
          <w:tcPr>
            <w:tcW w:w="790" w:type="dxa"/>
          </w:tcPr>
          <w:p w:rsidR="00C40E55" w:rsidRPr="00A07B5E" w:rsidRDefault="00A30BFD" w:rsidP="00CB7CB5">
            <w:pPr>
              <w:jc w:val="center"/>
              <w:rPr>
                <w:sz w:val="20"/>
                <w:szCs w:val="20"/>
              </w:rPr>
            </w:pPr>
            <w:r w:rsidRPr="00A07B5E">
              <w:rPr>
                <w:sz w:val="20"/>
                <w:szCs w:val="20"/>
              </w:rPr>
              <w:t>198</w:t>
            </w:r>
          </w:p>
        </w:tc>
        <w:tc>
          <w:tcPr>
            <w:tcW w:w="789" w:type="dxa"/>
          </w:tcPr>
          <w:p w:rsidR="00C40E55" w:rsidRPr="00A07B5E" w:rsidRDefault="00C40E55" w:rsidP="00CB7CB5">
            <w:pPr>
              <w:jc w:val="center"/>
              <w:rPr>
                <w:sz w:val="20"/>
                <w:szCs w:val="20"/>
              </w:rPr>
            </w:pPr>
            <w:r w:rsidRPr="00A07B5E">
              <w:rPr>
                <w:sz w:val="20"/>
                <w:szCs w:val="20"/>
              </w:rPr>
              <w:t>108</w:t>
            </w:r>
          </w:p>
        </w:tc>
        <w:tc>
          <w:tcPr>
            <w:tcW w:w="790" w:type="dxa"/>
          </w:tcPr>
          <w:p w:rsidR="00C40E55" w:rsidRPr="00A07B5E" w:rsidRDefault="00C40E55" w:rsidP="00CB7CB5">
            <w:pPr>
              <w:jc w:val="center"/>
              <w:rPr>
                <w:sz w:val="20"/>
                <w:szCs w:val="20"/>
              </w:rPr>
            </w:pPr>
            <w:r w:rsidRPr="00A07B5E">
              <w:rPr>
                <w:sz w:val="20"/>
                <w:szCs w:val="20"/>
              </w:rPr>
              <w:t>108</w:t>
            </w:r>
          </w:p>
        </w:tc>
        <w:tc>
          <w:tcPr>
            <w:tcW w:w="790" w:type="dxa"/>
          </w:tcPr>
          <w:p w:rsidR="00C40E55" w:rsidRPr="00A07B5E" w:rsidRDefault="00C40E55" w:rsidP="00CB7CB5">
            <w:pPr>
              <w:jc w:val="center"/>
              <w:rPr>
                <w:sz w:val="20"/>
                <w:szCs w:val="20"/>
              </w:rPr>
            </w:pPr>
            <w:r w:rsidRPr="00A07B5E">
              <w:rPr>
                <w:sz w:val="20"/>
                <w:szCs w:val="20"/>
              </w:rPr>
              <w:t>108</w:t>
            </w:r>
          </w:p>
        </w:tc>
        <w:tc>
          <w:tcPr>
            <w:tcW w:w="790" w:type="dxa"/>
          </w:tcPr>
          <w:p w:rsidR="00C40E55" w:rsidRPr="00A07B5E" w:rsidRDefault="00C40E55" w:rsidP="00CB7CB5">
            <w:pPr>
              <w:jc w:val="center"/>
              <w:rPr>
                <w:sz w:val="20"/>
                <w:szCs w:val="20"/>
              </w:rPr>
            </w:pPr>
            <w:r w:rsidRPr="00A07B5E">
              <w:rPr>
                <w:sz w:val="20"/>
                <w:szCs w:val="20"/>
              </w:rPr>
              <w:t>108</w:t>
            </w:r>
          </w:p>
        </w:tc>
      </w:tr>
      <w:tr w:rsidR="00C40E55" w:rsidRPr="00A07B5E">
        <w:trPr>
          <w:trHeight w:val="457"/>
        </w:trPr>
        <w:tc>
          <w:tcPr>
            <w:tcW w:w="532" w:type="dxa"/>
            <w:vMerge/>
            <w:noWrap/>
          </w:tcPr>
          <w:p w:rsidR="00C40E55" w:rsidRPr="00A07B5E" w:rsidRDefault="00C40E55" w:rsidP="00CB7CB5">
            <w:pPr>
              <w:rPr>
                <w:sz w:val="20"/>
                <w:szCs w:val="20"/>
              </w:rPr>
            </w:pPr>
          </w:p>
        </w:tc>
        <w:tc>
          <w:tcPr>
            <w:tcW w:w="2126" w:type="dxa"/>
            <w:vMerge/>
          </w:tcPr>
          <w:p w:rsidR="00C40E55" w:rsidRPr="00A07B5E" w:rsidRDefault="00C40E55" w:rsidP="00CB7CB5">
            <w:pPr>
              <w:rPr>
                <w:sz w:val="20"/>
                <w:szCs w:val="20"/>
              </w:rPr>
            </w:pPr>
          </w:p>
        </w:tc>
        <w:tc>
          <w:tcPr>
            <w:tcW w:w="1417" w:type="dxa"/>
          </w:tcPr>
          <w:p w:rsidR="00C40E55" w:rsidRPr="00A07B5E" w:rsidRDefault="00C40E55" w:rsidP="00CB7CB5">
            <w:pPr>
              <w:jc w:val="center"/>
              <w:rPr>
                <w:sz w:val="20"/>
                <w:szCs w:val="20"/>
              </w:rPr>
            </w:pPr>
            <w:r w:rsidRPr="00A07B5E">
              <w:rPr>
                <w:sz w:val="20"/>
                <w:szCs w:val="20"/>
              </w:rPr>
              <w:t>количество прибывших</w:t>
            </w:r>
          </w:p>
        </w:tc>
        <w:tc>
          <w:tcPr>
            <w:tcW w:w="851" w:type="dxa"/>
          </w:tcPr>
          <w:p w:rsidR="00C40E55" w:rsidRPr="00A07B5E" w:rsidRDefault="00A30BFD" w:rsidP="00CB7CB5">
            <w:pPr>
              <w:jc w:val="center"/>
              <w:rPr>
                <w:color w:val="000000"/>
                <w:sz w:val="20"/>
                <w:szCs w:val="20"/>
              </w:rPr>
            </w:pPr>
            <w:r w:rsidRPr="00A07B5E">
              <w:rPr>
                <w:color w:val="000000"/>
                <w:sz w:val="20"/>
                <w:szCs w:val="20"/>
              </w:rPr>
              <w:t>815</w:t>
            </w:r>
          </w:p>
        </w:tc>
        <w:tc>
          <w:tcPr>
            <w:tcW w:w="789" w:type="dxa"/>
          </w:tcPr>
          <w:p w:rsidR="00C40E55" w:rsidRPr="00A07B5E" w:rsidRDefault="00C40E55" w:rsidP="00CB7CB5">
            <w:pPr>
              <w:jc w:val="center"/>
              <w:rPr>
                <w:sz w:val="20"/>
                <w:szCs w:val="20"/>
              </w:rPr>
            </w:pPr>
            <w:r w:rsidRPr="00A07B5E">
              <w:rPr>
                <w:sz w:val="20"/>
                <w:szCs w:val="20"/>
              </w:rPr>
              <w:t>82</w:t>
            </w:r>
          </w:p>
        </w:tc>
        <w:tc>
          <w:tcPr>
            <w:tcW w:w="790" w:type="dxa"/>
          </w:tcPr>
          <w:p w:rsidR="00C40E55" w:rsidRPr="00A07B5E" w:rsidRDefault="00C40E55" w:rsidP="00BD2D45">
            <w:pPr>
              <w:jc w:val="center"/>
              <w:rPr>
                <w:sz w:val="20"/>
                <w:szCs w:val="20"/>
              </w:rPr>
            </w:pPr>
            <w:r w:rsidRPr="00A07B5E">
              <w:rPr>
                <w:sz w:val="20"/>
                <w:szCs w:val="20"/>
              </w:rPr>
              <w:t>360</w:t>
            </w:r>
          </w:p>
        </w:tc>
        <w:tc>
          <w:tcPr>
            <w:tcW w:w="790" w:type="dxa"/>
          </w:tcPr>
          <w:p w:rsidR="00C40E55" w:rsidRPr="00A07B5E" w:rsidRDefault="00A30BFD" w:rsidP="00CB7CB5">
            <w:pPr>
              <w:jc w:val="center"/>
              <w:rPr>
                <w:sz w:val="20"/>
                <w:szCs w:val="20"/>
              </w:rPr>
            </w:pPr>
            <w:r w:rsidRPr="00A07B5E">
              <w:rPr>
                <w:sz w:val="20"/>
                <w:szCs w:val="20"/>
              </w:rPr>
              <w:t>205</w:t>
            </w:r>
          </w:p>
        </w:tc>
        <w:tc>
          <w:tcPr>
            <w:tcW w:w="789" w:type="dxa"/>
          </w:tcPr>
          <w:p w:rsidR="00C40E55" w:rsidRPr="00A07B5E" w:rsidRDefault="00C40E55" w:rsidP="00CB7CB5">
            <w:pPr>
              <w:jc w:val="center"/>
              <w:rPr>
                <w:sz w:val="20"/>
                <w:szCs w:val="20"/>
              </w:rPr>
            </w:pPr>
            <w:r w:rsidRPr="00A07B5E">
              <w:rPr>
                <w:sz w:val="20"/>
                <w:szCs w:val="20"/>
              </w:rPr>
              <w:t>42</w:t>
            </w:r>
          </w:p>
        </w:tc>
        <w:tc>
          <w:tcPr>
            <w:tcW w:w="790" w:type="dxa"/>
          </w:tcPr>
          <w:p w:rsidR="00C40E55" w:rsidRPr="00A07B5E" w:rsidRDefault="00C40E55" w:rsidP="00CB7CB5">
            <w:pPr>
              <w:jc w:val="center"/>
              <w:rPr>
                <w:sz w:val="20"/>
                <w:szCs w:val="20"/>
              </w:rPr>
            </w:pPr>
            <w:r w:rsidRPr="00A07B5E">
              <w:rPr>
                <w:sz w:val="20"/>
                <w:szCs w:val="20"/>
              </w:rPr>
              <w:t>42</w:t>
            </w:r>
          </w:p>
        </w:tc>
        <w:tc>
          <w:tcPr>
            <w:tcW w:w="790" w:type="dxa"/>
          </w:tcPr>
          <w:p w:rsidR="00C40E55" w:rsidRPr="00A07B5E" w:rsidRDefault="00C40E55" w:rsidP="00CB7CB5">
            <w:pPr>
              <w:jc w:val="center"/>
              <w:rPr>
                <w:sz w:val="20"/>
                <w:szCs w:val="20"/>
              </w:rPr>
            </w:pPr>
            <w:r w:rsidRPr="00A07B5E">
              <w:rPr>
                <w:sz w:val="20"/>
                <w:szCs w:val="20"/>
              </w:rPr>
              <w:t>42</w:t>
            </w:r>
          </w:p>
        </w:tc>
        <w:tc>
          <w:tcPr>
            <w:tcW w:w="790" w:type="dxa"/>
          </w:tcPr>
          <w:p w:rsidR="00C40E55" w:rsidRPr="00A07B5E" w:rsidRDefault="00C40E55" w:rsidP="00CB7CB5">
            <w:pPr>
              <w:jc w:val="center"/>
              <w:rPr>
                <w:sz w:val="20"/>
                <w:szCs w:val="20"/>
              </w:rPr>
            </w:pPr>
            <w:r w:rsidRPr="00A07B5E">
              <w:rPr>
                <w:sz w:val="20"/>
                <w:szCs w:val="20"/>
              </w:rPr>
              <w:t>42</w:t>
            </w:r>
          </w:p>
        </w:tc>
      </w:tr>
      <w:tr w:rsidR="00C40E55" w:rsidRPr="00A07B5E">
        <w:trPr>
          <w:trHeight w:val="630"/>
        </w:trPr>
        <w:tc>
          <w:tcPr>
            <w:tcW w:w="532" w:type="dxa"/>
            <w:noWrap/>
          </w:tcPr>
          <w:p w:rsidR="00C40E55" w:rsidRPr="00A07B5E" w:rsidRDefault="00C40E55" w:rsidP="00CB7CB5">
            <w:pPr>
              <w:rPr>
                <w:sz w:val="20"/>
                <w:szCs w:val="20"/>
              </w:rPr>
            </w:pPr>
            <w:r w:rsidRPr="00A07B5E">
              <w:rPr>
                <w:sz w:val="20"/>
                <w:szCs w:val="20"/>
              </w:rPr>
              <w:t>1.8.</w:t>
            </w:r>
          </w:p>
        </w:tc>
        <w:tc>
          <w:tcPr>
            <w:tcW w:w="3543" w:type="dxa"/>
            <w:gridSpan w:val="2"/>
          </w:tcPr>
          <w:p w:rsidR="00C40E55" w:rsidRPr="00A07B5E" w:rsidRDefault="00C40E55" w:rsidP="00CB7CB5">
            <w:pPr>
              <w:rPr>
                <w:sz w:val="20"/>
                <w:szCs w:val="20"/>
              </w:rPr>
            </w:pPr>
            <w:r w:rsidRPr="00A07B5E">
              <w:rPr>
                <w:sz w:val="20"/>
                <w:szCs w:val="20"/>
              </w:rPr>
              <w:t>Количество  участников подпрограм-мы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w:t>
            </w:r>
          </w:p>
        </w:tc>
        <w:tc>
          <w:tcPr>
            <w:tcW w:w="851" w:type="dxa"/>
          </w:tcPr>
          <w:p w:rsidR="00C40E55" w:rsidRPr="00A07B5E" w:rsidRDefault="00C40E55" w:rsidP="00CB7CB5">
            <w:pPr>
              <w:jc w:val="center"/>
              <w:rPr>
                <w:sz w:val="20"/>
                <w:szCs w:val="20"/>
              </w:rPr>
            </w:pPr>
            <w:r w:rsidRPr="00A07B5E">
              <w:rPr>
                <w:sz w:val="20"/>
                <w:szCs w:val="20"/>
              </w:rPr>
              <w:t>49</w:t>
            </w:r>
          </w:p>
        </w:tc>
        <w:tc>
          <w:tcPr>
            <w:tcW w:w="789" w:type="dxa"/>
          </w:tcPr>
          <w:p w:rsidR="00C40E55" w:rsidRPr="00A07B5E" w:rsidRDefault="00C40E55" w:rsidP="00CB7CB5">
            <w:pPr>
              <w:jc w:val="center"/>
              <w:rPr>
                <w:sz w:val="20"/>
                <w:szCs w:val="20"/>
              </w:rPr>
            </w:pPr>
            <w:r w:rsidRPr="00A07B5E">
              <w:rPr>
                <w:sz w:val="20"/>
                <w:szCs w:val="20"/>
              </w:rPr>
              <w:t>1</w:t>
            </w:r>
          </w:p>
        </w:tc>
        <w:tc>
          <w:tcPr>
            <w:tcW w:w="790" w:type="dxa"/>
          </w:tcPr>
          <w:p w:rsidR="00C40E55" w:rsidRPr="00A07B5E" w:rsidRDefault="00C40E55" w:rsidP="00CB7CB5">
            <w:pPr>
              <w:jc w:val="center"/>
              <w:rPr>
                <w:sz w:val="20"/>
                <w:szCs w:val="20"/>
              </w:rPr>
            </w:pPr>
            <w:r w:rsidRPr="00A07B5E">
              <w:rPr>
                <w:sz w:val="20"/>
                <w:szCs w:val="20"/>
              </w:rPr>
              <w:t>8</w:t>
            </w:r>
          </w:p>
        </w:tc>
        <w:tc>
          <w:tcPr>
            <w:tcW w:w="790" w:type="dxa"/>
          </w:tcPr>
          <w:p w:rsidR="00C40E55" w:rsidRPr="00A07B5E" w:rsidRDefault="00C40E55" w:rsidP="00CB7CB5">
            <w:pPr>
              <w:jc w:val="center"/>
              <w:rPr>
                <w:sz w:val="20"/>
                <w:szCs w:val="20"/>
              </w:rPr>
            </w:pPr>
            <w:r w:rsidRPr="00A07B5E">
              <w:rPr>
                <w:sz w:val="20"/>
                <w:szCs w:val="20"/>
              </w:rPr>
              <w:t>8</w:t>
            </w:r>
          </w:p>
        </w:tc>
        <w:tc>
          <w:tcPr>
            <w:tcW w:w="789" w:type="dxa"/>
          </w:tcPr>
          <w:p w:rsidR="00C40E55" w:rsidRPr="00A07B5E" w:rsidRDefault="00C40E55" w:rsidP="00CB7CB5">
            <w:pPr>
              <w:jc w:val="center"/>
              <w:rPr>
                <w:sz w:val="20"/>
                <w:szCs w:val="20"/>
              </w:rPr>
            </w:pPr>
            <w:r w:rsidRPr="00A07B5E">
              <w:rPr>
                <w:sz w:val="20"/>
                <w:szCs w:val="20"/>
              </w:rPr>
              <w:t>8</w:t>
            </w:r>
          </w:p>
        </w:tc>
        <w:tc>
          <w:tcPr>
            <w:tcW w:w="790" w:type="dxa"/>
          </w:tcPr>
          <w:p w:rsidR="00C40E55" w:rsidRPr="00A07B5E" w:rsidRDefault="00C40E55" w:rsidP="00CB7CB5">
            <w:pPr>
              <w:jc w:val="center"/>
              <w:rPr>
                <w:sz w:val="20"/>
                <w:szCs w:val="20"/>
              </w:rPr>
            </w:pPr>
            <w:r w:rsidRPr="00A07B5E">
              <w:rPr>
                <w:sz w:val="20"/>
                <w:szCs w:val="20"/>
              </w:rPr>
              <w:t>8</w:t>
            </w:r>
          </w:p>
        </w:tc>
        <w:tc>
          <w:tcPr>
            <w:tcW w:w="790" w:type="dxa"/>
          </w:tcPr>
          <w:p w:rsidR="00C40E55" w:rsidRPr="00A07B5E" w:rsidRDefault="00C40E55" w:rsidP="00CB7CB5">
            <w:pPr>
              <w:jc w:val="center"/>
              <w:rPr>
                <w:sz w:val="20"/>
                <w:szCs w:val="20"/>
              </w:rPr>
            </w:pPr>
            <w:r w:rsidRPr="00A07B5E">
              <w:rPr>
                <w:sz w:val="20"/>
                <w:szCs w:val="20"/>
              </w:rPr>
              <w:t>8</w:t>
            </w:r>
          </w:p>
        </w:tc>
        <w:tc>
          <w:tcPr>
            <w:tcW w:w="790" w:type="dxa"/>
          </w:tcPr>
          <w:p w:rsidR="00C40E55" w:rsidRPr="00A07B5E" w:rsidRDefault="00C40E55" w:rsidP="00CB7CB5">
            <w:pPr>
              <w:jc w:val="center"/>
              <w:rPr>
                <w:sz w:val="20"/>
                <w:szCs w:val="20"/>
              </w:rPr>
            </w:pPr>
            <w:r w:rsidRPr="00A07B5E">
              <w:rPr>
                <w:sz w:val="20"/>
                <w:szCs w:val="20"/>
              </w:rPr>
              <w:t>8</w:t>
            </w:r>
          </w:p>
        </w:tc>
      </w:tr>
    </w:tbl>
    <w:p w:rsidR="00C40E55" w:rsidRPr="00A07B5E" w:rsidRDefault="00C40E55" w:rsidP="00284B6A">
      <w:pPr>
        <w:ind w:firstLine="709"/>
        <w:jc w:val="both"/>
        <w:rPr>
          <w:sz w:val="28"/>
          <w:szCs w:val="28"/>
        </w:rPr>
      </w:pPr>
    </w:p>
    <w:p w:rsidR="00C40E55" w:rsidRPr="00A07B5E" w:rsidRDefault="00C40E55" w:rsidP="009F19BC">
      <w:pPr>
        <w:ind w:firstLine="709"/>
        <w:jc w:val="both"/>
        <w:rPr>
          <w:sz w:val="28"/>
          <w:szCs w:val="28"/>
        </w:rPr>
      </w:pPr>
      <w:r w:rsidRPr="00A07B5E">
        <w:rPr>
          <w:sz w:val="28"/>
          <w:szCs w:val="28"/>
        </w:rPr>
        <w:t xml:space="preserve">Количество участников подпрограммы и членов их семей в </w:t>
      </w:r>
      <w:hyperlink r:id="rId49" w:anchor="Par258" w:tooltip="Ссылка на текущий документ" w:history="1">
        <w:r w:rsidRPr="00A07B5E">
          <w:rPr>
            <w:sz w:val="28"/>
            <w:szCs w:val="28"/>
          </w:rPr>
          <w:t>таблице</w:t>
        </w:r>
      </w:hyperlink>
      <w:r w:rsidRPr="00A07B5E">
        <w:rPr>
          <w:sz w:val="28"/>
          <w:szCs w:val="28"/>
        </w:rPr>
        <w:t xml:space="preserve"> рассчитано исходя из условия: 80 процентов - взрослые, 20 процентов - дети, в том числе 50 процентов - дошкольники, 50 процентов - школьники.</w:t>
      </w:r>
    </w:p>
    <w:p w:rsidR="00C40E55" w:rsidRPr="00A07B5E" w:rsidRDefault="00C40E55" w:rsidP="00C20002">
      <w:pPr>
        <w:ind w:firstLine="709"/>
        <w:jc w:val="both"/>
        <w:rPr>
          <w:sz w:val="28"/>
          <w:szCs w:val="28"/>
        </w:rPr>
      </w:pPr>
      <w:r w:rsidRPr="00A07B5E">
        <w:rPr>
          <w:sz w:val="28"/>
          <w:szCs w:val="28"/>
        </w:rPr>
        <w:lastRenderedPageBreak/>
        <w:t>Общее количество участников подпрограммы и членов их семей, планируемых к переселению, рассчитано исходя из расчета коэффициента семейности (1,8 человека по итогам реализации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 (далее также – Программа) в 2012 году) и количества участников подпрограммы.</w:t>
      </w:r>
    </w:p>
    <w:p w:rsidR="00C40E55" w:rsidRPr="00A07B5E" w:rsidRDefault="00C40E55" w:rsidP="009F19BC">
      <w:pPr>
        <w:ind w:firstLine="709"/>
        <w:jc w:val="both"/>
        <w:rPr>
          <w:sz w:val="28"/>
          <w:szCs w:val="28"/>
        </w:rPr>
      </w:pPr>
      <w:r w:rsidRPr="00A07B5E">
        <w:rPr>
          <w:sz w:val="28"/>
          <w:szCs w:val="28"/>
        </w:rPr>
        <w:t>Количество членов семьи рассчитано как разница между общей численностью переселившихся участников подпрограммы с членами их семей и количеством участников подпрограммы.</w:t>
      </w:r>
    </w:p>
    <w:p w:rsidR="00C40E55" w:rsidRPr="00A07B5E" w:rsidRDefault="00C40E55" w:rsidP="009F19BC">
      <w:pPr>
        <w:ind w:firstLine="709"/>
        <w:jc w:val="both"/>
        <w:rPr>
          <w:sz w:val="28"/>
          <w:szCs w:val="28"/>
        </w:rPr>
      </w:pPr>
      <w:r w:rsidRPr="00A07B5E">
        <w:rPr>
          <w:sz w:val="28"/>
          <w:szCs w:val="28"/>
        </w:rPr>
        <w:t>По достижении конечных результатов реализации подпрограммы следует отметить ряд получаемых Смоленской областью выгод.</w:t>
      </w:r>
    </w:p>
    <w:p w:rsidR="00C40E55" w:rsidRPr="00A07B5E" w:rsidRDefault="00C40E55" w:rsidP="009F19BC">
      <w:pPr>
        <w:ind w:firstLine="709"/>
        <w:jc w:val="both"/>
        <w:rPr>
          <w:sz w:val="28"/>
          <w:szCs w:val="28"/>
        </w:rPr>
      </w:pPr>
      <w:r w:rsidRPr="00A07B5E">
        <w:rPr>
          <w:sz w:val="28"/>
          <w:szCs w:val="28"/>
        </w:rPr>
        <w:t>Это увеличение количества трудоспособной части населения муниципальных образований Смоленской области и в целом Смоленской области.</w:t>
      </w:r>
    </w:p>
    <w:p w:rsidR="00C40E55" w:rsidRPr="00A07B5E" w:rsidRDefault="00C40E55" w:rsidP="009F19BC">
      <w:pPr>
        <w:ind w:firstLine="709"/>
        <w:jc w:val="both"/>
        <w:rPr>
          <w:sz w:val="28"/>
          <w:szCs w:val="28"/>
        </w:rPr>
      </w:pPr>
      <w:r w:rsidRPr="00A07B5E">
        <w:rPr>
          <w:sz w:val="28"/>
          <w:szCs w:val="28"/>
        </w:rPr>
        <w:t>Прибытие участников подпрограммы, имеющих высокий уровень профессиональной квалификации в различных востребованных на рынке труда специальностях, позволит избежать дополнительных затрат на их профессиональное обучение. Осуществление трудовой деятельности прибывшими на территорию Смоленской области участниками подпрограммы и членами их семей увеличит количество средств, получаемых в виде налогов на доходы физических лиц.</w:t>
      </w:r>
    </w:p>
    <w:p w:rsidR="00C40E55" w:rsidRPr="00A07B5E" w:rsidRDefault="00C40E55" w:rsidP="00BD5684">
      <w:pPr>
        <w:ind w:firstLine="709"/>
        <w:jc w:val="both"/>
        <w:rPr>
          <w:sz w:val="28"/>
          <w:szCs w:val="28"/>
        </w:rPr>
      </w:pPr>
      <w:r w:rsidRPr="00A07B5E">
        <w:rPr>
          <w:sz w:val="28"/>
          <w:szCs w:val="28"/>
        </w:rPr>
        <w:t xml:space="preserve">Кроме того, прибывающие участники подпрограммы и члены их семей будут обустраиваться на территории Смоленской области. Их расходы будут связаны с приобретением и наймом (поднаймом) жилья. </w:t>
      </w:r>
    </w:p>
    <w:p w:rsidR="00C40E55" w:rsidRPr="00A07B5E" w:rsidRDefault="00C40E55" w:rsidP="00790897">
      <w:pPr>
        <w:ind w:firstLine="709"/>
        <w:jc w:val="both"/>
        <w:rPr>
          <w:sz w:val="28"/>
          <w:szCs w:val="28"/>
        </w:rPr>
      </w:pPr>
      <w:r w:rsidRPr="00A07B5E">
        <w:rPr>
          <w:sz w:val="28"/>
          <w:szCs w:val="28"/>
        </w:rPr>
        <w:t>Реализация подпрограммы на территории Смоленской области в 2014 – 2020 годах будет способствовать демографическому, социальному и экономическому развитию региона.</w:t>
      </w:r>
    </w:p>
    <w:p w:rsidR="00C40E55" w:rsidRPr="00A07B5E" w:rsidRDefault="00C40E55" w:rsidP="00790897">
      <w:pPr>
        <w:widowControl w:val="0"/>
        <w:ind w:firstLine="720"/>
        <w:jc w:val="center"/>
        <w:rPr>
          <w:b/>
          <w:bCs/>
          <w:sz w:val="28"/>
          <w:szCs w:val="28"/>
        </w:rPr>
      </w:pPr>
    </w:p>
    <w:p w:rsidR="00C40E55" w:rsidRPr="00A07B5E" w:rsidRDefault="00C40E55" w:rsidP="0022528A">
      <w:pPr>
        <w:widowControl w:val="0"/>
        <w:jc w:val="center"/>
        <w:rPr>
          <w:b/>
          <w:bCs/>
          <w:sz w:val="28"/>
          <w:szCs w:val="28"/>
        </w:rPr>
      </w:pPr>
      <w:r w:rsidRPr="00A07B5E">
        <w:rPr>
          <w:b/>
          <w:bCs/>
          <w:sz w:val="28"/>
          <w:szCs w:val="28"/>
        </w:rPr>
        <w:t xml:space="preserve">3. Перечень основных мероприятий подпрограммы </w:t>
      </w:r>
    </w:p>
    <w:p w:rsidR="00C40E55" w:rsidRPr="00A07B5E" w:rsidRDefault="00C40E55" w:rsidP="00790897">
      <w:pPr>
        <w:widowControl w:val="0"/>
        <w:ind w:firstLine="720"/>
        <w:jc w:val="center"/>
        <w:rPr>
          <w:b/>
          <w:bCs/>
          <w:sz w:val="28"/>
          <w:szCs w:val="28"/>
        </w:rPr>
      </w:pPr>
    </w:p>
    <w:p w:rsidR="00C40E55" w:rsidRPr="00A07B5E" w:rsidRDefault="00C40E55" w:rsidP="000A21C3">
      <w:pPr>
        <w:ind w:firstLine="720"/>
        <w:jc w:val="both"/>
        <w:rPr>
          <w:sz w:val="28"/>
          <w:szCs w:val="28"/>
        </w:rPr>
      </w:pPr>
      <w:r w:rsidRPr="00A07B5E">
        <w:rPr>
          <w:sz w:val="28"/>
          <w:szCs w:val="28"/>
        </w:rPr>
        <w:t>Мероприятия подпрограммы реализуются в соответствии с Указом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w:t>
      </w:r>
    </w:p>
    <w:p w:rsidR="00C40E55" w:rsidRPr="00A07B5E" w:rsidRDefault="00C40E55" w:rsidP="000A21C3">
      <w:pPr>
        <w:ind w:firstLine="720"/>
        <w:jc w:val="both"/>
        <w:rPr>
          <w:sz w:val="28"/>
          <w:szCs w:val="28"/>
        </w:rPr>
      </w:pPr>
      <w:r w:rsidRPr="00A07B5E">
        <w:rPr>
          <w:sz w:val="28"/>
          <w:szCs w:val="28"/>
        </w:rPr>
        <w:t>Распоряжением Правительства Российской Федерации от 20.07.2013 № 1261-р согласован проект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 мероприятия которой реализует данная подпрограмма.</w:t>
      </w:r>
    </w:p>
    <w:p w:rsidR="00C40E55" w:rsidRPr="00A07B5E" w:rsidRDefault="00C40E55" w:rsidP="000A21C3">
      <w:pPr>
        <w:autoSpaceDE w:val="0"/>
        <w:autoSpaceDN w:val="0"/>
        <w:adjustRightInd w:val="0"/>
        <w:ind w:firstLine="720"/>
        <w:jc w:val="both"/>
        <w:rPr>
          <w:sz w:val="28"/>
          <w:szCs w:val="28"/>
        </w:rPr>
      </w:pPr>
      <w:r w:rsidRPr="00A07B5E">
        <w:rPr>
          <w:sz w:val="28"/>
          <w:szCs w:val="28"/>
        </w:rPr>
        <w:t>Государственное регулирование реализации подпрограммы осуществляется Губернатором Смоленской области, Администрацией Смоленской области и органами исполнительной власти Смоленской области совместно с территориальными органами федеральных органов исполнительной власти.</w:t>
      </w:r>
    </w:p>
    <w:p w:rsidR="00C40E55" w:rsidRPr="00A07B5E" w:rsidRDefault="00C40E55" w:rsidP="000A21C3">
      <w:pPr>
        <w:autoSpaceDE w:val="0"/>
        <w:autoSpaceDN w:val="0"/>
        <w:adjustRightInd w:val="0"/>
        <w:ind w:firstLine="720"/>
        <w:jc w:val="both"/>
        <w:rPr>
          <w:sz w:val="28"/>
          <w:szCs w:val="28"/>
        </w:rPr>
      </w:pPr>
      <w:r w:rsidRPr="00A07B5E">
        <w:rPr>
          <w:sz w:val="28"/>
          <w:szCs w:val="28"/>
        </w:rPr>
        <w:t>Основными элементами структуры управления подпрограммой являются:</w:t>
      </w:r>
    </w:p>
    <w:p w:rsidR="00C40E55" w:rsidRPr="00A07B5E" w:rsidRDefault="00C40E55" w:rsidP="000A21C3">
      <w:pPr>
        <w:autoSpaceDE w:val="0"/>
        <w:autoSpaceDN w:val="0"/>
        <w:adjustRightInd w:val="0"/>
        <w:ind w:firstLine="720"/>
        <w:jc w:val="both"/>
        <w:rPr>
          <w:sz w:val="28"/>
          <w:szCs w:val="28"/>
        </w:rPr>
      </w:pPr>
      <w:r w:rsidRPr="00A07B5E">
        <w:rPr>
          <w:sz w:val="28"/>
          <w:szCs w:val="28"/>
        </w:rPr>
        <w:t>- Губернатор Смоленской области – высшее должностное лицо Смоленской области – ответственный за реализацию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lastRenderedPageBreak/>
        <w:t xml:space="preserve">- Межведомственная комиссия по оказанию содействия добровольному переселению соотечественников, проживающих за рубежом (далее –Межведомственная комиссия), созданная </w:t>
      </w:r>
      <w:hyperlink r:id="rId50" w:history="1">
        <w:r w:rsidRPr="00A07B5E">
          <w:rPr>
            <w:sz w:val="28"/>
            <w:szCs w:val="28"/>
          </w:rPr>
          <w:t>распоряжением</w:t>
        </w:r>
      </w:hyperlink>
      <w:r w:rsidRPr="00A07B5E">
        <w:rPr>
          <w:sz w:val="28"/>
          <w:szCs w:val="28"/>
        </w:rPr>
        <w:t xml:space="preserve"> Администрации Смоленской области от 21.09.2006 № 856-р/адм, – межведомственный орган по осуществлению общей координации за реализацией подпрограммы с основными направлениями и приоритетами государственной политики Российской Федерации, вносящий предложения по изменению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xml:space="preserve">- Управление по вопросам миграции Управления Министерства внутренних дел Российской Федерации по Смоленской области – в части осуществления координации деятельности федеральных органов исполнительной власти и органов исполнительной власти субъектов Российской Федерации в соответствии с </w:t>
      </w:r>
      <w:hyperlink r:id="rId51" w:history="1">
        <w:r w:rsidRPr="00A07B5E">
          <w:rPr>
            <w:sz w:val="28"/>
            <w:szCs w:val="28"/>
          </w:rPr>
          <w:t>Указом</w:t>
        </w:r>
      </w:hyperlink>
      <w:r w:rsidRPr="00A07B5E">
        <w:rPr>
          <w:sz w:val="28"/>
          <w:szCs w:val="28"/>
        </w:rPr>
        <w:t xml:space="preserve"> Президента Российской Федерации от 14.09.2012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40E55" w:rsidRPr="00A07B5E" w:rsidRDefault="00C40E55" w:rsidP="000A21C3">
      <w:pPr>
        <w:autoSpaceDE w:val="0"/>
        <w:autoSpaceDN w:val="0"/>
        <w:adjustRightInd w:val="0"/>
        <w:ind w:firstLine="720"/>
        <w:jc w:val="both"/>
        <w:rPr>
          <w:sz w:val="28"/>
          <w:szCs w:val="28"/>
        </w:rPr>
      </w:pPr>
      <w:r w:rsidRPr="00A07B5E">
        <w:rPr>
          <w:sz w:val="28"/>
          <w:szCs w:val="28"/>
        </w:rPr>
        <w:t>- Департамент ГСЗН Смоленской области - уполномоченный орган исполнительной власти Смоленской области, осуществляющий организацию деятельности по реализации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совет по вопросам привлечения соотечественников в Смоленскую область, создаваемый по необходимости, состав и полномочия которого определяются правовым актом Администрации Смоленской области, – общественный консультативный орган;</w:t>
      </w:r>
    </w:p>
    <w:p w:rsidR="00C40E55" w:rsidRPr="00A07B5E" w:rsidRDefault="00C40E55" w:rsidP="000A21C3">
      <w:pPr>
        <w:autoSpaceDE w:val="0"/>
        <w:autoSpaceDN w:val="0"/>
        <w:adjustRightInd w:val="0"/>
        <w:ind w:firstLine="720"/>
        <w:jc w:val="both"/>
        <w:rPr>
          <w:sz w:val="28"/>
          <w:szCs w:val="28"/>
        </w:rPr>
      </w:pPr>
      <w:r w:rsidRPr="00A07B5E">
        <w:rPr>
          <w:sz w:val="28"/>
          <w:szCs w:val="28"/>
        </w:rPr>
        <w:t>- органы местного самоуправления муниципальных образований Смоленской области, входящих в проект переселения «Транзитная агропромышленная зона», - осуществляют деятельность по реализации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Межведомственная комиссия в рамках реализации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определяет последовательность действий органов исполнительной власти Смоленской области, территориальных органов федеральных органов исполнительной власти и органов местного самоуправления по приему участников подпрограммы и членов их семей, их временному размещению, предоставлению правового статуса и обустройству на территории вселения;</w:t>
      </w:r>
    </w:p>
    <w:p w:rsidR="00C40E55" w:rsidRPr="00A07B5E" w:rsidRDefault="00C40E55" w:rsidP="000A21C3">
      <w:pPr>
        <w:autoSpaceDE w:val="0"/>
        <w:autoSpaceDN w:val="0"/>
        <w:adjustRightInd w:val="0"/>
        <w:ind w:firstLine="720"/>
        <w:jc w:val="both"/>
        <w:rPr>
          <w:sz w:val="28"/>
          <w:szCs w:val="28"/>
        </w:rPr>
      </w:pPr>
      <w:r w:rsidRPr="00A07B5E">
        <w:rPr>
          <w:sz w:val="28"/>
          <w:szCs w:val="28"/>
        </w:rPr>
        <w:t>- организует и проводит совещания и рабочие встречи по вопросам реализации подпрограммы на территории Смоленской области;</w:t>
      </w:r>
    </w:p>
    <w:p w:rsidR="00C40E55" w:rsidRPr="00A07B5E" w:rsidRDefault="00C40E55" w:rsidP="000A21C3">
      <w:pPr>
        <w:autoSpaceDE w:val="0"/>
        <w:autoSpaceDN w:val="0"/>
        <w:adjustRightInd w:val="0"/>
        <w:ind w:firstLine="720"/>
        <w:jc w:val="both"/>
        <w:rPr>
          <w:sz w:val="28"/>
          <w:szCs w:val="28"/>
        </w:rPr>
      </w:pPr>
      <w:r w:rsidRPr="00A07B5E">
        <w:rPr>
          <w:sz w:val="28"/>
          <w:szCs w:val="28"/>
        </w:rPr>
        <w:t>- приглашает в установленном порядке на заседания Межведомственной комиссии не являющихся ее членами должностных лиц органов исполнительной власти Смоленской области, органов местного самоуправления муниципальных образований Смоленской области, представителей организаций, экспертов и специалистов;</w:t>
      </w:r>
    </w:p>
    <w:p w:rsidR="00C40E55" w:rsidRPr="00A07B5E" w:rsidRDefault="00C40E55" w:rsidP="000A21C3">
      <w:pPr>
        <w:autoSpaceDE w:val="0"/>
        <w:autoSpaceDN w:val="0"/>
        <w:adjustRightInd w:val="0"/>
        <w:ind w:firstLine="720"/>
        <w:jc w:val="both"/>
        <w:rPr>
          <w:sz w:val="28"/>
          <w:szCs w:val="28"/>
        </w:rPr>
      </w:pPr>
      <w:r w:rsidRPr="00A07B5E">
        <w:rPr>
          <w:sz w:val="28"/>
          <w:szCs w:val="28"/>
        </w:rPr>
        <w:t>- создает в случае необходимости рабочие группы для оперативной и качественной подготовки материалов и проектов решений Межведомственной комиссии.</w:t>
      </w:r>
    </w:p>
    <w:p w:rsidR="00C40E55" w:rsidRPr="00A07B5E" w:rsidRDefault="00C40E55" w:rsidP="000A21C3">
      <w:pPr>
        <w:autoSpaceDE w:val="0"/>
        <w:autoSpaceDN w:val="0"/>
        <w:adjustRightInd w:val="0"/>
        <w:ind w:firstLine="720"/>
        <w:jc w:val="both"/>
        <w:rPr>
          <w:sz w:val="28"/>
          <w:szCs w:val="28"/>
        </w:rPr>
      </w:pPr>
      <w:r w:rsidRPr="00A07B5E">
        <w:rPr>
          <w:sz w:val="28"/>
          <w:szCs w:val="28"/>
        </w:rPr>
        <w:t>Департамент ГСЗН Смоленской области в рамках реализации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координирует действия органов исполнительной власти Смоленской области с территориальными представительствами федеральных органов исполнительной власти по вопросам реализации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lastRenderedPageBreak/>
        <w:t>- взаимодействует с работодателями, предоставляющими рабочие места для участников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оказывает содействие участникам подпрограммы и членам их семей во взаимодействии с исполнителями мероприятий подпрограммы, в получении необходимых документов, трудоустройстве, переобучении, профессиональной адаптации, обустройстве на месте вселения и социально-культурной адаптации;</w:t>
      </w:r>
    </w:p>
    <w:p w:rsidR="00C40E55" w:rsidRPr="00A07B5E" w:rsidRDefault="00C40E55" w:rsidP="000A21C3">
      <w:pPr>
        <w:autoSpaceDE w:val="0"/>
        <w:autoSpaceDN w:val="0"/>
        <w:adjustRightInd w:val="0"/>
        <w:ind w:firstLine="720"/>
        <w:jc w:val="both"/>
        <w:rPr>
          <w:sz w:val="28"/>
          <w:szCs w:val="28"/>
        </w:rPr>
      </w:pPr>
      <w:r w:rsidRPr="00A07B5E">
        <w:rPr>
          <w:sz w:val="28"/>
          <w:szCs w:val="28"/>
        </w:rPr>
        <w:t>- вносит на рассмотрение Губернатору Смоленской области и в Межведомственную комиссию предложения по мерам, обеспечивающим реализацию мероприятий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осуществляет мониторинг за ходом исполнения мероприятий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контролирует ход исполнения мероприятий подпрограммы и подготавливает сведения для рассмотрения на заседаниях Межведомственной комиссии;</w:t>
      </w:r>
    </w:p>
    <w:p w:rsidR="00C40E55" w:rsidRPr="00A07B5E" w:rsidRDefault="00C40E55" w:rsidP="000A21C3">
      <w:pPr>
        <w:autoSpaceDE w:val="0"/>
        <w:autoSpaceDN w:val="0"/>
        <w:adjustRightInd w:val="0"/>
        <w:ind w:firstLine="720"/>
        <w:jc w:val="both"/>
        <w:rPr>
          <w:sz w:val="28"/>
          <w:szCs w:val="28"/>
        </w:rPr>
      </w:pPr>
      <w:r w:rsidRPr="00A07B5E">
        <w:rPr>
          <w:sz w:val="28"/>
          <w:szCs w:val="28"/>
        </w:rPr>
        <w:t>- взаимодействует со средствами массовой информации, подготавливает информационные сообщения о подпрограмме и ходе ее исполнения;</w:t>
      </w:r>
    </w:p>
    <w:p w:rsidR="00C40E55" w:rsidRPr="00A07B5E" w:rsidRDefault="00C40E55" w:rsidP="000A21C3">
      <w:pPr>
        <w:autoSpaceDE w:val="0"/>
        <w:autoSpaceDN w:val="0"/>
        <w:adjustRightInd w:val="0"/>
        <w:ind w:firstLine="720"/>
        <w:jc w:val="both"/>
        <w:rPr>
          <w:sz w:val="28"/>
          <w:szCs w:val="28"/>
        </w:rPr>
      </w:pPr>
      <w:r w:rsidRPr="00A07B5E">
        <w:rPr>
          <w:sz w:val="28"/>
          <w:szCs w:val="28"/>
        </w:rPr>
        <w:t>- проводит информационно-разъяснительную работу, направленную на снижение рисков от реализации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 взаимодействует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территориальными органами федеральных органов исполнительной власти;</w:t>
      </w:r>
    </w:p>
    <w:p w:rsidR="00C40E55" w:rsidRPr="00A07B5E" w:rsidRDefault="00C40E55" w:rsidP="000A21C3">
      <w:pPr>
        <w:autoSpaceDE w:val="0"/>
        <w:autoSpaceDN w:val="0"/>
        <w:adjustRightInd w:val="0"/>
        <w:ind w:firstLine="720"/>
        <w:jc w:val="both"/>
        <w:rPr>
          <w:sz w:val="28"/>
          <w:szCs w:val="28"/>
        </w:rPr>
      </w:pPr>
      <w:r w:rsidRPr="00A07B5E">
        <w:rPr>
          <w:sz w:val="28"/>
          <w:szCs w:val="28"/>
        </w:rPr>
        <w:t>- взаимодействует с субъектами Российской Федерации по вопросам реализации подпрограммы в части обмена информацией;</w:t>
      </w:r>
    </w:p>
    <w:p w:rsidR="00C40E55" w:rsidRPr="00A07B5E" w:rsidRDefault="00C40E55" w:rsidP="000A21C3">
      <w:pPr>
        <w:autoSpaceDE w:val="0"/>
        <w:autoSpaceDN w:val="0"/>
        <w:adjustRightInd w:val="0"/>
        <w:ind w:firstLine="720"/>
        <w:jc w:val="both"/>
        <w:rPr>
          <w:sz w:val="28"/>
          <w:szCs w:val="28"/>
        </w:rPr>
      </w:pPr>
      <w:r w:rsidRPr="00A07B5E">
        <w:rPr>
          <w:sz w:val="28"/>
          <w:szCs w:val="28"/>
        </w:rPr>
        <w:t>- утверждает описание территорий вселения и регламент приема участников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Исполнители мероприятий подпрограммы отчитываются о результатах работы не реже одного раза в квартал по запросам Департамента ГСЗН Смоленской области.</w:t>
      </w:r>
    </w:p>
    <w:p w:rsidR="00C40E55" w:rsidRPr="00A07B5E" w:rsidRDefault="00C40E55" w:rsidP="000A21C3">
      <w:pPr>
        <w:autoSpaceDE w:val="0"/>
        <w:autoSpaceDN w:val="0"/>
        <w:adjustRightInd w:val="0"/>
        <w:ind w:firstLine="720"/>
        <w:jc w:val="both"/>
        <w:rPr>
          <w:sz w:val="28"/>
          <w:szCs w:val="28"/>
        </w:rPr>
      </w:pPr>
      <w:r w:rsidRPr="00A07B5E">
        <w:rPr>
          <w:sz w:val="28"/>
          <w:szCs w:val="28"/>
        </w:rPr>
        <w:t>Текущую работу по организации исполнения мероприятий подпрограммы проводят Департамент государственной службы занятости населения Смоленской области и исполнители мероприятий подпрограммы.</w:t>
      </w:r>
    </w:p>
    <w:p w:rsidR="00C40E55" w:rsidRPr="00A07B5E" w:rsidRDefault="00C40E55" w:rsidP="000A21C3">
      <w:pPr>
        <w:autoSpaceDE w:val="0"/>
        <w:autoSpaceDN w:val="0"/>
        <w:adjustRightInd w:val="0"/>
        <w:ind w:firstLine="720"/>
        <w:jc w:val="both"/>
        <w:rPr>
          <w:sz w:val="28"/>
          <w:szCs w:val="28"/>
        </w:rPr>
      </w:pPr>
      <w:r w:rsidRPr="00A07B5E">
        <w:rPr>
          <w:sz w:val="28"/>
          <w:szCs w:val="28"/>
        </w:rPr>
        <w:t>Департамент государственной службы занятости населения Смоленской области представляет ежегодный отчет об исполнении подпрограммы Губернатору Смоленской области и в Межведомственную комиссию.</w:t>
      </w:r>
    </w:p>
    <w:p w:rsidR="00C40E55" w:rsidRPr="00A07B5E" w:rsidRDefault="00C40E55" w:rsidP="000A21C3">
      <w:pPr>
        <w:autoSpaceDE w:val="0"/>
        <w:autoSpaceDN w:val="0"/>
        <w:adjustRightInd w:val="0"/>
        <w:ind w:firstLine="720"/>
        <w:jc w:val="both"/>
        <w:rPr>
          <w:sz w:val="28"/>
          <w:szCs w:val="28"/>
        </w:rPr>
      </w:pPr>
      <w:r w:rsidRPr="00A07B5E">
        <w:rPr>
          <w:sz w:val="28"/>
          <w:szCs w:val="28"/>
        </w:rPr>
        <w:t>На территории муниципальных образований Смоленской области, входящих в проект переселения «Транзитная агропромышленная зона», определяется следующая структура управления ходом реализации проекта переселения «Транзитная агропромышленная зона»:</w:t>
      </w:r>
    </w:p>
    <w:p w:rsidR="00C40E55" w:rsidRPr="00A07B5E" w:rsidRDefault="00C40E55" w:rsidP="000A21C3">
      <w:pPr>
        <w:autoSpaceDE w:val="0"/>
        <w:autoSpaceDN w:val="0"/>
        <w:adjustRightInd w:val="0"/>
        <w:ind w:firstLine="720"/>
        <w:jc w:val="both"/>
        <w:rPr>
          <w:sz w:val="28"/>
          <w:szCs w:val="28"/>
        </w:rPr>
      </w:pPr>
      <w:r w:rsidRPr="00A07B5E">
        <w:rPr>
          <w:sz w:val="28"/>
          <w:szCs w:val="28"/>
        </w:rPr>
        <w:t>- должностное лицо органа местного самоуправления, ответственное за реализацию проекта переселения «Транзитная агропромышленная зона» на территории соответствующего муниципального образования;</w:t>
      </w:r>
    </w:p>
    <w:p w:rsidR="00C40E55" w:rsidRPr="00A07B5E" w:rsidRDefault="00C40E55" w:rsidP="000A21C3">
      <w:pPr>
        <w:autoSpaceDE w:val="0"/>
        <w:autoSpaceDN w:val="0"/>
        <w:adjustRightInd w:val="0"/>
        <w:ind w:firstLine="720"/>
        <w:jc w:val="both"/>
        <w:rPr>
          <w:sz w:val="28"/>
          <w:szCs w:val="28"/>
        </w:rPr>
      </w:pPr>
      <w:r w:rsidRPr="00A07B5E">
        <w:rPr>
          <w:sz w:val="28"/>
          <w:szCs w:val="28"/>
        </w:rPr>
        <w:t>- межведомственная комиссия по вопросам реализации проекта переселения «Транзитная агропромышленная зона», создаваемая на территории муниципального образования, входящего в проект переселения «Транзитная агропромышленная зона», определяемая правовым актом органа местного самоуправления, –</w:t>
      </w:r>
      <w:r w:rsidRPr="00A07B5E">
        <w:rPr>
          <w:sz w:val="28"/>
          <w:szCs w:val="28"/>
        </w:rPr>
        <w:lastRenderedPageBreak/>
        <w:t>межведомственный орган по осуществлению общей координации за реализацией проекта переселения «Транзитная агропромышленная зона» на территории соответствующего муниципального образования;</w:t>
      </w:r>
    </w:p>
    <w:p w:rsidR="00C40E55" w:rsidRPr="00A07B5E" w:rsidRDefault="00C40E55" w:rsidP="000A21C3">
      <w:pPr>
        <w:autoSpaceDE w:val="0"/>
        <w:autoSpaceDN w:val="0"/>
        <w:adjustRightInd w:val="0"/>
        <w:ind w:firstLine="720"/>
        <w:jc w:val="both"/>
        <w:rPr>
          <w:sz w:val="28"/>
          <w:szCs w:val="28"/>
        </w:rPr>
      </w:pPr>
      <w:r w:rsidRPr="00A07B5E">
        <w:rPr>
          <w:sz w:val="28"/>
          <w:szCs w:val="28"/>
        </w:rPr>
        <w:t>- орган местного самоуправления;</w:t>
      </w:r>
    </w:p>
    <w:p w:rsidR="00C40E55" w:rsidRPr="00A07B5E" w:rsidRDefault="00C40E55" w:rsidP="000A21C3">
      <w:pPr>
        <w:autoSpaceDE w:val="0"/>
        <w:autoSpaceDN w:val="0"/>
        <w:adjustRightInd w:val="0"/>
        <w:ind w:firstLine="720"/>
        <w:jc w:val="both"/>
        <w:rPr>
          <w:sz w:val="28"/>
          <w:szCs w:val="28"/>
        </w:rPr>
      </w:pPr>
      <w:r w:rsidRPr="00A07B5E">
        <w:rPr>
          <w:sz w:val="28"/>
          <w:szCs w:val="28"/>
        </w:rPr>
        <w:t>- общественный консультативный орган, создаваемый при необходимости правовым актом органа местного самоуправления на территории соответствующего муниципального образования.</w:t>
      </w:r>
    </w:p>
    <w:p w:rsidR="00C40E55" w:rsidRPr="00A07B5E" w:rsidRDefault="00C40E55" w:rsidP="000A21C3">
      <w:pPr>
        <w:autoSpaceDE w:val="0"/>
        <w:autoSpaceDN w:val="0"/>
        <w:adjustRightInd w:val="0"/>
        <w:ind w:firstLine="720"/>
        <w:jc w:val="both"/>
        <w:rPr>
          <w:sz w:val="28"/>
          <w:szCs w:val="28"/>
        </w:rPr>
      </w:pPr>
      <w:r w:rsidRPr="00A07B5E">
        <w:rPr>
          <w:sz w:val="28"/>
          <w:szCs w:val="28"/>
        </w:rPr>
        <w:t>Наличие структуры управления ходом реализации проекта переселения «Транзитная агропромышленная зона», утвержденной постановлением соответствующего органа местного самоуправления, является обязательным условием участия в подпрограмме.</w:t>
      </w:r>
    </w:p>
    <w:p w:rsidR="00C40E55" w:rsidRPr="00A07B5E" w:rsidRDefault="00C40E55" w:rsidP="000A21C3">
      <w:pPr>
        <w:autoSpaceDE w:val="0"/>
        <w:autoSpaceDN w:val="0"/>
        <w:adjustRightInd w:val="0"/>
        <w:ind w:firstLine="720"/>
        <w:jc w:val="both"/>
        <w:rPr>
          <w:sz w:val="28"/>
          <w:szCs w:val="28"/>
        </w:rPr>
      </w:pPr>
      <w:r w:rsidRPr="00A07B5E">
        <w:rPr>
          <w:sz w:val="28"/>
          <w:szCs w:val="28"/>
        </w:rPr>
        <w:t xml:space="preserve">Правовое регулирование подпрограммы осуществляется в соответствии с федеральным и областным законодательством.  </w:t>
      </w:r>
    </w:p>
    <w:p w:rsidR="00C40E55" w:rsidRPr="00A07B5E" w:rsidRDefault="00C40E55" w:rsidP="000A21C3">
      <w:pPr>
        <w:autoSpaceDE w:val="0"/>
        <w:autoSpaceDN w:val="0"/>
        <w:adjustRightInd w:val="0"/>
        <w:spacing w:after="120"/>
        <w:ind w:firstLine="720"/>
        <w:jc w:val="both"/>
        <w:rPr>
          <w:sz w:val="28"/>
          <w:szCs w:val="28"/>
        </w:rPr>
      </w:pPr>
      <w:r w:rsidRPr="00A07B5E">
        <w:rPr>
          <w:sz w:val="28"/>
          <w:szCs w:val="28"/>
        </w:rPr>
        <w:t>В целях реализации подпрограммы Администрация Смоленской области разрабатывает нормативные правовые акты и вносит изменения в действующие.</w:t>
      </w:r>
    </w:p>
    <w:p w:rsidR="00700911" w:rsidRPr="00A07B5E" w:rsidRDefault="00700911" w:rsidP="00700911">
      <w:pPr>
        <w:autoSpaceDE w:val="0"/>
        <w:autoSpaceDN w:val="0"/>
        <w:adjustRightInd w:val="0"/>
        <w:ind w:firstLine="709"/>
        <w:jc w:val="both"/>
        <w:rPr>
          <w:sz w:val="28"/>
          <w:szCs w:val="28"/>
        </w:rPr>
      </w:pPr>
      <w:r w:rsidRPr="00A07B5E">
        <w:rPr>
          <w:sz w:val="28"/>
          <w:szCs w:val="28"/>
        </w:rPr>
        <w:t>Контроль за реализацией подпрограммы осуществляется Губернатором Смоленской области и Департаментом ГСЗН Смоленской области.</w:t>
      </w:r>
    </w:p>
    <w:p w:rsidR="00700911" w:rsidRPr="00A07B5E" w:rsidRDefault="00700911" w:rsidP="00700911">
      <w:pPr>
        <w:autoSpaceDE w:val="0"/>
        <w:autoSpaceDN w:val="0"/>
        <w:adjustRightInd w:val="0"/>
        <w:ind w:firstLine="709"/>
        <w:jc w:val="both"/>
        <w:rPr>
          <w:sz w:val="28"/>
          <w:szCs w:val="28"/>
        </w:rPr>
      </w:pPr>
      <w:r w:rsidRPr="00A07B5E">
        <w:rPr>
          <w:sz w:val="28"/>
          <w:szCs w:val="28"/>
        </w:rPr>
        <w:t>Формами и методами осуществления контроля за реализацией подпрограммы являются:</w:t>
      </w:r>
    </w:p>
    <w:p w:rsidR="00700911" w:rsidRPr="00A07B5E" w:rsidRDefault="00700911" w:rsidP="00700911">
      <w:pPr>
        <w:autoSpaceDE w:val="0"/>
        <w:autoSpaceDN w:val="0"/>
        <w:adjustRightInd w:val="0"/>
        <w:ind w:firstLine="709"/>
        <w:jc w:val="both"/>
        <w:rPr>
          <w:sz w:val="28"/>
          <w:szCs w:val="28"/>
        </w:rPr>
      </w:pPr>
      <w:r w:rsidRPr="00A07B5E">
        <w:rPr>
          <w:sz w:val="28"/>
          <w:szCs w:val="28"/>
        </w:rPr>
        <w:t>- рассмотрение проектов областных нормативных правовых актов, необходимых для реализации подпрограммы, и выработка соответствующих рекомендаций;</w:t>
      </w:r>
    </w:p>
    <w:p w:rsidR="00700911" w:rsidRPr="00A07B5E" w:rsidRDefault="00700911" w:rsidP="00700911">
      <w:pPr>
        <w:autoSpaceDE w:val="0"/>
        <w:autoSpaceDN w:val="0"/>
        <w:adjustRightInd w:val="0"/>
        <w:ind w:firstLine="709"/>
        <w:jc w:val="both"/>
        <w:rPr>
          <w:sz w:val="28"/>
          <w:szCs w:val="28"/>
        </w:rPr>
      </w:pPr>
      <w:r w:rsidRPr="00A07B5E">
        <w:rPr>
          <w:sz w:val="28"/>
          <w:szCs w:val="28"/>
        </w:rPr>
        <w:t>- рассмотрение вопросов эффективности содействия участникам подпрограммы: в обустройстве на территории вселения в рамках реализации проекта переселения «Транзитная агропромышленная зона», трудоустройстве, переобучении, в социальном обеспечении, в оказании услуг здравоохранения и образования, их социально-культурной адаптации и последующей интеграции в российское общество;</w:t>
      </w:r>
    </w:p>
    <w:p w:rsidR="00700911" w:rsidRPr="00A07B5E" w:rsidRDefault="00700911" w:rsidP="00700911">
      <w:pPr>
        <w:autoSpaceDE w:val="0"/>
        <w:autoSpaceDN w:val="0"/>
        <w:adjustRightInd w:val="0"/>
        <w:ind w:firstLine="709"/>
        <w:jc w:val="both"/>
        <w:rPr>
          <w:sz w:val="28"/>
          <w:szCs w:val="28"/>
        </w:rPr>
      </w:pPr>
      <w:r w:rsidRPr="00A07B5E">
        <w:rPr>
          <w:sz w:val="28"/>
          <w:szCs w:val="28"/>
        </w:rPr>
        <w:t>- анализ результатов деятельности исполнителей основных мероприятий подпрограммы по реализации подпрограммы и выработка соответствующих рекомендаций;</w:t>
      </w:r>
    </w:p>
    <w:p w:rsidR="00700911" w:rsidRPr="00A07B5E" w:rsidRDefault="00700911" w:rsidP="00700911">
      <w:pPr>
        <w:autoSpaceDE w:val="0"/>
        <w:autoSpaceDN w:val="0"/>
        <w:adjustRightInd w:val="0"/>
        <w:ind w:firstLine="709"/>
        <w:jc w:val="both"/>
        <w:rPr>
          <w:sz w:val="28"/>
          <w:szCs w:val="28"/>
        </w:rPr>
      </w:pPr>
      <w:r w:rsidRPr="00A07B5E">
        <w:rPr>
          <w:sz w:val="28"/>
          <w:szCs w:val="28"/>
        </w:rPr>
        <w:t>- внесение предложений об уточнении мероприятий подпрограммы, о корректировке показателей и индикаторов подпрограммы с учетом социально-экономической ситуации и хода реализации подпрограммы;</w:t>
      </w:r>
    </w:p>
    <w:p w:rsidR="00700911" w:rsidRPr="00A07B5E" w:rsidRDefault="00700911" w:rsidP="00700911">
      <w:pPr>
        <w:autoSpaceDE w:val="0"/>
        <w:autoSpaceDN w:val="0"/>
        <w:adjustRightInd w:val="0"/>
        <w:ind w:firstLine="709"/>
        <w:jc w:val="both"/>
        <w:rPr>
          <w:sz w:val="28"/>
          <w:szCs w:val="28"/>
        </w:rPr>
      </w:pPr>
      <w:r w:rsidRPr="00A07B5E">
        <w:rPr>
          <w:sz w:val="28"/>
          <w:szCs w:val="28"/>
        </w:rPr>
        <w:t>- взаимодействие с печатными и электронными средствами массовой информации, подготовка информационных сообщений о подпрограмме и ходе ее реализации на территории Смоленской области.</w:t>
      </w:r>
    </w:p>
    <w:p w:rsidR="00C40E55" w:rsidRPr="00A07B5E" w:rsidRDefault="00C40E55" w:rsidP="00700911">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В процессе реализации подпрограммы будут учтены возможные риски:</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жилищная необустроенность участников подпрограммы и членов их семей;</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несоответствие профессиональной квалификации, заявленной участником подпрограммы, профессиональным требованиям вакансий, предлагаемых в рамках подпрограммы;</w:t>
      </w:r>
    </w:p>
    <w:p w:rsidR="00240D27" w:rsidRPr="00A07B5E" w:rsidRDefault="00240D27" w:rsidP="00240D27">
      <w:pPr>
        <w:autoSpaceDE w:val="0"/>
        <w:autoSpaceDN w:val="0"/>
        <w:adjustRightInd w:val="0"/>
        <w:ind w:firstLine="709"/>
        <w:jc w:val="both"/>
        <w:rPr>
          <w:sz w:val="28"/>
          <w:szCs w:val="28"/>
        </w:rPr>
      </w:pPr>
      <w:r w:rsidRPr="00A07B5E">
        <w:rPr>
          <w:sz w:val="28"/>
          <w:szCs w:val="28"/>
        </w:rPr>
        <w:t xml:space="preserve">- </w:t>
      </w:r>
      <w:r w:rsidR="00700911" w:rsidRPr="00A07B5E">
        <w:rPr>
          <w:sz w:val="28"/>
          <w:szCs w:val="28"/>
        </w:rPr>
        <w:t xml:space="preserve">выезд участников подпрограммы и членов их семей за пределы территории Смоленской области ранее чем через три года со дня постановки на учет в </w:t>
      </w:r>
      <w:r w:rsidR="00700911" w:rsidRPr="00A07B5E">
        <w:rPr>
          <w:sz w:val="28"/>
          <w:szCs w:val="28"/>
        </w:rPr>
        <w:lastRenderedPageBreak/>
        <w:t>территориальном подразделении УВМ УМВД России по Смоленской области в качестве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A07B5E">
        <w:rPr>
          <w:sz w:val="28"/>
          <w:szCs w:val="28"/>
        </w:rPr>
        <w:t>;</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безработица среди участников подпрограммы и членов их семей;</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рост преступности, возникновение межнациональной напряженности.</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Для снижения указанных рисков планируется ряд мероприятий:</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возмещение оплаты найма (поднайма) жилья, вовлечение прибывших соотечественников в программы ипотечного кредитования;</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указание в информационном пакете условий найма (поднайма) и приобретения жилых помещений;</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реализация программ профессионального обучения переселенцев с целью их дальнейшего трудоустройства;</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организация работы по разъяснению законодательства Российской Федерации о правовом положении иностранных граждан и лиц без гражданства, их ответственности за нарушение режима пребывания (проживания) на территории Российской Федерации;</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слаженная и скоординированная работа всех исполнителей мероприятий подпрограммы;</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повышение качества профилактики правонарушений структурными подразделениями Управления Министерства внутренних дел Российской Федерации по Смоленской области, а также использование средств массовой информации для формирования у местного населения толерантного отношения к приезжающим переселенцам.</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С целью снижения риска реализации подпрограммы в части принятия уполномоченным органом необоснованного решения в отношении соотечественников, которые не соответствуют требованиям подпрограммы, предусмотрены следующие основные критерии для отказа соотечественникам в участии в подпрограмме:</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расположение вне территории вселения указанного в заявлении населенного пункта, где соотечественник хотел бы жить и работать после переселения в Российскую Федерацию;</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отсутствие вакансий для соотечественника в банке вакансий территории вселения проекта переселения «Транзитная агропромышленная зона», соответствующих требованиям по профессиональной квалификации, стажу и опыту работы;</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невозможность предоставления необходимых мер поддержки соотечественнику для его адаптации на выбранной территории проживания, в том числе обеспечения местом в дошкольном образовательном учреждении, в общеобразовательном учреждении при значительном их удалении от места работы или проживания;</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недостаточное владение соотечественником знаниями русского языка (недостаточное для выражения мысли, написания необходимых заявлений при оформлении документов);</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lastRenderedPageBreak/>
        <w:t>- судимость соотечественника;</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нетрудоспособность соотечественника;</w:t>
      </w:r>
    </w:p>
    <w:p w:rsidR="00C40E55" w:rsidRPr="00A07B5E" w:rsidRDefault="00C40E55" w:rsidP="000A21C3">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отсутствие у соотечественника финансовой возможности нести расходы по решению жилищного вопроса в Смоленской области;</w:t>
      </w:r>
    </w:p>
    <w:p w:rsidR="00695C46" w:rsidRPr="00A07B5E" w:rsidRDefault="00695C46" w:rsidP="00695C46">
      <w:pPr>
        <w:autoSpaceDE w:val="0"/>
        <w:autoSpaceDN w:val="0"/>
        <w:adjustRightInd w:val="0"/>
        <w:ind w:firstLine="709"/>
        <w:jc w:val="both"/>
        <w:rPr>
          <w:sz w:val="28"/>
          <w:szCs w:val="28"/>
        </w:rPr>
      </w:pPr>
      <w:r w:rsidRPr="00A07B5E">
        <w:rPr>
          <w:sz w:val="28"/>
          <w:szCs w:val="28"/>
        </w:rPr>
        <w:t xml:space="preserve">- </w:t>
      </w:r>
      <w:r w:rsidR="00700911" w:rsidRPr="00A07B5E">
        <w:rPr>
          <w:sz w:val="28"/>
          <w:szCs w:val="28"/>
        </w:rPr>
        <w:t>соотечественник, находящийся на территории Российской Федерации на законном основании, не осуществляет трудовую деятельность в качестве наемного работника или иную не запрещенную федеральным законодательством деятельность</w:t>
      </w:r>
      <w:r w:rsidRPr="00A07B5E">
        <w:rPr>
          <w:sz w:val="28"/>
          <w:szCs w:val="28"/>
        </w:rPr>
        <w:t>;</w:t>
      </w:r>
    </w:p>
    <w:p w:rsidR="00657E77" w:rsidRPr="00A07B5E" w:rsidRDefault="00C40E55" w:rsidP="00657E77">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соотечественник является больным наркоманией, либо не имеет</w:t>
      </w:r>
      <w:r w:rsidRPr="00A07B5E">
        <w:rPr>
          <w:rStyle w:val="apple-converted-space"/>
          <w:rFonts w:ascii="Times New Roman" w:hAnsi="Times New Roman" w:cs="Times New Roman"/>
          <w:color w:val="000000"/>
        </w:rPr>
        <w:t> </w:t>
      </w:r>
      <w:r w:rsidRPr="00A07B5E">
        <w:rPr>
          <w:rFonts w:ascii="Times New Roman" w:hAnsi="Times New Roman" w:cs="Times New Roman"/>
          <w:sz w:val="28"/>
          <w:szCs w:val="28"/>
        </w:rPr>
        <w:t>сертификата</w:t>
      </w:r>
      <w:r w:rsidRPr="00A07B5E">
        <w:rPr>
          <w:rStyle w:val="apple-converted-space"/>
          <w:rFonts w:ascii="Times New Roman" w:hAnsi="Times New Roman" w:cs="Times New Roman"/>
          <w:color w:val="000000"/>
        </w:rPr>
        <w:t> </w:t>
      </w:r>
      <w:r w:rsidRPr="00A07B5E">
        <w:rPr>
          <w:rFonts w:ascii="Times New Roman" w:hAnsi="Times New Roman" w:cs="Times New Roman"/>
          <w:sz w:val="28"/>
          <w:szCs w:val="28"/>
        </w:rPr>
        <w:t xml:space="preserve">об отсутствии у него заболевания, вызываемого вирусом иммунодефицита человека (ВИЧ-инфекции), либо страдает одним из инфекционных заболеваний, </w:t>
      </w:r>
      <w:r w:rsidRPr="00A07B5E">
        <w:rPr>
          <w:rFonts w:ascii="Times New Roman" w:hAnsi="Times New Roman" w:cs="Times New Roman"/>
          <w:iCs/>
          <w:sz w:val="28"/>
          <w:szCs w:val="28"/>
        </w:rPr>
        <w:t>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 согласно перечню, утвержденному</w:t>
      </w:r>
      <w:r w:rsidRPr="00A07B5E">
        <w:rPr>
          <w:rStyle w:val="apple-converted-space"/>
          <w:rFonts w:ascii="Times New Roman" w:hAnsi="Times New Roman" w:cs="Times New Roman"/>
          <w:iCs/>
        </w:rPr>
        <w:t> </w:t>
      </w:r>
      <w:r w:rsidRPr="00A07B5E">
        <w:rPr>
          <w:rFonts w:ascii="Times New Roman" w:hAnsi="Times New Roman" w:cs="Times New Roman"/>
          <w:iCs/>
          <w:sz w:val="28"/>
          <w:szCs w:val="28"/>
        </w:rPr>
        <w:t>постановлением</w:t>
      </w:r>
      <w:r w:rsidRPr="00A07B5E">
        <w:rPr>
          <w:rStyle w:val="apple-converted-space"/>
          <w:rFonts w:ascii="Times New Roman" w:hAnsi="Times New Roman" w:cs="Times New Roman"/>
          <w:iCs/>
        </w:rPr>
        <w:t> </w:t>
      </w:r>
      <w:r w:rsidRPr="00A07B5E">
        <w:rPr>
          <w:rFonts w:ascii="Times New Roman" w:hAnsi="Times New Roman" w:cs="Times New Roman"/>
          <w:iCs/>
          <w:sz w:val="28"/>
          <w:szCs w:val="28"/>
        </w:rPr>
        <w:t>Правительства РФ от 2 апреля 2003 г. № 188</w:t>
      </w:r>
      <w:r w:rsidR="00695C46" w:rsidRPr="00A07B5E">
        <w:rPr>
          <w:rFonts w:ascii="Times New Roman" w:hAnsi="Times New Roman" w:cs="Times New Roman"/>
          <w:iCs/>
          <w:sz w:val="28"/>
          <w:szCs w:val="28"/>
        </w:rPr>
        <w:t>.</w:t>
      </w:r>
    </w:p>
    <w:p w:rsidR="00C40E55" w:rsidRPr="00A07B5E" w:rsidRDefault="00C40E55" w:rsidP="000A21C3">
      <w:pPr>
        <w:pStyle w:val="aff2"/>
        <w:spacing w:before="0"/>
        <w:ind w:firstLine="720"/>
        <w:rPr>
          <w:rFonts w:ascii="Times New Roman" w:hAnsi="Times New Roman" w:cs="Times New Roman"/>
          <w:i w:val="0"/>
          <w:iCs w:val="0"/>
        </w:rPr>
      </w:pPr>
      <w:r w:rsidRPr="00A07B5E">
        <w:rPr>
          <w:rFonts w:ascii="Times New Roman" w:hAnsi="Times New Roman" w:cs="Times New Roman"/>
          <w:i w:val="0"/>
          <w:iCs w:val="0"/>
        </w:rPr>
        <w:t xml:space="preserve">Всем переселившимся участникам подпрограммы и членам их семей будут предоставлены социальные гарантии в рамках нормативных правовых актов Российской Федерации. </w:t>
      </w:r>
    </w:p>
    <w:p w:rsidR="00C40E55" w:rsidRPr="00A07B5E" w:rsidRDefault="00C40E55" w:rsidP="000A21C3">
      <w:pPr>
        <w:widowControl w:val="0"/>
        <w:tabs>
          <w:tab w:val="left" w:pos="1134"/>
        </w:tabs>
        <w:ind w:firstLine="720"/>
        <w:jc w:val="both"/>
        <w:rPr>
          <w:sz w:val="28"/>
          <w:szCs w:val="28"/>
        </w:rPr>
      </w:pPr>
      <w:r w:rsidRPr="00A07B5E">
        <w:rPr>
          <w:sz w:val="28"/>
          <w:szCs w:val="28"/>
        </w:rPr>
        <w:t>Достижение цели подпрограммы «Стимулирование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 будет обеспечено путем реализации следующих основных мероприятий:</w:t>
      </w:r>
    </w:p>
    <w:p w:rsidR="00C40E55" w:rsidRPr="00A07B5E" w:rsidRDefault="00C40E55" w:rsidP="000A21C3">
      <w:pPr>
        <w:widowControl w:val="0"/>
        <w:tabs>
          <w:tab w:val="left" w:pos="1134"/>
        </w:tabs>
        <w:ind w:firstLine="720"/>
        <w:jc w:val="both"/>
        <w:rPr>
          <w:sz w:val="28"/>
          <w:szCs w:val="28"/>
        </w:rPr>
      </w:pPr>
      <w:r w:rsidRPr="00A07B5E">
        <w:rPr>
          <w:sz w:val="28"/>
          <w:szCs w:val="28"/>
        </w:rPr>
        <w:t>- основное мероприятие «Информационное обеспечение реализации подпрограммы»;</w:t>
      </w:r>
    </w:p>
    <w:p w:rsidR="00C40E55" w:rsidRPr="00A07B5E" w:rsidRDefault="00C40E55" w:rsidP="000A21C3">
      <w:pPr>
        <w:widowControl w:val="0"/>
        <w:tabs>
          <w:tab w:val="left" w:pos="1134"/>
        </w:tabs>
        <w:ind w:firstLine="720"/>
        <w:jc w:val="both"/>
        <w:rPr>
          <w:sz w:val="28"/>
          <w:szCs w:val="28"/>
        </w:rPr>
      </w:pPr>
      <w:r w:rsidRPr="00A07B5E">
        <w:rPr>
          <w:sz w:val="28"/>
          <w:szCs w:val="28"/>
        </w:rPr>
        <w:t>- основное мероприятие «Содействие социальному обустройству участников подпрограммы и членов их семей»;</w:t>
      </w:r>
    </w:p>
    <w:p w:rsidR="00C40E55" w:rsidRPr="00A07B5E" w:rsidRDefault="00C40E55" w:rsidP="000A21C3">
      <w:pPr>
        <w:widowControl w:val="0"/>
        <w:tabs>
          <w:tab w:val="left" w:pos="1134"/>
        </w:tabs>
        <w:ind w:firstLine="720"/>
        <w:jc w:val="both"/>
        <w:rPr>
          <w:sz w:val="28"/>
          <w:szCs w:val="28"/>
        </w:rPr>
      </w:pPr>
      <w:r w:rsidRPr="00A07B5E">
        <w:rPr>
          <w:sz w:val="28"/>
          <w:szCs w:val="28"/>
        </w:rPr>
        <w:t>- основное мероприятие «Оказание содействия в жилищном обустройстве участников подпрограммы и членов их семей».</w:t>
      </w:r>
    </w:p>
    <w:p w:rsidR="00C40E55" w:rsidRPr="00A07B5E" w:rsidRDefault="00C40E55" w:rsidP="000A21C3">
      <w:pPr>
        <w:widowControl w:val="0"/>
        <w:tabs>
          <w:tab w:val="left" w:pos="1134"/>
        </w:tabs>
        <w:ind w:firstLine="709"/>
        <w:jc w:val="both"/>
        <w:rPr>
          <w:sz w:val="28"/>
          <w:szCs w:val="28"/>
        </w:rPr>
      </w:pPr>
      <w:r w:rsidRPr="00A07B5E">
        <w:rPr>
          <w:sz w:val="28"/>
          <w:szCs w:val="28"/>
        </w:rPr>
        <w:t>1. Основное мероприятие «Информационное обеспечение реализации подпрограммы» осуществляется посредством следующих мероприятий:</w:t>
      </w:r>
    </w:p>
    <w:p w:rsidR="00C40E55" w:rsidRPr="00A07B5E" w:rsidRDefault="00C40E55" w:rsidP="000A21C3">
      <w:pPr>
        <w:widowControl w:val="0"/>
        <w:tabs>
          <w:tab w:val="left" w:pos="1134"/>
        </w:tabs>
        <w:ind w:firstLine="720"/>
        <w:jc w:val="both"/>
        <w:rPr>
          <w:sz w:val="28"/>
          <w:szCs w:val="28"/>
        </w:rPr>
      </w:pPr>
      <w:r w:rsidRPr="00A07B5E">
        <w:rPr>
          <w:sz w:val="28"/>
          <w:szCs w:val="28"/>
        </w:rPr>
        <w:t>- взаимодействи</w:t>
      </w:r>
      <w:r w:rsidR="00EA3E41" w:rsidRPr="00A07B5E">
        <w:rPr>
          <w:sz w:val="28"/>
          <w:szCs w:val="28"/>
        </w:rPr>
        <w:t>я</w:t>
      </w:r>
      <w:r w:rsidRPr="00A07B5E">
        <w:rPr>
          <w:sz w:val="28"/>
          <w:szCs w:val="28"/>
        </w:rPr>
        <w:t xml:space="preserve"> с дипломатическими представительствами, консульскими учреждениями Российской Федерации и представительствами Федеральной миграционной службы за рубежом в части обновления информационного пакета о возможностях приема, трудоустройства и условиях проживания в Смоленской области;</w:t>
      </w:r>
    </w:p>
    <w:p w:rsidR="00C40E55" w:rsidRPr="00A07B5E" w:rsidRDefault="00C40E55" w:rsidP="000A21C3">
      <w:pPr>
        <w:widowControl w:val="0"/>
        <w:tabs>
          <w:tab w:val="left" w:pos="1134"/>
        </w:tabs>
        <w:ind w:firstLine="720"/>
        <w:jc w:val="both"/>
        <w:rPr>
          <w:sz w:val="28"/>
          <w:szCs w:val="28"/>
        </w:rPr>
      </w:pPr>
      <w:r w:rsidRPr="00A07B5E">
        <w:rPr>
          <w:sz w:val="28"/>
          <w:szCs w:val="28"/>
        </w:rPr>
        <w:t>- освещени</w:t>
      </w:r>
      <w:r w:rsidR="00EA3E41" w:rsidRPr="00A07B5E">
        <w:rPr>
          <w:sz w:val="28"/>
          <w:szCs w:val="28"/>
        </w:rPr>
        <w:t>я</w:t>
      </w:r>
      <w:r w:rsidRPr="00A07B5E">
        <w:rPr>
          <w:sz w:val="28"/>
          <w:szCs w:val="28"/>
        </w:rPr>
        <w:t xml:space="preserve"> в средствах массовой информации вопросов добровольного переселения в Смоленскую область соотечественников, проживающих за рубежом;</w:t>
      </w:r>
    </w:p>
    <w:p w:rsidR="00C40E55" w:rsidRPr="00A07B5E" w:rsidRDefault="00C40E55" w:rsidP="000A21C3">
      <w:pPr>
        <w:widowControl w:val="0"/>
        <w:tabs>
          <w:tab w:val="left" w:pos="1134"/>
        </w:tabs>
        <w:ind w:firstLine="720"/>
        <w:jc w:val="both"/>
        <w:rPr>
          <w:sz w:val="28"/>
          <w:szCs w:val="28"/>
        </w:rPr>
      </w:pPr>
      <w:r w:rsidRPr="00A07B5E">
        <w:rPr>
          <w:sz w:val="28"/>
          <w:szCs w:val="28"/>
        </w:rPr>
        <w:t>- обеспечени</w:t>
      </w:r>
      <w:r w:rsidR="00EA3E41" w:rsidRPr="00A07B5E">
        <w:rPr>
          <w:sz w:val="28"/>
          <w:szCs w:val="28"/>
        </w:rPr>
        <w:t>я</w:t>
      </w:r>
      <w:r w:rsidRPr="00A07B5E">
        <w:rPr>
          <w:sz w:val="28"/>
          <w:szCs w:val="28"/>
        </w:rPr>
        <w:t xml:space="preserve"> работы «горячей линии» по вопросам реализации подпрограммы;</w:t>
      </w:r>
    </w:p>
    <w:p w:rsidR="00C40E55" w:rsidRPr="00A07B5E" w:rsidRDefault="00C40E55" w:rsidP="000A21C3">
      <w:pPr>
        <w:widowControl w:val="0"/>
        <w:tabs>
          <w:tab w:val="left" w:pos="1134"/>
        </w:tabs>
        <w:ind w:firstLine="720"/>
        <w:jc w:val="both"/>
        <w:rPr>
          <w:sz w:val="28"/>
          <w:szCs w:val="28"/>
        </w:rPr>
      </w:pPr>
      <w:r w:rsidRPr="00A07B5E">
        <w:rPr>
          <w:sz w:val="28"/>
          <w:szCs w:val="28"/>
        </w:rPr>
        <w:t>- подготовк</w:t>
      </w:r>
      <w:r w:rsidR="00EA3E41" w:rsidRPr="00A07B5E">
        <w:rPr>
          <w:sz w:val="28"/>
          <w:szCs w:val="28"/>
        </w:rPr>
        <w:t>и</w:t>
      </w:r>
      <w:r w:rsidRPr="00A07B5E">
        <w:rPr>
          <w:sz w:val="28"/>
          <w:szCs w:val="28"/>
        </w:rPr>
        <w:t xml:space="preserve"> и издани</w:t>
      </w:r>
      <w:r w:rsidR="00EA3E41" w:rsidRPr="00A07B5E">
        <w:rPr>
          <w:sz w:val="28"/>
          <w:szCs w:val="28"/>
        </w:rPr>
        <w:t>я</w:t>
      </w:r>
      <w:r w:rsidRPr="00A07B5E">
        <w:rPr>
          <w:sz w:val="28"/>
          <w:szCs w:val="28"/>
        </w:rPr>
        <w:t xml:space="preserve"> информационных материалов (брошюр, буклетов, плакатов), а также приобретени</w:t>
      </w:r>
      <w:r w:rsidR="00EA3E41" w:rsidRPr="00A07B5E">
        <w:rPr>
          <w:sz w:val="28"/>
          <w:szCs w:val="28"/>
        </w:rPr>
        <w:t>я</w:t>
      </w:r>
      <w:r w:rsidRPr="00A07B5E">
        <w:rPr>
          <w:sz w:val="28"/>
          <w:szCs w:val="28"/>
        </w:rPr>
        <w:t xml:space="preserve"> сувенирной продукции, материалов для </w:t>
      </w:r>
      <w:r w:rsidRPr="00A07B5E">
        <w:rPr>
          <w:sz w:val="28"/>
          <w:szCs w:val="28"/>
        </w:rPr>
        <w:lastRenderedPageBreak/>
        <w:t>проведения презентаций подпрограммы, «круглых столов», конференций;</w:t>
      </w:r>
    </w:p>
    <w:p w:rsidR="00C40E55" w:rsidRPr="00A07B5E" w:rsidRDefault="00C40E55" w:rsidP="000A21C3">
      <w:pPr>
        <w:widowControl w:val="0"/>
        <w:tabs>
          <w:tab w:val="left" w:pos="1134"/>
        </w:tabs>
        <w:ind w:firstLine="720"/>
        <w:jc w:val="both"/>
        <w:rPr>
          <w:sz w:val="28"/>
          <w:szCs w:val="28"/>
        </w:rPr>
      </w:pPr>
      <w:r w:rsidRPr="00A07B5E">
        <w:rPr>
          <w:sz w:val="28"/>
          <w:szCs w:val="28"/>
        </w:rPr>
        <w:t>- подготовк</w:t>
      </w:r>
      <w:r w:rsidR="00EA3E41" w:rsidRPr="00A07B5E">
        <w:rPr>
          <w:sz w:val="28"/>
          <w:szCs w:val="28"/>
        </w:rPr>
        <w:t>и</w:t>
      </w:r>
      <w:r w:rsidRPr="00A07B5E">
        <w:rPr>
          <w:sz w:val="28"/>
          <w:szCs w:val="28"/>
        </w:rPr>
        <w:t xml:space="preserve"> и проведени</w:t>
      </w:r>
      <w:r w:rsidR="00EA3E41" w:rsidRPr="00A07B5E">
        <w:rPr>
          <w:sz w:val="28"/>
          <w:szCs w:val="28"/>
        </w:rPr>
        <w:t>я</w:t>
      </w:r>
      <w:r w:rsidRPr="00A07B5E">
        <w:rPr>
          <w:sz w:val="28"/>
          <w:szCs w:val="28"/>
        </w:rPr>
        <w:t xml:space="preserve"> презентаций 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p w:rsidR="00332303" w:rsidRPr="00A07B5E" w:rsidRDefault="00C40E55" w:rsidP="000A21C3">
      <w:pPr>
        <w:widowControl w:val="0"/>
        <w:tabs>
          <w:tab w:val="left" w:pos="1134"/>
        </w:tabs>
        <w:ind w:firstLine="720"/>
        <w:jc w:val="both"/>
        <w:rPr>
          <w:sz w:val="28"/>
          <w:szCs w:val="28"/>
        </w:rPr>
      </w:pPr>
      <w:r w:rsidRPr="00A07B5E">
        <w:rPr>
          <w:sz w:val="28"/>
          <w:szCs w:val="28"/>
        </w:rPr>
        <w:t>- подготовк</w:t>
      </w:r>
      <w:r w:rsidR="00EA3E41" w:rsidRPr="00A07B5E">
        <w:rPr>
          <w:sz w:val="28"/>
          <w:szCs w:val="28"/>
        </w:rPr>
        <w:t>и</w:t>
      </w:r>
      <w:r w:rsidRPr="00A07B5E">
        <w:rPr>
          <w:sz w:val="28"/>
          <w:szCs w:val="28"/>
        </w:rPr>
        <w:t xml:space="preserve"> и проведени</w:t>
      </w:r>
      <w:r w:rsidR="00EA3E41" w:rsidRPr="00A07B5E">
        <w:rPr>
          <w:sz w:val="28"/>
          <w:szCs w:val="28"/>
        </w:rPr>
        <w:t>я</w:t>
      </w:r>
      <w:r w:rsidRPr="00A07B5E">
        <w:rPr>
          <w:sz w:val="28"/>
          <w:szCs w:val="28"/>
        </w:rPr>
        <w:t xml:space="preserve"> презентации подпрограммы в режиме видеоконференций с использованием программного обеспечения Skype</w:t>
      </w:r>
      <w:r w:rsidR="00332303" w:rsidRPr="00A07B5E">
        <w:rPr>
          <w:sz w:val="28"/>
          <w:szCs w:val="28"/>
        </w:rPr>
        <w:t>;</w:t>
      </w:r>
    </w:p>
    <w:p w:rsidR="00332303" w:rsidRPr="00A07B5E" w:rsidRDefault="00EA3E41" w:rsidP="00332303">
      <w:pPr>
        <w:widowControl w:val="0"/>
        <w:tabs>
          <w:tab w:val="left" w:pos="1134"/>
        </w:tabs>
        <w:ind w:firstLine="720"/>
        <w:jc w:val="both"/>
        <w:rPr>
          <w:sz w:val="28"/>
          <w:szCs w:val="28"/>
        </w:rPr>
      </w:pPr>
      <w:r w:rsidRPr="00A07B5E">
        <w:rPr>
          <w:sz w:val="28"/>
          <w:szCs w:val="28"/>
        </w:rPr>
        <w:t>- информирования</w:t>
      </w:r>
      <w:r w:rsidR="00332303" w:rsidRPr="00A07B5E">
        <w:rPr>
          <w:sz w:val="28"/>
          <w:szCs w:val="28"/>
        </w:rPr>
        <w:t xml:space="preserve">  потенциальных участников подпрограммы;</w:t>
      </w:r>
    </w:p>
    <w:p w:rsidR="00332303" w:rsidRPr="00A07B5E" w:rsidRDefault="00332303" w:rsidP="00332303">
      <w:pPr>
        <w:widowControl w:val="0"/>
        <w:tabs>
          <w:tab w:val="left" w:pos="1134"/>
        </w:tabs>
        <w:ind w:firstLine="720"/>
        <w:jc w:val="both"/>
        <w:rPr>
          <w:sz w:val="28"/>
          <w:szCs w:val="28"/>
        </w:rPr>
      </w:pPr>
      <w:r w:rsidRPr="00A07B5E">
        <w:rPr>
          <w:sz w:val="28"/>
          <w:szCs w:val="28"/>
        </w:rPr>
        <w:t>- предоставлени</w:t>
      </w:r>
      <w:r w:rsidR="00EA3E41" w:rsidRPr="00A07B5E">
        <w:rPr>
          <w:sz w:val="28"/>
          <w:szCs w:val="28"/>
        </w:rPr>
        <w:t>я</w:t>
      </w:r>
      <w:r w:rsidRPr="00A07B5E">
        <w:rPr>
          <w:sz w:val="28"/>
          <w:szCs w:val="28"/>
        </w:rPr>
        <w:t xml:space="preserve"> информационных, консультационных, юридических и других услуг участникам подпрограммы; </w:t>
      </w:r>
    </w:p>
    <w:p w:rsidR="00332303" w:rsidRPr="00A07B5E" w:rsidRDefault="00332303" w:rsidP="00332303">
      <w:pPr>
        <w:widowControl w:val="0"/>
        <w:tabs>
          <w:tab w:val="left" w:pos="1134"/>
        </w:tabs>
        <w:ind w:firstLine="720"/>
        <w:jc w:val="both"/>
        <w:rPr>
          <w:sz w:val="28"/>
          <w:szCs w:val="28"/>
        </w:rPr>
      </w:pPr>
      <w:r w:rsidRPr="00A07B5E">
        <w:rPr>
          <w:sz w:val="28"/>
          <w:szCs w:val="28"/>
        </w:rPr>
        <w:t xml:space="preserve">- </w:t>
      </w:r>
      <w:r w:rsidR="00EA3E41" w:rsidRPr="00A07B5E">
        <w:rPr>
          <w:sz w:val="28"/>
          <w:szCs w:val="28"/>
        </w:rPr>
        <w:t>информирования</w:t>
      </w:r>
      <w:r w:rsidRPr="00A07B5E">
        <w:rPr>
          <w:sz w:val="28"/>
          <w:szCs w:val="28"/>
        </w:rPr>
        <w:t xml:space="preserve"> участников подпрограммы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p w:rsidR="00C40E55" w:rsidRPr="00A07B5E" w:rsidRDefault="00C40E55" w:rsidP="000A21C3">
      <w:pPr>
        <w:widowControl w:val="0"/>
        <w:tabs>
          <w:tab w:val="left" w:pos="1134"/>
        </w:tabs>
        <w:ind w:firstLine="720"/>
        <w:jc w:val="both"/>
        <w:rPr>
          <w:sz w:val="28"/>
          <w:szCs w:val="28"/>
        </w:rPr>
      </w:pPr>
      <w:r w:rsidRPr="00A07B5E">
        <w:rPr>
          <w:sz w:val="28"/>
          <w:szCs w:val="28"/>
        </w:rPr>
        <w:t xml:space="preserve">Кроме того, все желающие смогут получить интересующую информацию о подпрограмме в информационно-телекоммуникационной сети Интернет на официальном сайте уполномоченного органа, расположенном по адресу: </w:t>
      </w:r>
      <w:hyperlink r:id="rId52" w:history="1">
        <w:r w:rsidR="00CA74DF" w:rsidRPr="00A07B5E">
          <w:rPr>
            <w:rStyle w:val="aff5"/>
            <w:color w:val="auto"/>
            <w:sz w:val="28"/>
            <w:szCs w:val="28"/>
          </w:rPr>
          <w:t>http://</w:t>
        </w:r>
        <w:r w:rsidR="00CA74DF" w:rsidRPr="00A07B5E">
          <w:rPr>
            <w:rStyle w:val="aff5"/>
            <w:color w:val="auto"/>
            <w:sz w:val="28"/>
            <w:szCs w:val="28"/>
            <w:lang w:val="en-US"/>
          </w:rPr>
          <w:t>smolensk</w:t>
        </w:r>
        <w:r w:rsidR="00CA74DF" w:rsidRPr="00A07B5E">
          <w:rPr>
            <w:rStyle w:val="aff5"/>
            <w:color w:val="auto"/>
            <w:sz w:val="28"/>
            <w:szCs w:val="28"/>
          </w:rPr>
          <w:t>.</w:t>
        </w:r>
        <w:r w:rsidR="00CA74DF" w:rsidRPr="00A07B5E">
          <w:rPr>
            <w:rStyle w:val="aff5"/>
            <w:color w:val="auto"/>
            <w:sz w:val="28"/>
            <w:szCs w:val="28"/>
            <w:lang w:val="en-US"/>
          </w:rPr>
          <w:t>regiontrud</w:t>
        </w:r>
        <w:r w:rsidR="00CA74DF" w:rsidRPr="00A07B5E">
          <w:rPr>
            <w:rStyle w:val="aff5"/>
            <w:color w:val="auto"/>
            <w:sz w:val="28"/>
            <w:szCs w:val="28"/>
          </w:rPr>
          <w:t>.</w:t>
        </w:r>
        <w:r w:rsidR="00CA74DF" w:rsidRPr="00A07B5E">
          <w:rPr>
            <w:rStyle w:val="aff5"/>
            <w:color w:val="auto"/>
            <w:sz w:val="28"/>
            <w:szCs w:val="28"/>
            <w:lang w:val="en-US"/>
          </w:rPr>
          <w:t>ru</w:t>
        </w:r>
      </w:hyperlink>
      <w:r w:rsidR="00CA74DF" w:rsidRPr="00A07B5E">
        <w:rPr>
          <w:sz w:val="28"/>
          <w:szCs w:val="28"/>
        </w:rPr>
        <w:t>,</w:t>
      </w:r>
      <w:r w:rsidRPr="00A07B5E">
        <w:rPr>
          <w:sz w:val="28"/>
          <w:szCs w:val="28"/>
        </w:rPr>
        <w:t xml:space="preserve"> а также на портале автоматизированной информационной системы «Соотечественники», с периодичностью обновления не реже одного раза в квартал.</w:t>
      </w:r>
    </w:p>
    <w:p w:rsidR="00C40E55" w:rsidRPr="00A07B5E" w:rsidRDefault="00C40E55" w:rsidP="000A21C3">
      <w:pPr>
        <w:widowControl w:val="0"/>
        <w:tabs>
          <w:tab w:val="left" w:pos="1134"/>
        </w:tabs>
        <w:ind w:firstLine="720"/>
        <w:jc w:val="both"/>
        <w:rPr>
          <w:sz w:val="28"/>
          <w:szCs w:val="28"/>
        </w:rPr>
      </w:pPr>
      <w:r w:rsidRPr="00A07B5E">
        <w:rPr>
          <w:sz w:val="28"/>
          <w:szCs w:val="28"/>
        </w:rPr>
        <w:t>2. Основное мероприятие «Содействие социальному обустройству участников подпрограммы и членов их семей» предусматривает реализацию следующих мероприятий:</w:t>
      </w:r>
    </w:p>
    <w:p w:rsidR="00C40E55" w:rsidRPr="00A07B5E" w:rsidRDefault="00C40E55" w:rsidP="00203943">
      <w:pPr>
        <w:widowControl w:val="0"/>
        <w:tabs>
          <w:tab w:val="left" w:pos="1134"/>
        </w:tabs>
        <w:ind w:firstLine="720"/>
        <w:jc w:val="both"/>
        <w:rPr>
          <w:sz w:val="28"/>
          <w:szCs w:val="28"/>
        </w:rPr>
      </w:pPr>
      <w:r w:rsidRPr="00A07B5E">
        <w:rPr>
          <w:sz w:val="28"/>
          <w:szCs w:val="28"/>
        </w:rPr>
        <w:t>- оказание содействия в трудоустройстве участников подпрограммы и членов их семей</w:t>
      </w:r>
      <w:r w:rsidR="00332303" w:rsidRPr="00A07B5E">
        <w:rPr>
          <w:sz w:val="28"/>
          <w:szCs w:val="28"/>
        </w:rPr>
        <w:t>.</w:t>
      </w:r>
      <w:r w:rsidR="00FA2CF7" w:rsidRPr="00A07B5E">
        <w:rPr>
          <w:sz w:val="28"/>
          <w:szCs w:val="28"/>
        </w:rPr>
        <w:t xml:space="preserve"> </w:t>
      </w:r>
      <w:r w:rsidR="00332303" w:rsidRPr="00A07B5E">
        <w:rPr>
          <w:sz w:val="28"/>
          <w:szCs w:val="28"/>
        </w:rPr>
        <w:t>Участники подпрограммы и члены их семей имеют право 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w:t>
      </w:r>
      <w:r w:rsidR="00203943" w:rsidRPr="00A07B5E">
        <w:rPr>
          <w:sz w:val="28"/>
          <w:szCs w:val="28"/>
        </w:rPr>
        <w:t xml:space="preserve"> </w:t>
      </w:r>
      <w:r w:rsidR="00332303" w:rsidRPr="00A07B5E">
        <w:rPr>
          <w:sz w:val="28"/>
          <w:szCs w:val="28"/>
        </w:rPr>
        <w:t>Мероприятия по оказанию услуг по содействию в трудоустройстве</w:t>
      </w:r>
      <w:r w:rsidR="00332303" w:rsidRPr="00A07B5E">
        <w:rPr>
          <w:sz w:val="28"/>
          <w:szCs w:val="28"/>
        </w:rPr>
        <w:br/>
        <w:t>участникам подпрограммы и членам их семей, добровольно переселяющимся в Смоленскую область, реализуются государственной службой занятости населения Смоленской области в рамках мероприятий по содействию занятости населения. Всем участникам подпрограммы и членам их семей, нуждающимся в содействии в трудоустройстве, предоставляется возможность бесплатно получить в службе занятости населения государственные услуги в полном объеме</w:t>
      </w:r>
      <w:r w:rsidRPr="00A07B5E">
        <w:rPr>
          <w:sz w:val="28"/>
          <w:szCs w:val="28"/>
        </w:rPr>
        <w:t>;</w:t>
      </w:r>
    </w:p>
    <w:p w:rsidR="00C40E55" w:rsidRPr="00A07B5E" w:rsidRDefault="00C40E55" w:rsidP="000A21C3">
      <w:pPr>
        <w:widowControl w:val="0"/>
        <w:tabs>
          <w:tab w:val="left" w:pos="1134"/>
        </w:tabs>
        <w:ind w:firstLine="720"/>
        <w:jc w:val="both"/>
        <w:rPr>
          <w:sz w:val="28"/>
          <w:szCs w:val="28"/>
        </w:rPr>
      </w:pPr>
      <w:r w:rsidRPr="00A07B5E">
        <w:rPr>
          <w:sz w:val="28"/>
          <w:szCs w:val="28"/>
        </w:rPr>
        <w:t xml:space="preserve">- обеспечение возможности получения образования, в том числе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В соответствии с Федеральным </w:t>
      </w:r>
      <w:hyperlink r:id="rId53" w:history="1">
        <w:r w:rsidRPr="00A07B5E">
          <w:rPr>
            <w:sz w:val="28"/>
            <w:szCs w:val="28"/>
          </w:rPr>
          <w:t>законом</w:t>
        </w:r>
      </w:hyperlink>
      <w:r w:rsidRPr="00A07B5E">
        <w:rPr>
          <w:sz w:val="28"/>
          <w:szCs w:val="28"/>
        </w:rPr>
        <w:t xml:space="preserve"> «Об образовании в Российской Федерации» участникам подпрограммы и членам их семей гарантируется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40E55" w:rsidRPr="00A07B5E" w:rsidRDefault="00C40E55" w:rsidP="000A21C3">
      <w:pPr>
        <w:widowControl w:val="0"/>
        <w:tabs>
          <w:tab w:val="left" w:pos="1134"/>
        </w:tabs>
        <w:ind w:firstLine="720"/>
        <w:jc w:val="both"/>
        <w:rPr>
          <w:sz w:val="28"/>
          <w:szCs w:val="28"/>
        </w:rPr>
      </w:pPr>
      <w:r w:rsidRPr="00A07B5E">
        <w:rPr>
          <w:sz w:val="28"/>
          <w:szCs w:val="28"/>
        </w:rPr>
        <w:t xml:space="preserve">- оказание участникам подпрограммы и членам их семей медицинской </w:t>
      </w:r>
      <w:r w:rsidRPr="00A07B5E">
        <w:rPr>
          <w:sz w:val="28"/>
          <w:szCs w:val="28"/>
        </w:rPr>
        <w:lastRenderedPageBreak/>
        <w:t>помощи в соответствии с областным законом «О здравоохранении в Смоленской области». Участники подпрограммы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
    <w:p w:rsidR="00C40E55" w:rsidRPr="00A07B5E" w:rsidRDefault="00C40E55" w:rsidP="000A21C3">
      <w:pPr>
        <w:widowControl w:val="0"/>
        <w:tabs>
          <w:tab w:val="left" w:pos="1134"/>
        </w:tabs>
        <w:ind w:firstLine="720"/>
        <w:jc w:val="both"/>
        <w:rPr>
          <w:sz w:val="28"/>
          <w:szCs w:val="28"/>
        </w:rPr>
      </w:pPr>
      <w:r w:rsidRPr="00A07B5E">
        <w:rPr>
          <w:sz w:val="28"/>
          <w:szCs w:val="28"/>
        </w:rPr>
        <w:t>- возмещение участникам подпрограммы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w:t>
      </w:r>
    </w:p>
    <w:p w:rsidR="00C40E55" w:rsidRPr="00A07B5E" w:rsidRDefault="00C40E55" w:rsidP="000A21C3">
      <w:pPr>
        <w:widowControl w:val="0"/>
        <w:tabs>
          <w:tab w:val="left" w:pos="1134"/>
        </w:tabs>
        <w:ind w:firstLine="720"/>
        <w:jc w:val="both"/>
        <w:rPr>
          <w:sz w:val="28"/>
          <w:szCs w:val="28"/>
        </w:rPr>
      </w:pPr>
      <w:r w:rsidRPr="00A07B5E">
        <w:rPr>
          <w:sz w:val="28"/>
          <w:szCs w:val="28"/>
        </w:rPr>
        <w:t>- финансовая поддержка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C40E55" w:rsidRPr="00A07B5E" w:rsidRDefault="00C40E55" w:rsidP="000A21C3">
      <w:pPr>
        <w:widowControl w:val="0"/>
        <w:tabs>
          <w:tab w:val="left" w:pos="1134"/>
        </w:tabs>
        <w:ind w:firstLine="720"/>
        <w:jc w:val="both"/>
        <w:rPr>
          <w:sz w:val="28"/>
          <w:szCs w:val="28"/>
        </w:rPr>
      </w:pPr>
      <w:r w:rsidRPr="00A07B5E">
        <w:rPr>
          <w:sz w:val="28"/>
          <w:szCs w:val="28"/>
        </w:rPr>
        <w:t>- осуществление выплаты единовременной материальной помощи участникам подпрограммы, имеющим трех и более несовершеннолетних детей;</w:t>
      </w:r>
    </w:p>
    <w:p w:rsidR="00C40E55" w:rsidRPr="00A07B5E" w:rsidRDefault="00C40E55" w:rsidP="000A21C3">
      <w:pPr>
        <w:widowControl w:val="0"/>
        <w:tabs>
          <w:tab w:val="left" w:pos="1134"/>
        </w:tabs>
        <w:ind w:firstLine="720"/>
        <w:jc w:val="both"/>
        <w:rPr>
          <w:sz w:val="28"/>
          <w:szCs w:val="28"/>
        </w:rPr>
      </w:pPr>
      <w:r w:rsidRPr="00A07B5E">
        <w:rPr>
          <w:sz w:val="28"/>
          <w:szCs w:val="28"/>
        </w:rPr>
        <w:t>- реализация мероприятий, направленных на стимулирование культурной адаптации участников подпрограммы и членов их семей;</w:t>
      </w:r>
    </w:p>
    <w:p w:rsidR="00C40E55" w:rsidRPr="00A07B5E" w:rsidRDefault="00C40E55" w:rsidP="000A21C3">
      <w:pPr>
        <w:widowControl w:val="0"/>
        <w:tabs>
          <w:tab w:val="left" w:pos="1134"/>
        </w:tabs>
        <w:ind w:firstLine="720"/>
        <w:jc w:val="both"/>
        <w:rPr>
          <w:sz w:val="28"/>
          <w:szCs w:val="28"/>
        </w:rPr>
      </w:pPr>
      <w:r w:rsidRPr="00A07B5E">
        <w:rPr>
          <w:sz w:val="28"/>
          <w:szCs w:val="28"/>
        </w:rPr>
        <w:t>- оказание содействия в жилищном обустройстве;</w:t>
      </w:r>
    </w:p>
    <w:p w:rsidR="00C40E55" w:rsidRPr="00A07B5E" w:rsidRDefault="00C40E55" w:rsidP="000A21C3">
      <w:pPr>
        <w:widowControl w:val="0"/>
        <w:tabs>
          <w:tab w:val="left" w:pos="1134"/>
        </w:tabs>
        <w:ind w:firstLine="720"/>
        <w:jc w:val="both"/>
        <w:rPr>
          <w:sz w:val="28"/>
          <w:szCs w:val="28"/>
        </w:rPr>
      </w:pPr>
      <w:r w:rsidRPr="00A07B5E">
        <w:rPr>
          <w:sz w:val="28"/>
          <w:szCs w:val="28"/>
        </w:rPr>
        <w:t>- 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p w:rsidR="00C40E55" w:rsidRPr="00A07B5E" w:rsidRDefault="00C40E55" w:rsidP="000A21C3">
      <w:pPr>
        <w:autoSpaceDE w:val="0"/>
        <w:autoSpaceDN w:val="0"/>
        <w:adjustRightInd w:val="0"/>
        <w:ind w:firstLine="709"/>
        <w:jc w:val="both"/>
        <w:rPr>
          <w:sz w:val="28"/>
          <w:szCs w:val="28"/>
        </w:rPr>
      </w:pPr>
      <w:r w:rsidRPr="00A07B5E">
        <w:rPr>
          <w:sz w:val="28"/>
          <w:szCs w:val="28"/>
        </w:rPr>
        <w:t>- обеспечение возможности прохождения профессионального обучения или получения дополнительного профессионального образования участниками подпрограммы и трудоспособными членами их семей;</w:t>
      </w:r>
    </w:p>
    <w:p w:rsidR="00C40E55" w:rsidRPr="00A07B5E" w:rsidRDefault="00C40E55" w:rsidP="000A21C3">
      <w:pPr>
        <w:widowControl w:val="0"/>
        <w:tabs>
          <w:tab w:val="left" w:pos="1134"/>
        </w:tabs>
        <w:ind w:firstLine="720"/>
        <w:jc w:val="both"/>
        <w:rPr>
          <w:sz w:val="28"/>
          <w:szCs w:val="28"/>
        </w:rPr>
      </w:pPr>
      <w:r w:rsidRPr="00A07B5E">
        <w:rPr>
          <w:sz w:val="28"/>
          <w:szCs w:val="28"/>
        </w:rPr>
        <w:t>Порядок и условия направления государственной службой занятости населения участников подпрограммы и трудоспособных членов их семей для прохождения профессионального обучения или получения дополнительного профессионального образования устанавливаются нормативным правовым актом Администрации Смоленской области.</w:t>
      </w:r>
    </w:p>
    <w:p w:rsidR="00C40E55" w:rsidRPr="00A07B5E" w:rsidRDefault="00C40E55" w:rsidP="000A21C3">
      <w:pPr>
        <w:widowControl w:val="0"/>
        <w:tabs>
          <w:tab w:val="left" w:pos="1134"/>
        </w:tabs>
        <w:ind w:firstLine="720"/>
        <w:jc w:val="both"/>
        <w:rPr>
          <w:sz w:val="28"/>
          <w:szCs w:val="28"/>
        </w:rPr>
      </w:pPr>
      <w:r w:rsidRPr="00A07B5E">
        <w:rPr>
          <w:sz w:val="28"/>
          <w:szCs w:val="28"/>
        </w:rPr>
        <w:t>3. Основное мероприятие «Оказание содействия в жилищном обустройстве участников подпрограммы и членов их семей»предполагает реализацию следующих мероприятий:</w:t>
      </w:r>
    </w:p>
    <w:p w:rsidR="00C40E55" w:rsidRPr="00A07B5E" w:rsidRDefault="00C40E55" w:rsidP="000A21C3">
      <w:pPr>
        <w:widowControl w:val="0"/>
        <w:tabs>
          <w:tab w:val="left" w:pos="1134"/>
        </w:tabs>
        <w:ind w:firstLine="720"/>
        <w:jc w:val="both"/>
        <w:rPr>
          <w:sz w:val="28"/>
          <w:szCs w:val="28"/>
        </w:rPr>
      </w:pPr>
      <w:r w:rsidRPr="00A07B5E">
        <w:rPr>
          <w:sz w:val="28"/>
          <w:szCs w:val="28"/>
        </w:rPr>
        <w:t xml:space="preserve"> - возмещение расходов по оплате найма (поднайма) жилья участникам подпрограммы, прибывшим из-за рубежа;</w:t>
      </w:r>
    </w:p>
    <w:p w:rsidR="00C40E55" w:rsidRPr="00A07B5E" w:rsidRDefault="00C40E55" w:rsidP="000A21C3">
      <w:pPr>
        <w:widowControl w:val="0"/>
        <w:tabs>
          <w:tab w:val="left" w:pos="1134"/>
        </w:tabs>
        <w:ind w:firstLine="720"/>
        <w:jc w:val="both"/>
        <w:rPr>
          <w:sz w:val="28"/>
          <w:szCs w:val="28"/>
        </w:rPr>
      </w:pPr>
      <w:r w:rsidRPr="00A07B5E">
        <w:rPr>
          <w:sz w:val="28"/>
          <w:szCs w:val="28"/>
        </w:rPr>
        <w:t>- вовлечение участников подпрограммы в программы ипотечного жилищного кредитования. В рамках подпрограммы предусмотрен комплекс мероприятий, направленных на привлечение в Смоленскую область соотечественников, содействие их жилищному обустройству и обеспечению их социальной адаптации на территории региона.</w:t>
      </w:r>
    </w:p>
    <w:p w:rsidR="00C40E55" w:rsidRPr="00A07B5E" w:rsidRDefault="00C40E55" w:rsidP="000A21C3">
      <w:pPr>
        <w:autoSpaceDE w:val="0"/>
        <w:autoSpaceDN w:val="0"/>
        <w:adjustRightInd w:val="0"/>
        <w:ind w:firstLine="720"/>
        <w:jc w:val="both"/>
        <w:rPr>
          <w:sz w:val="28"/>
          <w:szCs w:val="28"/>
        </w:rPr>
      </w:pPr>
      <w:r w:rsidRPr="00A07B5E">
        <w:rPr>
          <w:sz w:val="28"/>
          <w:szCs w:val="28"/>
        </w:rPr>
        <w:t xml:space="preserve">Администрации муниципальных образований Смоленской области, входящих в проект переселения «Транзитная агропромышленная зона», предлагают участникам подпрограммы и членам их семей приобрести жилье с использованием ипотечного кредитования. Среднерусский банк Сбербанка России готов предложить свои услуги по приобретению жилья для участников подпрограммы и членов их </w:t>
      </w:r>
      <w:r w:rsidRPr="00A07B5E">
        <w:rPr>
          <w:sz w:val="28"/>
          <w:szCs w:val="28"/>
        </w:rPr>
        <w:lastRenderedPageBreak/>
        <w:t>семей с предоставлением кредита: кредит предоставляется гражданам Российской Федерации в возрасте от 18 лет, имеющим постоянный источник дохода, при условии, что срок возврата кредита по договору наступает до исполнения заемщику 75 лет. Банк ВТБ 24 осуществляет предоставление ипотечного кредитования иностранным гражданам при наличии первоначального взноса от 10 процентов стоимости жилья, общего трудового стажа от одного года и подтверждения осуществления трудовой деятельности на территории Смоленской области не менее одного месяца после окончания испытательного срока. Сроки и условия кредитования могут изменяться в соответствии с нормативными актами банков.</w:t>
      </w:r>
    </w:p>
    <w:p w:rsidR="00C40E55" w:rsidRPr="00A07B5E" w:rsidRDefault="00C40E55" w:rsidP="000A21C3">
      <w:pPr>
        <w:autoSpaceDE w:val="0"/>
        <w:autoSpaceDN w:val="0"/>
        <w:adjustRightInd w:val="0"/>
        <w:ind w:firstLine="720"/>
        <w:jc w:val="both"/>
        <w:rPr>
          <w:sz w:val="28"/>
          <w:szCs w:val="28"/>
        </w:rPr>
      </w:pPr>
      <w:r w:rsidRPr="00A07B5E">
        <w:rPr>
          <w:sz w:val="28"/>
          <w:szCs w:val="28"/>
        </w:rPr>
        <w:t xml:space="preserve">Органы местного самоуправления муниципальных образований Смоленской области, входящих в проект переселения «Транзитная агропромышленная зона» (далее – органы местного самоуправления), информируют о возможности приобретения участниками подпрограммы земельных участков для 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На основании Земельного </w:t>
      </w:r>
      <w:hyperlink r:id="rId54" w:history="1">
        <w:r w:rsidRPr="00A07B5E">
          <w:rPr>
            <w:sz w:val="28"/>
            <w:szCs w:val="28"/>
          </w:rPr>
          <w:t>кодекса</w:t>
        </w:r>
      </w:hyperlink>
      <w:r w:rsidRPr="00A07B5E">
        <w:rPr>
          <w:sz w:val="28"/>
          <w:szCs w:val="28"/>
        </w:rPr>
        <w:t xml:space="preserve"> Российской Федерации, областного </w:t>
      </w:r>
      <w:hyperlink r:id="rId55" w:history="1">
        <w:r w:rsidRPr="00A07B5E">
          <w:rPr>
            <w:sz w:val="28"/>
            <w:szCs w:val="28"/>
          </w:rPr>
          <w:t>закона</w:t>
        </w:r>
      </w:hyperlink>
      <w:r w:rsidRPr="00A07B5E">
        <w:rPr>
          <w:sz w:val="28"/>
          <w:szCs w:val="28"/>
        </w:rPr>
        <w:t xml:space="preserve"> «Об обороте земель сельскохозяйственного назначения в Смоленской области», областного </w:t>
      </w:r>
      <w:hyperlink r:id="rId56" w:history="1">
        <w:r w:rsidRPr="00A07B5E">
          <w:rPr>
            <w:sz w:val="28"/>
            <w:szCs w:val="28"/>
          </w:rPr>
          <w:t>закона</w:t>
        </w:r>
      </w:hyperlink>
      <w:r w:rsidRPr="00A07B5E">
        <w:rPr>
          <w:sz w:val="28"/>
          <w:szCs w:val="28"/>
        </w:rPr>
        <w:t xml:space="preserve">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областного </w:t>
      </w:r>
      <w:hyperlink r:id="rId57" w:history="1">
        <w:r w:rsidRPr="00A07B5E">
          <w:rPr>
            <w:sz w:val="28"/>
            <w:szCs w:val="28"/>
          </w:rPr>
          <w:t>закона</w:t>
        </w:r>
      </w:hyperlink>
      <w:r w:rsidRPr="00A07B5E">
        <w:rPr>
          <w:sz w:val="28"/>
          <w:szCs w:val="28"/>
        </w:rPr>
        <w:t xml:space="preserve"> «О предоставлении земельных участков отдельным категориям граждан на территории Смоленской области» и других законодательных актов в муниципальных образованиях Смоленской области разработаны и действуют соответствующие нормативные правовые акты, устанавливающие в том числе порядок приобретения (получения) земельных участков. Более подробная информация доступна при обращении в органы местного самоуправления, в том числе по телефонам, указанным в Памятке участника подпрограммы.</w:t>
      </w:r>
    </w:p>
    <w:p w:rsidR="00C40E55" w:rsidRPr="00A07B5E" w:rsidRDefault="00C40E55" w:rsidP="00790897">
      <w:pPr>
        <w:ind w:firstLine="567"/>
        <w:jc w:val="center"/>
        <w:rPr>
          <w:b/>
          <w:bCs/>
          <w:sz w:val="28"/>
          <w:szCs w:val="28"/>
        </w:rPr>
      </w:pPr>
    </w:p>
    <w:p w:rsidR="00C40E55" w:rsidRPr="00A07B5E" w:rsidRDefault="00C40E55" w:rsidP="008732D5">
      <w:pPr>
        <w:jc w:val="center"/>
        <w:rPr>
          <w:b/>
          <w:bCs/>
          <w:sz w:val="28"/>
          <w:szCs w:val="28"/>
        </w:rPr>
      </w:pPr>
      <w:r w:rsidRPr="00A07B5E">
        <w:rPr>
          <w:b/>
          <w:bCs/>
          <w:sz w:val="28"/>
          <w:szCs w:val="28"/>
        </w:rPr>
        <w:t>4. Обоснование ресурсного обеспечения подпрограммы</w:t>
      </w:r>
    </w:p>
    <w:p w:rsidR="008A1715" w:rsidRPr="00A07B5E" w:rsidRDefault="008A1715" w:rsidP="00790897">
      <w:pPr>
        <w:ind w:firstLine="709"/>
        <w:jc w:val="both"/>
        <w:rPr>
          <w:sz w:val="28"/>
          <w:szCs w:val="28"/>
          <w:lang w:eastAsia="ar-SA"/>
        </w:rPr>
      </w:pPr>
    </w:p>
    <w:p w:rsidR="00C40E55" w:rsidRPr="00A07B5E" w:rsidRDefault="00C40E55" w:rsidP="00790897">
      <w:pPr>
        <w:ind w:firstLine="709"/>
        <w:jc w:val="both"/>
        <w:rPr>
          <w:sz w:val="28"/>
          <w:szCs w:val="28"/>
        </w:rPr>
      </w:pPr>
      <w:r w:rsidRPr="00A07B5E">
        <w:rPr>
          <w:sz w:val="28"/>
          <w:szCs w:val="28"/>
          <w:lang w:eastAsia="ar-SA"/>
        </w:rPr>
        <w:t xml:space="preserve">Ресурсное обеспечение подпрограммы, осуществляемое за счет средств областного бюджета и субсидии из </w:t>
      </w:r>
      <w:r w:rsidRPr="00A07B5E">
        <w:rPr>
          <w:sz w:val="28"/>
          <w:szCs w:val="28"/>
        </w:rPr>
        <w:t>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Расчет расходов на реализацию проекта переселения «Транзитная агропромышленная зона» произведен исходя из планируемой численности переселенцев до 2016 года, а также с учетом дополнительных гарантий участникам подпрограммы и членам их семей, в том числе в период до получения ими гражданства Российской Федерации.</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Расчет затрат на информационное сопровождение подпрограммы произведен по каждому направлению.</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Приведенные ниже направления информационного сопровождения подпрограммы являются общими для всей территории вселения.</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lastRenderedPageBreak/>
        <w:t xml:space="preserve">Предполагается публикация материалов в областных и районных газетах, а также организация передач </w:t>
      </w:r>
      <w:r w:rsidR="009B0FCE" w:rsidRPr="00A07B5E">
        <w:rPr>
          <w:rFonts w:ascii="Times New Roman" w:hAnsi="Times New Roman" w:cs="Times New Roman"/>
          <w:sz w:val="28"/>
          <w:szCs w:val="28"/>
        </w:rPr>
        <w:t xml:space="preserve">на радио и </w:t>
      </w:r>
      <w:r w:rsidRPr="00A07B5E">
        <w:rPr>
          <w:rFonts w:ascii="Times New Roman" w:hAnsi="Times New Roman" w:cs="Times New Roman"/>
          <w:sz w:val="28"/>
          <w:szCs w:val="28"/>
        </w:rPr>
        <w:t>телевидении, в том числе заказ съемок рекламных видеороликов.</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Предполагается публикация материалов по тематике подпрограммы. Объем публикаций - от 1/2 до 1/4 полосы. Всего предполагается в год в среднем до 10 публикаций в газетах и 1 - 2 передачи на телевидении</w:t>
      </w:r>
      <w:r w:rsidR="00657E77" w:rsidRPr="00A07B5E">
        <w:rPr>
          <w:rFonts w:ascii="Times New Roman" w:hAnsi="Times New Roman" w:cs="Times New Roman"/>
          <w:sz w:val="28"/>
          <w:szCs w:val="28"/>
        </w:rPr>
        <w:t xml:space="preserve"> или радио,</w:t>
      </w:r>
      <w:r w:rsidRPr="00A07B5E">
        <w:rPr>
          <w:rFonts w:ascii="Times New Roman" w:hAnsi="Times New Roman" w:cs="Times New Roman"/>
          <w:sz w:val="28"/>
          <w:szCs w:val="28"/>
        </w:rPr>
        <w:t xml:space="preserve"> съемка одного презентационного рекламного видеоролика.</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Планируется издание информационных материалов (брошюр, буклетов, плакатов), а также приобретение материалов для проведения презентаций подпрограммы, «круглых столов», конференций, в том числе сувенирной продукции для формирования позитивного представления о Смоленской области. Для обеспечения доступности соотечественников к информации о подпрограмме предполагается использование указанных информационных раздаточных и иных материалов, а именно:</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их частичная рассылка в представительства Федеральной миграционной службы за рубежом, во временные группы за рубежом, загранпредставительства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в дипломатические представительства и консульские учреждения Российской Федерации;</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их распространение среди соотечественников, постоянно или временно проживающих на законном основании на территории Российской Федерации.</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xml:space="preserve">В целях реализации мероприятий подпрограммы предполагаются командировки членов Администрации Смоленской области и сотрудников органов исполнительной власти Смоленской области в страны ближнего и дальнего зарубежья, в муниципальные образования Смоленской области, входящие в проект переселения «Транзитная агропромышленная зона», а также в субъекты Российской Федерации. </w:t>
      </w:r>
    </w:p>
    <w:p w:rsidR="00203943" w:rsidRPr="00A07B5E" w:rsidRDefault="00203943" w:rsidP="00203943">
      <w:pPr>
        <w:autoSpaceDE w:val="0"/>
        <w:autoSpaceDN w:val="0"/>
        <w:adjustRightInd w:val="0"/>
        <w:ind w:firstLine="709"/>
        <w:jc w:val="both"/>
        <w:rPr>
          <w:sz w:val="28"/>
          <w:szCs w:val="28"/>
        </w:rPr>
      </w:pPr>
      <w:r w:rsidRPr="00A07B5E">
        <w:rPr>
          <w:sz w:val="28"/>
          <w:szCs w:val="28"/>
        </w:rPr>
        <w:t xml:space="preserve">Информирование участников подпрограммы и членов их семей о возможности осуществления малого и среднего предпринимательства, включая создание крестьянских (фермерских) хозяйств, предполагает дальнейшее их вовлечение в уже реализуемые в Смоленской области соответствующие программы. </w:t>
      </w:r>
    </w:p>
    <w:p w:rsidR="00203943" w:rsidRPr="00A07B5E" w:rsidRDefault="00203943" w:rsidP="00203943">
      <w:pPr>
        <w:pStyle w:val="a7"/>
        <w:spacing w:after="0"/>
        <w:ind w:firstLine="709"/>
        <w:jc w:val="both"/>
        <w:rPr>
          <w:sz w:val="28"/>
          <w:szCs w:val="28"/>
        </w:rPr>
      </w:pPr>
      <w:r w:rsidRPr="00A07B5E">
        <w:rPr>
          <w:sz w:val="28"/>
          <w:szCs w:val="28"/>
        </w:rPr>
        <w:t>Организация содействия самозанятости участников подпрограммы, получивших гражданство Российской Федерации, будет осуществляться по всем направлениям, содержащимся в Государственной программе.</w:t>
      </w:r>
    </w:p>
    <w:p w:rsidR="00203943" w:rsidRPr="00A07B5E" w:rsidRDefault="00203943" w:rsidP="00203943">
      <w:pPr>
        <w:widowControl w:val="0"/>
        <w:shd w:val="clear" w:color="auto" w:fill="FFFFFF"/>
        <w:ind w:firstLine="709"/>
        <w:jc w:val="both"/>
        <w:rPr>
          <w:sz w:val="28"/>
          <w:szCs w:val="28"/>
        </w:rPr>
      </w:pPr>
      <w:r w:rsidRPr="00A07B5E">
        <w:rPr>
          <w:sz w:val="28"/>
          <w:szCs w:val="28"/>
        </w:rPr>
        <w:t>Осуществляемые меры направлены на адаптацию участников подпрограммы и членов их семей, желающих открыть собственное дело, к условиям рыночной экономики, создание дополнительных возможностей для их трудоустройства.</w:t>
      </w:r>
    </w:p>
    <w:p w:rsidR="00203943" w:rsidRPr="00A07B5E" w:rsidRDefault="00203943" w:rsidP="00203943">
      <w:pPr>
        <w:widowControl w:val="0"/>
        <w:shd w:val="clear" w:color="auto" w:fill="FFFFFF"/>
        <w:ind w:firstLine="709"/>
        <w:jc w:val="both"/>
        <w:rPr>
          <w:sz w:val="28"/>
          <w:szCs w:val="28"/>
        </w:rPr>
      </w:pPr>
      <w:r w:rsidRPr="00A07B5E">
        <w:rPr>
          <w:sz w:val="28"/>
          <w:szCs w:val="28"/>
        </w:rPr>
        <w:t xml:space="preserve">В качестве основных направлений поддержки самозанятости и предпринимательской инициативы органы службы занятости населения организовывают:                                                                                                                                                                                                                                                                                                                                                                                                                                                                                                                                                                                                                                                                                      </w:t>
      </w:r>
    </w:p>
    <w:p w:rsidR="00203943" w:rsidRPr="00A07B5E" w:rsidRDefault="00203943" w:rsidP="00203943">
      <w:pPr>
        <w:widowControl w:val="0"/>
        <w:shd w:val="clear" w:color="auto" w:fill="FFFFFF"/>
        <w:ind w:firstLine="709"/>
        <w:jc w:val="both"/>
        <w:rPr>
          <w:sz w:val="28"/>
          <w:szCs w:val="28"/>
        </w:rPr>
      </w:pPr>
      <w:r w:rsidRPr="00A07B5E">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203943" w:rsidRPr="00A07B5E" w:rsidRDefault="00203943" w:rsidP="00203943">
      <w:pPr>
        <w:widowControl w:val="0"/>
        <w:shd w:val="clear" w:color="auto" w:fill="FFFFFF"/>
        <w:ind w:firstLine="709"/>
        <w:jc w:val="both"/>
        <w:rPr>
          <w:sz w:val="28"/>
          <w:szCs w:val="28"/>
        </w:rPr>
      </w:pPr>
      <w:r w:rsidRPr="00A07B5E">
        <w:rPr>
          <w:sz w:val="28"/>
          <w:szCs w:val="28"/>
        </w:rPr>
        <w:lastRenderedPageBreak/>
        <w:t>- консультационную и методическую помощь безработным гражданам по юридическим вопросам, вопросам регистрации, составления бизнес-планов;</w:t>
      </w:r>
    </w:p>
    <w:p w:rsidR="00203943" w:rsidRPr="00A07B5E" w:rsidRDefault="00203943" w:rsidP="00203943">
      <w:pPr>
        <w:widowControl w:val="0"/>
        <w:shd w:val="clear" w:color="auto" w:fill="FFFFFF"/>
        <w:ind w:firstLine="709"/>
        <w:jc w:val="both"/>
        <w:rPr>
          <w:sz w:val="28"/>
          <w:szCs w:val="28"/>
        </w:rPr>
      </w:pPr>
      <w:r w:rsidRPr="00A07B5E">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203943" w:rsidRPr="00A07B5E" w:rsidRDefault="00203943" w:rsidP="00203943">
      <w:pPr>
        <w:widowControl w:val="0"/>
        <w:shd w:val="clear" w:color="auto" w:fill="FFFFFF"/>
        <w:spacing w:line="324" w:lineRule="exact"/>
        <w:ind w:firstLine="709"/>
        <w:jc w:val="both"/>
        <w:rPr>
          <w:sz w:val="28"/>
          <w:szCs w:val="28"/>
        </w:rPr>
      </w:pPr>
      <w:r w:rsidRPr="00A07B5E">
        <w:rPr>
          <w:sz w:val="28"/>
          <w:szCs w:val="28"/>
        </w:rPr>
        <w:t xml:space="preserve">- согласование действий органов службы занятости населения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203943" w:rsidRPr="00A07B5E" w:rsidRDefault="00203943" w:rsidP="00203943">
      <w:pPr>
        <w:widowControl w:val="0"/>
        <w:shd w:val="clear" w:color="auto" w:fill="FFFFFF"/>
        <w:spacing w:line="324" w:lineRule="exact"/>
        <w:ind w:firstLine="709"/>
        <w:jc w:val="both"/>
        <w:rPr>
          <w:sz w:val="28"/>
          <w:szCs w:val="28"/>
        </w:rPr>
      </w:pPr>
      <w:r w:rsidRPr="00A07B5E">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203943" w:rsidRPr="00A07B5E" w:rsidRDefault="00203943" w:rsidP="00203943">
      <w:pPr>
        <w:spacing w:line="324" w:lineRule="exact"/>
        <w:ind w:firstLine="709"/>
        <w:jc w:val="both"/>
        <w:rPr>
          <w:sz w:val="28"/>
          <w:szCs w:val="28"/>
        </w:rPr>
      </w:pPr>
      <w:r w:rsidRPr="00A07B5E">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203943" w:rsidRPr="00A07B5E" w:rsidRDefault="00203943" w:rsidP="00203943">
      <w:pPr>
        <w:spacing w:line="324" w:lineRule="exact"/>
        <w:ind w:firstLine="709"/>
        <w:jc w:val="both"/>
        <w:rPr>
          <w:sz w:val="28"/>
          <w:szCs w:val="28"/>
        </w:rPr>
      </w:pPr>
      <w:r w:rsidRPr="00A07B5E">
        <w:rPr>
          <w:sz w:val="28"/>
          <w:szCs w:val="28"/>
        </w:rPr>
        <w:t xml:space="preserve">В целях содействия самозанятости и открытия собственного дела участниками подпрограммы и членами их семей обеспечено взаимодействие между государственными учреждениями службы занятости населения Смоленской области и органами власти и организациями, осуществляющими поддержку малого и среднего предпринимательства. Еще на стадии информирования соотечественники получают исчерпывающую информацию о возможности открытия собственного дела в наиболее востребованных сферах деятельности и получении дополнительных мер поддержки, в первую очередь, в рамках реализации областной государственной </w:t>
      </w:r>
      <w:r w:rsidRPr="00A07B5E">
        <w:rPr>
          <w:color w:val="000000" w:themeColor="text1"/>
          <w:sz w:val="28"/>
          <w:szCs w:val="28"/>
        </w:rPr>
        <w:t>программы «</w:t>
      </w:r>
      <w:r w:rsidRPr="00A07B5E">
        <w:rPr>
          <w:sz w:val="28"/>
          <w:szCs w:val="28"/>
        </w:rPr>
        <w:t xml:space="preserve">Экономическое развитие Смоленской области, включая создание благоприятного предпринимательского и инвестиционного климата» на 2014 -    2020 годы и областной государственной </w:t>
      </w:r>
      <w:r w:rsidRPr="00A07B5E">
        <w:rPr>
          <w:color w:val="000000" w:themeColor="text1"/>
          <w:sz w:val="28"/>
          <w:szCs w:val="28"/>
        </w:rPr>
        <w:t>программы «</w:t>
      </w:r>
      <w:r w:rsidRPr="00A07B5E">
        <w:rPr>
          <w:sz w:val="28"/>
          <w:szCs w:val="28"/>
        </w:rPr>
        <w:t>Развитие сельского хозяйства и регулирование рынков сельскохозяйственной продукции, сырья и продовольствия в Смоленской области» на 2014 - 2020 годы. Кроме того, после открытия собственного дела бывшие безработные граждане могут воспользоваться мерами поддержки со стороны микрофинансовой организации «Смоленский областной фонд поддержки предпринимательства».</w:t>
      </w:r>
    </w:p>
    <w:p w:rsidR="00203943" w:rsidRPr="00A07B5E" w:rsidRDefault="00203943" w:rsidP="00203943">
      <w:pPr>
        <w:autoSpaceDE w:val="0"/>
        <w:autoSpaceDN w:val="0"/>
        <w:adjustRightInd w:val="0"/>
        <w:ind w:firstLine="709"/>
        <w:jc w:val="both"/>
        <w:rPr>
          <w:sz w:val="28"/>
          <w:szCs w:val="28"/>
        </w:rPr>
      </w:pPr>
      <w:r w:rsidRPr="00A07B5E">
        <w:rPr>
          <w:sz w:val="28"/>
          <w:szCs w:val="28"/>
        </w:rPr>
        <w:t>Участники подпрограммы, соответствующие требованиям вышеуказанных областных государственных программ, могут принимать активное участие в развитии Смоленской области.</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Затраты областного бюджета, связанные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рассчитаны на:</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xml:space="preserve">- возмещение участникам подпрограммы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 в объеме, не превышающем 11 000 рублей на каждого; </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осуществление выплаты единовременной материальной помощи участникам подпрограммы, имеющим трех и более несовершеннолетних детей (из расчета 3 000 рублей на участника подпрограммы);</w:t>
      </w:r>
    </w:p>
    <w:p w:rsidR="00C40E55" w:rsidRPr="00A07B5E" w:rsidRDefault="00C40E55" w:rsidP="0045150C">
      <w:pPr>
        <w:pStyle w:val="ConsPlusNormal"/>
        <w:jc w:val="both"/>
        <w:rPr>
          <w:rFonts w:ascii="Times New Roman" w:hAnsi="Times New Roman" w:cs="Times New Roman"/>
          <w:sz w:val="28"/>
          <w:szCs w:val="28"/>
        </w:rPr>
      </w:pPr>
      <w:r w:rsidRPr="00A07B5E">
        <w:rPr>
          <w:rFonts w:ascii="Times New Roman" w:hAnsi="Times New Roman" w:cs="Times New Roman"/>
          <w:sz w:val="28"/>
          <w:szCs w:val="28"/>
        </w:rPr>
        <w:t xml:space="preserve">- возмещение оплаты найма (поднайма) жилья участникам подпрограммы, </w:t>
      </w:r>
      <w:r w:rsidRPr="00A07B5E">
        <w:rPr>
          <w:rFonts w:ascii="Times New Roman" w:hAnsi="Times New Roman" w:cs="Times New Roman"/>
          <w:sz w:val="28"/>
          <w:szCs w:val="28"/>
        </w:rPr>
        <w:lastRenderedPageBreak/>
        <w:t xml:space="preserve">прибывшим из-за рубежа (за период до </w:t>
      </w:r>
      <w:r w:rsidR="009B0FCE" w:rsidRPr="00A07B5E">
        <w:rPr>
          <w:rFonts w:ascii="Times New Roman" w:hAnsi="Times New Roman" w:cs="Times New Roman"/>
          <w:sz w:val="28"/>
          <w:szCs w:val="28"/>
        </w:rPr>
        <w:t>шести</w:t>
      </w:r>
      <w:r w:rsidRPr="00A07B5E">
        <w:rPr>
          <w:rFonts w:ascii="Times New Roman" w:hAnsi="Times New Roman" w:cs="Times New Roman"/>
          <w:sz w:val="28"/>
          <w:szCs w:val="28"/>
        </w:rPr>
        <w:t xml:space="preserve"> месяцев в расчете средней стоимости до 6 000 рублей в месяц на участника подпрограммы);</w:t>
      </w:r>
    </w:p>
    <w:p w:rsidR="00C40E55" w:rsidRPr="00A07B5E" w:rsidRDefault="00C40E55" w:rsidP="00607D15">
      <w:pPr>
        <w:widowControl w:val="0"/>
        <w:ind w:firstLine="709"/>
        <w:jc w:val="both"/>
        <w:rPr>
          <w:sz w:val="28"/>
          <w:szCs w:val="28"/>
        </w:rPr>
      </w:pPr>
      <w:r w:rsidRPr="00A07B5E">
        <w:rPr>
          <w:sz w:val="28"/>
          <w:szCs w:val="28"/>
        </w:rPr>
        <w:t>- предоставление финансовой поддержки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C40E55" w:rsidRPr="00A07B5E" w:rsidRDefault="00C40E55" w:rsidP="00284B6A">
      <w:pPr>
        <w:widowControl w:val="0"/>
        <w:tabs>
          <w:tab w:val="left" w:pos="1134"/>
        </w:tabs>
        <w:ind w:firstLine="720"/>
        <w:jc w:val="both"/>
        <w:rPr>
          <w:sz w:val="28"/>
          <w:szCs w:val="28"/>
        </w:rPr>
      </w:pPr>
      <w:r w:rsidRPr="00A07B5E">
        <w:rPr>
          <w:sz w:val="28"/>
          <w:szCs w:val="28"/>
        </w:rPr>
        <w:t>- 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(из расчета 12 000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2014 году, из расчета 6 000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2015 году и из расчета 10 000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2016 году).</w:t>
      </w:r>
    </w:p>
    <w:p w:rsidR="00C40E55" w:rsidRPr="00A07B5E" w:rsidRDefault="00C40E55" w:rsidP="000B035E">
      <w:pPr>
        <w:widowControl w:val="0"/>
        <w:ind w:firstLine="709"/>
        <w:jc w:val="both"/>
        <w:rPr>
          <w:sz w:val="28"/>
          <w:szCs w:val="28"/>
        </w:rPr>
      </w:pPr>
      <w:r w:rsidRPr="00A07B5E">
        <w:rPr>
          <w:sz w:val="28"/>
          <w:szCs w:val="28"/>
        </w:rPr>
        <w:t>Порядок предоставления финансовой поддержки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а также порядок предоставления в 2014 – 2016 годах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устанавливаются нормативными правовыми актами Администрации Смоленской области.</w:t>
      </w:r>
    </w:p>
    <w:p w:rsidR="00C40E55" w:rsidRPr="00A07B5E" w:rsidRDefault="00C40E55" w:rsidP="00CB7CB5">
      <w:pPr>
        <w:snapToGrid w:val="0"/>
        <w:ind w:firstLine="709"/>
        <w:jc w:val="both"/>
        <w:rPr>
          <w:sz w:val="28"/>
          <w:szCs w:val="28"/>
          <w:lang w:eastAsia="ar-SA"/>
        </w:rPr>
      </w:pPr>
      <w:r w:rsidRPr="00A07B5E">
        <w:rPr>
          <w:sz w:val="28"/>
          <w:szCs w:val="28"/>
          <w:lang w:eastAsia="ar-SA"/>
        </w:rPr>
        <w:t xml:space="preserve">Общий объем финансирования подпрограммы в 2014 году составит 3 305,9 тыс. рублей, в том числе средства областного бюджета – 692,9 тыс. рублей, средства федерального бюджета – 2 613,0 тыс. рублей; в 2015 году составит 2 584,5 тыс. рублей, в том числе средства областного бюджета – 397,3 тыс. рублей, средства федерального бюджета – 2 187,2 тыс. рублей; </w:t>
      </w:r>
      <w:r w:rsidR="008B36C1" w:rsidRPr="00A07B5E">
        <w:rPr>
          <w:spacing w:val="-4"/>
          <w:sz w:val="28"/>
          <w:szCs w:val="28"/>
        </w:rPr>
        <w:t xml:space="preserve">в </w:t>
      </w:r>
      <w:r w:rsidR="008B36C1" w:rsidRPr="00A07B5E">
        <w:rPr>
          <w:sz w:val="28"/>
          <w:szCs w:val="28"/>
          <w:lang w:eastAsia="ar-SA"/>
        </w:rPr>
        <w:t>2016 году составит 9 880,8 тыс. рублей, в том числе средства областного бюджета – 794,4 тыс. рублей, средства федерального бюджета – 9 086,4 тыс. рублей</w:t>
      </w:r>
      <w:r w:rsidRPr="00A07B5E">
        <w:rPr>
          <w:sz w:val="28"/>
          <w:szCs w:val="28"/>
          <w:lang w:eastAsia="ar-SA"/>
        </w:rPr>
        <w:t>; ежегодно в 2017 – 2020 годах объем финансирования составит 1 889,3 тыс. рублей, в том числе средства областного бюджета – 1 889,3 тыс. рублей.</w:t>
      </w:r>
    </w:p>
    <w:p w:rsidR="00B6194E" w:rsidRDefault="00B6194E" w:rsidP="003275D3">
      <w:pPr>
        <w:autoSpaceDE w:val="0"/>
        <w:autoSpaceDN w:val="0"/>
        <w:adjustRightInd w:val="0"/>
        <w:jc w:val="center"/>
        <w:rPr>
          <w:b/>
          <w:bCs/>
          <w:sz w:val="28"/>
          <w:szCs w:val="28"/>
        </w:rPr>
      </w:pPr>
    </w:p>
    <w:p w:rsidR="00B6194E" w:rsidRDefault="00B6194E" w:rsidP="003275D3">
      <w:pPr>
        <w:autoSpaceDE w:val="0"/>
        <w:autoSpaceDN w:val="0"/>
        <w:adjustRightInd w:val="0"/>
        <w:jc w:val="center"/>
        <w:rPr>
          <w:b/>
          <w:bCs/>
          <w:sz w:val="28"/>
          <w:szCs w:val="28"/>
        </w:rPr>
      </w:pPr>
    </w:p>
    <w:p w:rsidR="00B6194E" w:rsidRDefault="00B6194E" w:rsidP="003275D3">
      <w:pPr>
        <w:autoSpaceDE w:val="0"/>
        <w:autoSpaceDN w:val="0"/>
        <w:adjustRightInd w:val="0"/>
        <w:jc w:val="center"/>
        <w:rPr>
          <w:b/>
          <w:bCs/>
          <w:sz w:val="28"/>
          <w:szCs w:val="28"/>
        </w:rPr>
      </w:pPr>
    </w:p>
    <w:p w:rsidR="00B6194E" w:rsidRDefault="00B6194E" w:rsidP="003275D3">
      <w:pPr>
        <w:autoSpaceDE w:val="0"/>
        <w:autoSpaceDN w:val="0"/>
        <w:adjustRightInd w:val="0"/>
        <w:jc w:val="center"/>
        <w:rPr>
          <w:b/>
          <w:bCs/>
          <w:sz w:val="28"/>
          <w:szCs w:val="28"/>
        </w:rPr>
      </w:pPr>
    </w:p>
    <w:p w:rsidR="00B6194E" w:rsidRDefault="00B6194E" w:rsidP="003275D3">
      <w:pPr>
        <w:autoSpaceDE w:val="0"/>
        <w:autoSpaceDN w:val="0"/>
        <w:adjustRightInd w:val="0"/>
        <w:jc w:val="center"/>
        <w:rPr>
          <w:b/>
          <w:bCs/>
          <w:sz w:val="28"/>
          <w:szCs w:val="28"/>
        </w:rPr>
      </w:pPr>
    </w:p>
    <w:p w:rsidR="00B6194E" w:rsidRDefault="00B6194E" w:rsidP="003275D3">
      <w:pPr>
        <w:autoSpaceDE w:val="0"/>
        <w:autoSpaceDN w:val="0"/>
        <w:adjustRightInd w:val="0"/>
        <w:jc w:val="center"/>
        <w:rPr>
          <w:b/>
          <w:bCs/>
          <w:sz w:val="28"/>
          <w:szCs w:val="28"/>
        </w:rPr>
      </w:pPr>
    </w:p>
    <w:p w:rsidR="00B6194E" w:rsidRDefault="00B6194E" w:rsidP="003275D3">
      <w:pPr>
        <w:autoSpaceDE w:val="0"/>
        <w:autoSpaceDN w:val="0"/>
        <w:adjustRightInd w:val="0"/>
        <w:jc w:val="center"/>
        <w:rPr>
          <w:b/>
          <w:bCs/>
          <w:sz w:val="28"/>
          <w:szCs w:val="28"/>
        </w:rPr>
      </w:pPr>
    </w:p>
    <w:p w:rsidR="00C40E55" w:rsidRPr="00A07B5E" w:rsidRDefault="00C40E55" w:rsidP="003275D3">
      <w:pPr>
        <w:autoSpaceDE w:val="0"/>
        <w:autoSpaceDN w:val="0"/>
        <w:adjustRightInd w:val="0"/>
        <w:jc w:val="center"/>
        <w:rPr>
          <w:b/>
          <w:bCs/>
          <w:sz w:val="28"/>
          <w:szCs w:val="28"/>
        </w:rPr>
      </w:pPr>
      <w:r w:rsidRPr="00A07B5E">
        <w:rPr>
          <w:b/>
          <w:bCs/>
          <w:sz w:val="28"/>
          <w:szCs w:val="28"/>
        </w:rPr>
        <w:lastRenderedPageBreak/>
        <w:t>ПАСПОРТ</w:t>
      </w:r>
    </w:p>
    <w:p w:rsidR="00C40E55" w:rsidRPr="00A07B5E" w:rsidRDefault="00C40E55" w:rsidP="003275D3">
      <w:pPr>
        <w:autoSpaceDE w:val="0"/>
        <w:autoSpaceDN w:val="0"/>
        <w:adjustRightInd w:val="0"/>
        <w:jc w:val="center"/>
        <w:rPr>
          <w:b/>
          <w:bCs/>
          <w:sz w:val="28"/>
          <w:szCs w:val="28"/>
        </w:rPr>
      </w:pPr>
      <w:r w:rsidRPr="00A07B5E">
        <w:rPr>
          <w:b/>
          <w:bCs/>
          <w:sz w:val="28"/>
          <w:szCs w:val="28"/>
        </w:rPr>
        <w:t>подпрограммы</w:t>
      </w:r>
    </w:p>
    <w:p w:rsidR="00C40E55" w:rsidRPr="00A07B5E" w:rsidRDefault="00C40E55" w:rsidP="003275D3">
      <w:pPr>
        <w:autoSpaceDE w:val="0"/>
        <w:autoSpaceDN w:val="0"/>
        <w:adjustRightInd w:val="0"/>
        <w:jc w:val="center"/>
        <w:rPr>
          <w:b/>
          <w:bCs/>
          <w:color w:val="000000"/>
          <w:sz w:val="28"/>
          <w:szCs w:val="28"/>
        </w:rPr>
      </w:pPr>
      <w:r w:rsidRPr="00A07B5E">
        <w:rPr>
          <w:b/>
          <w:bCs/>
          <w:color w:val="000000"/>
          <w:sz w:val="28"/>
          <w:szCs w:val="28"/>
        </w:rPr>
        <w:t xml:space="preserve">«Реализация дополнительных мероприятий в сфере занятости населения, направленных на снижение напряженности на рынке труда </w:t>
      </w:r>
    </w:p>
    <w:p w:rsidR="00C40E55" w:rsidRPr="00A07B5E" w:rsidRDefault="00C40E55" w:rsidP="003275D3">
      <w:pPr>
        <w:autoSpaceDE w:val="0"/>
        <w:autoSpaceDN w:val="0"/>
        <w:adjustRightInd w:val="0"/>
        <w:jc w:val="center"/>
        <w:rPr>
          <w:b/>
          <w:bCs/>
          <w:color w:val="000000"/>
          <w:sz w:val="28"/>
          <w:szCs w:val="28"/>
        </w:rPr>
      </w:pPr>
      <w:r w:rsidRPr="00A07B5E">
        <w:rPr>
          <w:b/>
          <w:bCs/>
          <w:color w:val="000000"/>
          <w:sz w:val="28"/>
          <w:szCs w:val="28"/>
        </w:rPr>
        <w:t xml:space="preserve">Смоленской области» </w:t>
      </w:r>
    </w:p>
    <w:p w:rsidR="00C40E55" w:rsidRPr="00A07B5E" w:rsidRDefault="00C40E55" w:rsidP="003275D3">
      <w:pPr>
        <w:autoSpaceDE w:val="0"/>
        <w:autoSpaceDN w:val="0"/>
        <w:adjustRightInd w:val="0"/>
        <w:jc w:val="both"/>
        <w:rPr>
          <w:b/>
          <w:bCs/>
          <w:color w:val="FF0000"/>
          <w:sz w:val="28"/>
          <w:szCs w:val="28"/>
        </w:rPr>
      </w:pPr>
    </w:p>
    <w:tbl>
      <w:tblPr>
        <w:tblW w:w="10200" w:type="dxa"/>
        <w:tblInd w:w="70" w:type="dxa"/>
        <w:tblLayout w:type="fixed"/>
        <w:tblCellMar>
          <w:left w:w="70" w:type="dxa"/>
          <w:right w:w="70" w:type="dxa"/>
        </w:tblCellMar>
        <w:tblLook w:val="00A0"/>
      </w:tblPr>
      <w:tblGrid>
        <w:gridCol w:w="3684"/>
        <w:gridCol w:w="6516"/>
      </w:tblGrid>
      <w:tr w:rsidR="00C40E55" w:rsidRPr="00A07B5E" w:rsidTr="00516FD5">
        <w:trPr>
          <w:trHeight w:val="614"/>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 xml:space="preserve">Ответственный исполнитель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ConsPlusNormal"/>
              <w:widowControl/>
              <w:ind w:firstLine="0"/>
              <w:jc w:val="both"/>
              <w:rPr>
                <w:rFonts w:ascii="Times New Roman" w:hAnsi="Times New Roman" w:cs="Times New Roman"/>
                <w:color w:val="000000"/>
                <w:sz w:val="28"/>
                <w:szCs w:val="28"/>
              </w:rPr>
            </w:pPr>
            <w:r w:rsidRPr="00A07B5E">
              <w:rPr>
                <w:rFonts w:ascii="Times New Roman" w:hAnsi="Times New Roman" w:cs="Times New Roman"/>
                <w:color w:val="000000"/>
                <w:sz w:val="28"/>
                <w:szCs w:val="28"/>
              </w:rPr>
              <w:t>Департамент ГСЗН Смоленской области</w:t>
            </w:r>
          </w:p>
        </w:tc>
      </w:tr>
      <w:tr w:rsidR="00C40E55" w:rsidRPr="00A07B5E" w:rsidTr="00516FD5">
        <w:trPr>
          <w:trHeight w:val="553"/>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 xml:space="preserve">Исполнители основных мероприятий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ConsPlusNormal"/>
              <w:widowControl/>
              <w:ind w:firstLine="0"/>
              <w:jc w:val="both"/>
              <w:rPr>
                <w:rFonts w:ascii="Times New Roman" w:hAnsi="Times New Roman" w:cs="Times New Roman"/>
                <w:color w:val="000000"/>
                <w:sz w:val="28"/>
                <w:szCs w:val="28"/>
              </w:rPr>
            </w:pPr>
            <w:r w:rsidRPr="00A07B5E">
              <w:rPr>
                <w:rFonts w:ascii="Times New Roman" w:hAnsi="Times New Roman" w:cs="Times New Roman"/>
                <w:color w:val="000000"/>
                <w:sz w:val="28"/>
                <w:szCs w:val="28"/>
              </w:rPr>
              <w:t>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A07B5E" w:rsidTr="00516FD5">
        <w:trPr>
          <w:trHeight w:val="212"/>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 xml:space="preserve">Цель подпрограммы </w:t>
            </w:r>
          </w:p>
          <w:p w:rsidR="00C40E55" w:rsidRPr="00A07B5E" w:rsidRDefault="00C40E55" w:rsidP="00516FD5">
            <w:pPr>
              <w:autoSpaceDE w:val="0"/>
              <w:autoSpaceDN w:val="0"/>
              <w:jc w:val="both"/>
              <w:rPr>
                <w:color w:val="000000"/>
                <w:sz w:val="28"/>
                <w:szCs w:val="28"/>
              </w:rPr>
            </w:pP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BodyText249"/>
              <w:widowControl w:val="0"/>
              <w:rPr>
                <w:rFonts w:ascii="Times New Roman" w:hAnsi="Times New Roman" w:cs="Times New Roman"/>
                <w:color w:val="000000"/>
              </w:rPr>
            </w:pPr>
            <w:r w:rsidRPr="00A07B5E">
              <w:rPr>
                <w:rFonts w:ascii="Times New Roman" w:hAnsi="Times New Roman" w:cs="Times New Roman"/>
                <w:color w:val="000000"/>
              </w:rPr>
              <w:t>снижение напряженности на рынке труда и поддержка эффективной занятости в Смоленской области</w:t>
            </w:r>
          </w:p>
        </w:tc>
      </w:tr>
      <w:tr w:rsidR="00C40E55" w:rsidRPr="00A07B5E"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 xml:space="preserve">Целевые показатели реализации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BodyText249"/>
              <w:rPr>
                <w:rFonts w:ascii="Times New Roman" w:hAnsi="Times New Roman" w:cs="Times New Roman"/>
                <w:color w:val="000000"/>
              </w:rPr>
            </w:pPr>
            <w:r w:rsidRPr="00A07B5E">
              <w:rPr>
                <w:rFonts w:ascii="Times New Roman" w:hAnsi="Times New Roman" w:cs="Times New Roman"/>
                <w:color w:val="000000"/>
              </w:rPr>
              <w:t>уровень регистрируемой безработицы в среднегодовом исчислении (процентов);</w:t>
            </w:r>
          </w:p>
          <w:p w:rsidR="00C40E55" w:rsidRPr="00A07B5E" w:rsidRDefault="00C40E55" w:rsidP="00516FD5">
            <w:pPr>
              <w:pStyle w:val="BodyText249"/>
              <w:rPr>
                <w:rFonts w:ascii="Times New Roman" w:hAnsi="Times New Roman" w:cs="Times New Roman"/>
              </w:rPr>
            </w:pPr>
            <w:r w:rsidRPr="00A07B5E">
              <w:rPr>
                <w:rFonts w:ascii="Times New Roman" w:hAnsi="Times New Roman" w:cs="Times New Roman"/>
              </w:rPr>
              <w:t>количество незанятых граждан, зарегистрированных в расчете на одну вакансию, в среднегодовом исчислении (коэффициент напряженности на рынке труда), (человек на вакансию);</w:t>
            </w:r>
          </w:p>
          <w:p w:rsidR="00C40E55" w:rsidRPr="00A07B5E" w:rsidRDefault="00C40E55" w:rsidP="00DE2EDC">
            <w:pPr>
              <w:pStyle w:val="BodyText249"/>
              <w:rPr>
                <w:rFonts w:ascii="Times New Roman" w:hAnsi="Times New Roman" w:cs="Times New Roman"/>
                <w:color w:val="000000"/>
              </w:rPr>
            </w:pPr>
            <w:r w:rsidRPr="00A07B5E">
              <w:t>численность работников, находящихся под риском увольнения, на конец года (человек)</w:t>
            </w:r>
          </w:p>
        </w:tc>
      </w:tr>
      <w:tr w:rsidR="00C40E55" w:rsidRPr="00A07B5E"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Задачи (основные мероприятия) подпрограммы</w:t>
            </w: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a7"/>
              <w:suppressAutoHyphens/>
              <w:spacing w:after="0"/>
              <w:ind w:left="-35"/>
              <w:jc w:val="both"/>
              <w:rPr>
                <w:color w:val="000000"/>
                <w:sz w:val="28"/>
                <w:szCs w:val="28"/>
              </w:rPr>
            </w:pPr>
            <w:r w:rsidRPr="00A07B5E">
              <w:rPr>
                <w:color w:val="000000"/>
                <w:sz w:val="28"/>
                <w:szCs w:val="28"/>
              </w:rPr>
              <w:t>содействие в трудоустройстве на постоянную и временную работу граждан, находящихся под риском увольнения, и безработных  граждан;</w:t>
            </w:r>
          </w:p>
          <w:p w:rsidR="00C40E55" w:rsidRPr="00A07B5E" w:rsidRDefault="00C40E55" w:rsidP="00516FD5">
            <w:pPr>
              <w:pStyle w:val="BodyText249"/>
              <w:rPr>
                <w:rFonts w:ascii="Times New Roman" w:hAnsi="Times New Roman" w:cs="Times New Roman"/>
                <w:color w:val="000000"/>
              </w:rPr>
            </w:pPr>
            <w:r w:rsidRPr="00A07B5E">
              <w:rPr>
                <w:rFonts w:ascii="Times New Roman" w:hAnsi="Times New Roman" w:cs="Times New Roman"/>
                <w:color w:val="000000"/>
              </w:rPr>
              <w:t>повышение уровня занятости инвалидов</w:t>
            </w:r>
          </w:p>
        </w:tc>
      </w:tr>
      <w:tr w:rsidR="00C40E55" w:rsidRPr="00A07B5E"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 xml:space="preserve">Сроки (этапы) реализации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Default"/>
              <w:jc w:val="both"/>
              <w:rPr>
                <w:sz w:val="28"/>
                <w:szCs w:val="28"/>
              </w:rPr>
            </w:pPr>
            <w:r w:rsidRPr="00A07B5E">
              <w:rPr>
                <w:sz w:val="28"/>
                <w:szCs w:val="28"/>
              </w:rPr>
              <w:t xml:space="preserve">2016 год </w:t>
            </w:r>
          </w:p>
          <w:p w:rsidR="00C40E55" w:rsidRPr="00A07B5E" w:rsidRDefault="00C40E55" w:rsidP="00516FD5">
            <w:pPr>
              <w:jc w:val="both"/>
              <w:rPr>
                <w:color w:val="000000"/>
                <w:sz w:val="28"/>
                <w:szCs w:val="28"/>
              </w:rPr>
            </w:pPr>
          </w:p>
        </w:tc>
      </w:tr>
      <w:tr w:rsidR="00C40E55" w:rsidRPr="00A07B5E"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Объемы ассигнований подпрограммы (в разрезе источников финансирования)</w:t>
            </w: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a7"/>
              <w:suppressAutoHyphens/>
              <w:spacing w:after="0"/>
              <w:ind w:hanging="35"/>
              <w:jc w:val="both"/>
              <w:rPr>
                <w:color w:val="000000"/>
                <w:sz w:val="28"/>
                <w:szCs w:val="28"/>
              </w:rPr>
            </w:pPr>
            <w:r w:rsidRPr="00A07B5E">
              <w:rPr>
                <w:color w:val="000000"/>
                <w:sz w:val="28"/>
                <w:szCs w:val="28"/>
              </w:rPr>
              <w:t>общий объем финансового обеспечения на реализацию        подпрограммы     составляет      28 748,5 тыс. рублей, в том числе:</w:t>
            </w:r>
          </w:p>
          <w:p w:rsidR="00C40E55" w:rsidRPr="00A07B5E" w:rsidRDefault="00C40E55" w:rsidP="00516FD5">
            <w:pPr>
              <w:pStyle w:val="a7"/>
              <w:suppressAutoHyphens/>
              <w:spacing w:after="0"/>
              <w:jc w:val="both"/>
              <w:rPr>
                <w:color w:val="000000"/>
                <w:sz w:val="28"/>
                <w:szCs w:val="28"/>
              </w:rPr>
            </w:pPr>
            <w:r w:rsidRPr="00A07B5E">
              <w:rPr>
                <w:color w:val="000000"/>
                <w:sz w:val="28"/>
                <w:szCs w:val="28"/>
              </w:rPr>
              <w:t>средства областного бюджета – 8 624,6 тыс. рублей;</w:t>
            </w:r>
          </w:p>
          <w:p w:rsidR="00C40E55" w:rsidRPr="00A07B5E" w:rsidRDefault="00C40E55" w:rsidP="00546F04">
            <w:pPr>
              <w:pStyle w:val="a7"/>
              <w:suppressAutoHyphens/>
              <w:spacing w:after="0"/>
              <w:jc w:val="both"/>
              <w:rPr>
                <w:color w:val="000000"/>
                <w:sz w:val="28"/>
                <w:szCs w:val="28"/>
              </w:rPr>
            </w:pPr>
            <w:r w:rsidRPr="00A07B5E">
              <w:rPr>
                <w:color w:val="000000"/>
                <w:sz w:val="28"/>
                <w:szCs w:val="28"/>
              </w:rPr>
              <w:t xml:space="preserve">средства федерального бюджета – 20 123,9 тыс. рублей </w:t>
            </w:r>
          </w:p>
        </w:tc>
      </w:tr>
      <w:tr w:rsidR="00C40E55" w:rsidRPr="00A07B5E"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autoSpaceDE w:val="0"/>
              <w:autoSpaceDN w:val="0"/>
              <w:jc w:val="both"/>
              <w:rPr>
                <w:color w:val="000000"/>
                <w:sz w:val="28"/>
                <w:szCs w:val="28"/>
              </w:rPr>
            </w:pPr>
            <w:r w:rsidRPr="00A07B5E">
              <w:rPr>
                <w:color w:val="000000"/>
                <w:sz w:val="28"/>
                <w:szCs w:val="28"/>
              </w:rPr>
              <w:t>Ожидаемые результаты реализации  подпрограммы</w:t>
            </w:r>
          </w:p>
          <w:p w:rsidR="00C40E55" w:rsidRPr="00A07B5E" w:rsidRDefault="00C40E55" w:rsidP="00516FD5">
            <w:pPr>
              <w:autoSpaceDE w:val="0"/>
              <w:autoSpaceDN w:val="0"/>
              <w:jc w:val="both"/>
              <w:rPr>
                <w:color w:val="000000"/>
                <w:sz w:val="28"/>
                <w:szCs w:val="28"/>
              </w:rPr>
            </w:pPr>
          </w:p>
        </w:tc>
        <w:tc>
          <w:tcPr>
            <w:tcW w:w="6516" w:type="dxa"/>
            <w:tcBorders>
              <w:top w:val="single" w:sz="6" w:space="0" w:color="auto"/>
              <w:left w:val="single" w:sz="6" w:space="0" w:color="auto"/>
              <w:bottom w:val="single" w:sz="6" w:space="0" w:color="auto"/>
              <w:right w:val="single" w:sz="6" w:space="0" w:color="auto"/>
            </w:tcBorders>
          </w:tcPr>
          <w:p w:rsidR="00C40E55" w:rsidRPr="00A07B5E" w:rsidRDefault="00C40E55" w:rsidP="00516FD5">
            <w:pPr>
              <w:pStyle w:val="a7"/>
              <w:suppressAutoHyphens/>
              <w:spacing w:after="0"/>
              <w:ind w:left="-35"/>
              <w:jc w:val="both"/>
              <w:rPr>
                <w:color w:val="000000"/>
                <w:sz w:val="28"/>
                <w:szCs w:val="28"/>
              </w:rPr>
            </w:pPr>
            <w:r w:rsidRPr="00A07B5E">
              <w:rPr>
                <w:color w:val="000000"/>
                <w:sz w:val="28"/>
                <w:szCs w:val="28"/>
              </w:rPr>
              <w:t xml:space="preserve">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w:t>
            </w:r>
            <w:r w:rsidRPr="00A07B5E">
              <w:rPr>
                <w:color w:val="000000"/>
                <w:sz w:val="28"/>
                <w:szCs w:val="28"/>
              </w:rPr>
              <w:lastRenderedPageBreak/>
              <w:t>штата работников, и безработных граждан – не менее 100 человек;</w:t>
            </w:r>
          </w:p>
          <w:p w:rsidR="00C40E55" w:rsidRPr="00A07B5E" w:rsidRDefault="00C40E55" w:rsidP="00516FD5">
            <w:pPr>
              <w:pStyle w:val="a7"/>
              <w:suppressAutoHyphens/>
              <w:spacing w:after="0"/>
              <w:ind w:left="-35"/>
              <w:jc w:val="both"/>
              <w:rPr>
                <w:color w:val="000000"/>
                <w:sz w:val="28"/>
                <w:szCs w:val="28"/>
              </w:rPr>
            </w:pPr>
            <w:r w:rsidRPr="00A07B5E">
              <w:rPr>
                <w:color w:val="000000"/>
                <w:sz w:val="28"/>
                <w:szCs w:val="28"/>
              </w:rPr>
              <w:t>численность трудоустроенных на временную работу работников, находящихся под риском увольнения</w:t>
            </w:r>
            <w:r w:rsidRPr="00A07B5E">
              <w:rPr>
                <w:sz w:val="28"/>
                <w:szCs w:val="28"/>
              </w:rPr>
              <w:t xml:space="preserve"> (</w:t>
            </w:r>
            <w:r w:rsidRPr="00A07B5E">
              <w:rPr>
                <w:color w:val="000000"/>
                <w:sz w:val="28"/>
                <w:szCs w:val="28"/>
              </w:rPr>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не менее </w:t>
            </w:r>
            <w:r w:rsidR="001A0905" w:rsidRPr="00A07B5E">
              <w:rPr>
                <w:color w:val="000000"/>
                <w:sz w:val="28"/>
                <w:szCs w:val="28"/>
              </w:rPr>
              <w:t>90</w:t>
            </w:r>
            <w:r w:rsidRPr="00A07B5E">
              <w:rPr>
                <w:color w:val="000000"/>
                <w:sz w:val="28"/>
                <w:szCs w:val="28"/>
              </w:rPr>
              <w:t>0 человек;</w:t>
            </w:r>
          </w:p>
          <w:p w:rsidR="00C40E55" w:rsidRPr="00A07B5E" w:rsidRDefault="00C40E55" w:rsidP="00516FD5">
            <w:pPr>
              <w:pStyle w:val="a7"/>
              <w:suppressAutoHyphens/>
              <w:spacing w:after="0"/>
              <w:ind w:left="-35"/>
              <w:jc w:val="both"/>
              <w:rPr>
                <w:color w:val="000000"/>
                <w:sz w:val="28"/>
                <w:szCs w:val="28"/>
              </w:rPr>
            </w:pPr>
            <w:r w:rsidRPr="00A07B5E">
              <w:rPr>
                <w:color w:val="000000"/>
                <w:sz w:val="28"/>
                <w:szCs w:val="28"/>
              </w:rPr>
              <w:t>численность трудоустроенных инвалидов, для трудоустройства и адаптации на рабочем месте которых планируется наставничество, – не менее     20 человек;</w:t>
            </w:r>
          </w:p>
          <w:p w:rsidR="00C40E55" w:rsidRPr="00A07B5E" w:rsidRDefault="00C40E55" w:rsidP="00516FD5">
            <w:pPr>
              <w:pStyle w:val="a7"/>
              <w:suppressAutoHyphens/>
              <w:spacing w:after="0"/>
              <w:ind w:left="-35"/>
              <w:jc w:val="both"/>
              <w:rPr>
                <w:sz w:val="28"/>
              </w:rPr>
            </w:pPr>
            <w:r w:rsidRPr="00A07B5E">
              <w:rPr>
                <w:sz w:val="28"/>
                <w:szCs w:val="28"/>
              </w:rPr>
              <w:t xml:space="preserve">численность работников, находящихся под риском увольнения, на конец года – </w:t>
            </w:r>
            <w:r w:rsidRPr="00A07B5E">
              <w:rPr>
                <w:sz w:val="28"/>
              </w:rPr>
              <w:t>не более 2 200 человек;</w:t>
            </w:r>
          </w:p>
          <w:p w:rsidR="00C40E55" w:rsidRPr="00A07B5E" w:rsidRDefault="00C40E55" w:rsidP="002B2FC7">
            <w:pPr>
              <w:pStyle w:val="BodyText249"/>
              <w:rPr>
                <w:rFonts w:ascii="Times New Roman" w:hAnsi="Times New Roman" w:cs="Times New Roman"/>
                <w:color w:val="000000"/>
              </w:rPr>
            </w:pPr>
            <w:r w:rsidRPr="00A07B5E">
              <w:rPr>
                <w:rFonts w:ascii="Times New Roman" w:hAnsi="Times New Roman" w:cs="Times New Roman"/>
                <w:color w:val="000000"/>
              </w:rPr>
              <w:t xml:space="preserve">уровень регистрируемой безработицы в среднегодовом исчислении – </w:t>
            </w:r>
            <w:r w:rsidRPr="00A07B5E">
              <w:t>не более 1,55 процента</w:t>
            </w:r>
            <w:r w:rsidRPr="00A07B5E">
              <w:rPr>
                <w:rFonts w:ascii="Times New Roman" w:hAnsi="Times New Roman" w:cs="Times New Roman"/>
                <w:color w:val="000000"/>
              </w:rPr>
              <w:t>;</w:t>
            </w:r>
          </w:p>
          <w:p w:rsidR="00C40E55" w:rsidRPr="00A07B5E" w:rsidRDefault="00C40E55" w:rsidP="00516FD5">
            <w:pPr>
              <w:pStyle w:val="a7"/>
              <w:suppressAutoHyphens/>
              <w:spacing w:after="0"/>
              <w:ind w:left="-35"/>
              <w:jc w:val="both"/>
              <w:rPr>
                <w:b/>
                <w:color w:val="000000"/>
                <w:sz w:val="28"/>
                <w:szCs w:val="28"/>
              </w:rPr>
            </w:pPr>
            <w:r w:rsidRPr="00A07B5E">
              <w:rPr>
                <w:sz w:val="28"/>
                <w:szCs w:val="28"/>
              </w:rPr>
              <w:t>количество незанятых граждан, зарегистрированных в расчете на одну вакансию, в среднегодовом исчислении (коэффициент напряженности на рынке труда) – не выше 2 человек на вакансию</w:t>
            </w:r>
          </w:p>
        </w:tc>
      </w:tr>
    </w:tbl>
    <w:p w:rsidR="008A1715" w:rsidRPr="00A07B5E" w:rsidRDefault="008A1715" w:rsidP="003275D3">
      <w:pPr>
        <w:widowControl w:val="0"/>
        <w:jc w:val="center"/>
        <w:rPr>
          <w:b/>
          <w:bCs/>
          <w:sz w:val="28"/>
          <w:szCs w:val="28"/>
        </w:rPr>
      </w:pPr>
    </w:p>
    <w:p w:rsidR="00C40E55" w:rsidRPr="00A07B5E" w:rsidRDefault="00C40E55" w:rsidP="003275D3">
      <w:pPr>
        <w:widowControl w:val="0"/>
        <w:jc w:val="center"/>
        <w:rPr>
          <w:b/>
          <w:bCs/>
          <w:sz w:val="28"/>
          <w:szCs w:val="28"/>
        </w:rPr>
      </w:pPr>
      <w:r w:rsidRPr="00A07B5E">
        <w:rPr>
          <w:b/>
          <w:bCs/>
          <w:sz w:val="28"/>
          <w:szCs w:val="28"/>
        </w:rPr>
        <w:t>1. Общая характеристика социально-экономической сферы</w:t>
      </w:r>
    </w:p>
    <w:p w:rsidR="00C40E55" w:rsidRPr="00A07B5E" w:rsidRDefault="00C40E55" w:rsidP="003275D3">
      <w:pPr>
        <w:widowControl w:val="0"/>
        <w:jc w:val="center"/>
        <w:rPr>
          <w:b/>
          <w:bCs/>
          <w:sz w:val="28"/>
          <w:szCs w:val="28"/>
        </w:rPr>
      </w:pPr>
      <w:r w:rsidRPr="00A07B5E">
        <w:rPr>
          <w:b/>
          <w:bCs/>
          <w:sz w:val="28"/>
          <w:szCs w:val="28"/>
        </w:rPr>
        <w:t>реализации подпрограммы</w:t>
      </w:r>
    </w:p>
    <w:p w:rsidR="00C40E55" w:rsidRPr="00A07B5E" w:rsidRDefault="00C40E55" w:rsidP="003275D3">
      <w:pPr>
        <w:widowControl w:val="0"/>
        <w:jc w:val="center"/>
        <w:rPr>
          <w:b/>
          <w:bCs/>
          <w:sz w:val="28"/>
          <w:szCs w:val="28"/>
        </w:rPr>
      </w:pPr>
    </w:p>
    <w:p w:rsidR="00C40E55" w:rsidRPr="00A07B5E" w:rsidRDefault="00C40E55" w:rsidP="003275D3">
      <w:pPr>
        <w:pStyle w:val="Default"/>
        <w:ind w:firstLine="708"/>
        <w:jc w:val="both"/>
        <w:rPr>
          <w:sz w:val="28"/>
          <w:szCs w:val="28"/>
        </w:rPr>
      </w:pPr>
      <w:r w:rsidRPr="00A07B5E">
        <w:rPr>
          <w:sz w:val="28"/>
          <w:szCs w:val="28"/>
        </w:rPr>
        <w:t>Подпрограмма  разработана на основании Закона Российской Федерации от  19 апреля 1991 года № 1032-1 «О занятости населения в Российской Федерации» и постановления Правительства Российской Федерации от 29 февраля 2016 года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(далее – постановление Правительства Российской Федерации от 29.02.2016 № 155).</w:t>
      </w:r>
    </w:p>
    <w:p w:rsidR="00C40E55" w:rsidRPr="00A07B5E" w:rsidRDefault="00C40E55" w:rsidP="003275D3">
      <w:pPr>
        <w:pStyle w:val="Default"/>
        <w:ind w:firstLine="708"/>
        <w:jc w:val="both"/>
        <w:rPr>
          <w:sz w:val="28"/>
          <w:szCs w:val="28"/>
        </w:rPr>
      </w:pPr>
      <w:r w:rsidRPr="00A07B5E">
        <w:rPr>
          <w:sz w:val="28"/>
          <w:szCs w:val="28"/>
        </w:rPr>
        <w:t xml:space="preserve">Разработка подпрограммы обусловлена необходимостью решения проблем занятости населения Смоленской области, возникающих в условиях финансово-экономического кризиса, координации усилий участников рынка труда и согласованности их действий при реализации мероприятий по снижению напряженности на рынке труда и поддержке занятости населения. </w:t>
      </w:r>
    </w:p>
    <w:p w:rsidR="00C40E55" w:rsidRPr="00A07B5E" w:rsidRDefault="00C40E55" w:rsidP="003275D3">
      <w:pPr>
        <w:pStyle w:val="Default"/>
        <w:ind w:firstLine="708"/>
        <w:jc w:val="both"/>
        <w:rPr>
          <w:sz w:val="28"/>
          <w:szCs w:val="28"/>
        </w:rPr>
      </w:pPr>
      <w:r w:rsidRPr="00A07B5E">
        <w:rPr>
          <w:sz w:val="28"/>
          <w:szCs w:val="28"/>
        </w:rPr>
        <w:t xml:space="preserve">В 2012 - 2013 годах экономические и социальные показатели иллюстрировали устойчивое и поступательное развитие Смоленской области. Начиная с 2014 года нестабильная ситуация на мировых финансовых и товарных рынках затронула реальный сектор экономики и негативно повлияла на отдельные показатели социально-экономического развития региона. </w:t>
      </w:r>
    </w:p>
    <w:p w:rsidR="00C40E55" w:rsidRPr="00A07B5E" w:rsidRDefault="00C40E55" w:rsidP="003275D3">
      <w:pPr>
        <w:pStyle w:val="Default"/>
        <w:ind w:firstLine="708"/>
        <w:jc w:val="both"/>
        <w:rPr>
          <w:color w:val="auto"/>
          <w:sz w:val="28"/>
          <w:szCs w:val="28"/>
        </w:rPr>
      </w:pPr>
      <w:r w:rsidRPr="00A07B5E">
        <w:rPr>
          <w:color w:val="auto"/>
          <w:sz w:val="28"/>
          <w:szCs w:val="28"/>
        </w:rPr>
        <w:lastRenderedPageBreak/>
        <w:t>Индекс промышленного производства в Смоленской области в 2015 году по сравнению с 2014 годом составил 99,4 процента. Спад наблюдался на предприятиях по добыче полезных ископаемых (75,9 процента к 2015 году), в обрабатывающих производствах (98,5 процента к 2015 году),  незначительный рост наблюдался на предприятиях по производству и распределению электроэнергии, газа и воды    (101,9 процента к 2015 году).</w:t>
      </w:r>
    </w:p>
    <w:p w:rsidR="00C40E55" w:rsidRPr="00A07B5E" w:rsidRDefault="00C40E55" w:rsidP="002727EC">
      <w:pPr>
        <w:pStyle w:val="Default"/>
        <w:ind w:firstLine="708"/>
        <w:jc w:val="both"/>
        <w:rPr>
          <w:color w:val="auto"/>
          <w:sz w:val="28"/>
          <w:szCs w:val="28"/>
        </w:rPr>
      </w:pPr>
      <w:r w:rsidRPr="00A07B5E">
        <w:rPr>
          <w:color w:val="auto"/>
          <w:sz w:val="28"/>
          <w:szCs w:val="28"/>
        </w:rPr>
        <w:t>Этот процесс по-разному затронул области, входящие в ЦФО. Индексы производства по видам экономической деятельности по ЦФО в 2014 году представлены в таблице 1.</w:t>
      </w:r>
    </w:p>
    <w:p w:rsidR="00C40E55" w:rsidRPr="00A07B5E" w:rsidRDefault="00C40E55" w:rsidP="003275D3">
      <w:pPr>
        <w:pStyle w:val="Default"/>
        <w:ind w:firstLine="708"/>
        <w:jc w:val="right"/>
        <w:rPr>
          <w:color w:val="auto"/>
          <w:sz w:val="28"/>
          <w:szCs w:val="28"/>
        </w:rPr>
      </w:pPr>
      <w:r w:rsidRPr="00A07B5E">
        <w:rPr>
          <w:color w:val="auto"/>
          <w:sz w:val="28"/>
          <w:szCs w:val="28"/>
        </w:rPr>
        <w:t>Таблица 1</w:t>
      </w:r>
    </w:p>
    <w:p w:rsidR="00C40E55" w:rsidRPr="00A07B5E" w:rsidRDefault="00C40E55" w:rsidP="003275D3">
      <w:pPr>
        <w:pStyle w:val="Default"/>
        <w:ind w:firstLine="708"/>
        <w:jc w:val="right"/>
        <w:rPr>
          <w:color w:val="auto"/>
          <w:sz w:val="28"/>
          <w:szCs w:val="28"/>
        </w:rPr>
      </w:pPr>
      <w:r w:rsidRPr="00A07B5E">
        <w:rPr>
          <w:color w:val="auto"/>
          <w:sz w:val="28"/>
          <w:szCs w:val="28"/>
        </w:rPr>
        <w:t>(в процентах к 2014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807"/>
        <w:gridCol w:w="1807"/>
        <w:gridCol w:w="1807"/>
        <w:gridCol w:w="1808"/>
      </w:tblGrid>
      <w:tr w:rsidR="00C40E55" w:rsidRPr="00A07B5E" w:rsidTr="00516FD5">
        <w:trPr>
          <w:trHeight w:val="1258"/>
        </w:trPr>
        <w:tc>
          <w:tcPr>
            <w:tcW w:w="3085" w:type="dxa"/>
          </w:tcPr>
          <w:p w:rsidR="00C40E55" w:rsidRPr="00A07B5E" w:rsidRDefault="00C40E55" w:rsidP="00516FD5">
            <w:pPr>
              <w:pStyle w:val="Default"/>
              <w:jc w:val="center"/>
              <w:rPr>
                <w:color w:val="auto"/>
              </w:rPr>
            </w:pPr>
            <w:r w:rsidRPr="00A07B5E">
              <w:rPr>
                <w:color w:val="auto"/>
              </w:rPr>
              <w:t>Наименование региона</w:t>
            </w:r>
          </w:p>
        </w:tc>
        <w:tc>
          <w:tcPr>
            <w:tcW w:w="1807" w:type="dxa"/>
          </w:tcPr>
          <w:p w:rsidR="00C40E55" w:rsidRPr="00A07B5E" w:rsidRDefault="00C40E55" w:rsidP="00516FD5">
            <w:pPr>
              <w:pStyle w:val="Default"/>
              <w:jc w:val="center"/>
              <w:rPr>
                <w:color w:val="auto"/>
              </w:rPr>
            </w:pPr>
            <w:r w:rsidRPr="00A07B5E">
              <w:rPr>
                <w:color w:val="auto"/>
              </w:rPr>
              <w:t>Индекс про-мышленного</w:t>
            </w:r>
          </w:p>
          <w:p w:rsidR="00C40E55" w:rsidRPr="00A07B5E" w:rsidRDefault="00C40E55" w:rsidP="00516FD5">
            <w:pPr>
              <w:pStyle w:val="Default"/>
              <w:jc w:val="center"/>
              <w:rPr>
                <w:color w:val="auto"/>
              </w:rPr>
            </w:pPr>
            <w:r w:rsidRPr="00A07B5E">
              <w:rPr>
                <w:color w:val="auto"/>
              </w:rPr>
              <w:t>производства</w:t>
            </w:r>
          </w:p>
          <w:p w:rsidR="00C40E55" w:rsidRPr="00A07B5E" w:rsidRDefault="00C40E55" w:rsidP="00516FD5">
            <w:pPr>
              <w:pStyle w:val="Default"/>
              <w:jc w:val="center"/>
              <w:rPr>
                <w:color w:val="auto"/>
              </w:rPr>
            </w:pPr>
          </w:p>
        </w:tc>
        <w:tc>
          <w:tcPr>
            <w:tcW w:w="1807" w:type="dxa"/>
          </w:tcPr>
          <w:p w:rsidR="00C40E55" w:rsidRPr="00A07B5E" w:rsidRDefault="00C40E55" w:rsidP="00516FD5">
            <w:pPr>
              <w:pStyle w:val="Default"/>
              <w:jc w:val="center"/>
              <w:rPr>
                <w:color w:val="auto"/>
              </w:rPr>
            </w:pPr>
            <w:r w:rsidRPr="00A07B5E">
              <w:rPr>
                <w:color w:val="auto"/>
              </w:rPr>
              <w:t>Добыча полезных ископаемых</w:t>
            </w:r>
          </w:p>
        </w:tc>
        <w:tc>
          <w:tcPr>
            <w:tcW w:w="1807" w:type="dxa"/>
          </w:tcPr>
          <w:p w:rsidR="00C40E55" w:rsidRPr="00A07B5E" w:rsidRDefault="00C40E55" w:rsidP="00516FD5">
            <w:pPr>
              <w:pStyle w:val="Default"/>
              <w:jc w:val="center"/>
              <w:rPr>
                <w:color w:val="auto"/>
              </w:rPr>
            </w:pPr>
            <w:r w:rsidRPr="00A07B5E">
              <w:rPr>
                <w:color w:val="auto"/>
              </w:rPr>
              <w:t>Обрабатываю-щие произ-водства</w:t>
            </w:r>
          </w:p>
        </w:tc>
        <w:tc>
          <w:tcPr>
            <w:tcW w:w="1808" w:type="dxa"/>
          </w:tcPr>
          <w:p w:rsidR="00C40E55" w:rsidRPr="00A07B5E" w:rsidRDefault="00C40E55" w:rsidP="00516FD5">
            <w:pPr>
              <w:pStyle w:val="Default"/>
              <w:jc w:val="center"/>
              <w:rPr>
                <w:color w:val="auto"/>
              </w:rPr>
            </w:pPr>
            <w:r w:rsidRPr="00A07B5E">
              <w:rPr>
                <w:color w:val="auto"/>
              </w:rPr>
              <w:t>Производство и распределе-ние электро-энергии, газа и воды</w:t>
            </w:r>
          </w:p>
        </w:tc>
      </w:tr>
      <w:tr w:rsidR="00C40E55" w:rsidRPr="00A07B5E" w:rsidTr="00516FD5">
        <w:trPr>
          <w:trHeight w:val="229"/>
        </w:trPr>
        <w:tc>
          <w:tcPr>
            <w:tcW w:w="3085" w:type="dxa"/>
          </w:tcPr>
          <w:p w:rsidR="00C40E55" w:rsidRPr="00A07B5E" w:rsidRDefault="00C40E55" w:rsidP="00516FD5">
            <w:pPr>
              <w:pStyle w:val="Default"/>
              <w:jc w:val="both"/>
              <w:rPr>
                <w:color w:val="auto"/>
              </w:rPr>
            </w:pPr>
            <w:r w:rsidRPr="00A07B5E">
              <w:rPr>
                <w:color w:val="auto"/>
              </w:rPr>
              <w:t>Белгородская область</w:t>
            </w:r>
          </w:p>
        </w:tc>
        <w:tc>
          <w:tcPr>
            <w:tcW w:w="1807" w:type="dxa"/>
          </w:tcPr>
          <w:p w:rsidR="00C40E55" w:rsidRPr="00A07B5E" w:rsidRDefault="00C40E55" w:rsidP="00516FD5">
            <w:pPr>
              <w:pStyle w:val="Default"/>
              <w:jc w:val="center"/>
              <w:rPr>
                <w:color w:val="auto"/>
              </w:rPr>
            </w:pPr>
            <w:r w:rsidRPr="00A07B5E">
              <w:rPr>
                <w:color w:val="auto"/>
              </w:rPr>
              <w:t>104,7</w:t>
            </w:r>
          </w:p>
        </w:tc>
        <w:tc>
          <w:tcPr>
            <w:tcW w:w="1807" w:type="dxa"/>
          </w:tcPr>
          <w:p w:rsidR="00C40E55" w:rsidRPr="00A07B5E" w:rsidRDefault="00C40E55" w:rsidP="00516FD5">
            <w:pPr>
              <w:pStyle w:val="Default"/>
              <w:jc w:val="center"/>
              <w:rPr>
                <w:color w:val="auto"/>
              </w:rPr>
            </w:pPr>
            <w:r w:rsidRPr="00A07B5E">
              <w:rPr>
                <w:color w:val="auto"/>
              </w:rPr>
              <w:t>102,1</w:t>
            </w:r>
          </w:p>
        </w:tc>
        <w:tc>
          <w:tcPr>
            <w:tcW w:w="1807" w:type="dxa"/>
          </w:tcPr>
          <w:p w:rsidR="00C40E55" w:rsidRPr="00A07B5E" w:rsidRDefault="00C40E55" w:rsidP="00516FD5">
            <w:pPr>
              <w:pStyle w:val="Default"/>
              <w:jc w:val="center"/>
              <w:rPr>
                <w:color w:val="auto"/>
              </w:rPr>
            </w:pPr>
            <w:r w:rsidRPr="00A07B5E">
              <w:rPr>
                <w:color w:val="auto"/>
              </w:rPr>
              <w:t>107,6</w:t>
            </w:r>
          </w:p>
        </w:tc>
        <w:tc>
          <w:tcPr>
            <w:tcW w:w="1808" w:type="dxa"/>
          </w:tcPr>
          <w:p w:rsidR="00C40E55" w:rsidRPr="00A07B5E" w:rsidRDefault="00C40E55" w:rsidP="00516FD5">
            <w:pPr>
              <w:pStyle w:val="Default"/>
              <w:jc w:val="center"/>
              <w:rPr>
                <w:color w:val="auto"/>
              </w:rPr>
            </w:pPr>
            <w:r w:rsidRPr="00A07B5E">
              <w:rPr>
                <w:color w:val="auto"/>
              </w:rPr>
              <w:t>95,8</w:t>
            </w:r>
          </w:p>
        </w:tc>
      </w:tr>
      <w:tr w:rsidR="00C40E55" w:rsidRPr="00A07B5E" w:rsidTr="00516FD5">
        <w:trPr>
          <w:trHeight w:val="264"/>
        </w:trPr>
        <w:tc>
          <w:tcPr>
            <w:tcW w:w="3085" w:type="dxa"/>
          </w:tcPr>
          <w:p w:rsidR="00C40E55" w:rsidRPr="00A07B5E" w:rsidRDefault="00C40E55" w:rsidP="00516FD5">
            <w:pPr>
              <w:pStyle w:val="Default"/>
              <w:jc w:val="both"/>
              <w:rPr>
                <w:color w:val="auto"/>
              </w:rPr>
            </w:pPr>
            <w:r w:rsidRPr="00A07B5E">
              <w:rPr>
                <w:color w:val="auto"/>
              </w:rPr>
              <w:t>Брянская область</w:t>
            </w:r>
          </w:p>
        </w:tc>
        <w:tc>
          <w:tcPr>
            <w:tcW w:w="1807" w:type="dxa"/>
          </w:tcPr>
          <w:p w:rsidR="00C40E55" w:rsidRPr="00A07B5E" w:rsidRDefault="00C40E55" w:rsidP="00516FD5">
            <w:pPr>
              <w:pStyle w:val="Default"/>
              <w:jc w:val="center"/>
              <w:rPr>
                <w:color w:val="auto"/>
              </w:rPr>
            </w:pPr>
            <w:r w:rsidRPr="00A07B5E">
              <w:rPr>
                <w:color w:val="auto"/>
              </w:rPr>
              <w:t>113,3</w:t>
            </w:r>
          </w:p>
        </w:tc>
        <w:tc>
          <w:tcPr>
            <w:tcW w:w="1807" w:type="dxa"/>
          </w:tcPr>
          <w:p w:rsidR="00C40E55" w:rsidRPr="00A07B5E" w:rsidRDefault="00C40E55" w:rsidP="00516FD5">
            <w:pPr>
              <w:pStyle w:val="Default"/>
              <w:jc w:val="center"/>
              <w:rPr>
                <w:color w:val="auto"/>
              </w:rPr>
            </w:pPr>
            <w:r w:rsidRPr="00A07B5E">
              <w:rPr>
                <w:color w:val="auto"/>
              </w:rPr>
              <w:t>94,3</w:t>
            </w:r>
          </w:p>
        </w:tc>
        <w:tc>
          <w:tcPr>
            <w:tcW w:w="1807" w:type="dxa"/>
          </w:tcPr>
          <w:p w:rsidR="00C40E55" w:rsidRPr="00A07B5E" w:rsidRDefault="00C40E55" w:rsidP="00516FD5">
            <w:pPr>
              <w:pStyle w:val="Default"/>
              <w:jc w:val="center"/>
              <w:rPr>
                <w:color w:val="auto"/>
              </w:rPr>
            </w:pPr>
            <w:r w:rsidRPr="00A07B5E">
              <w:rPr>
                <w:color w:val="auto"/>
              </w:rPr>
              <w:t>114,2</w:t>
            </w:r>
          </w:p>
        </w:tc>
        <w:tc>
          <w:tcPr>
            <w:tcW w:w="1808" w:type="dxa"/>
          </w:tcPr>
          <w:p w:rsidR="00C40E55" w:rsidRPr="00A07B5E" w:rsidRDefault="00C40E55" w:rsidP="00516FD5">
            <w:pPr>
              <w:pStyle w:val="Default"/>
              <w:jc w:val="center"/>
              <w:rPr>
                <w:color w:val="auto"/>
              </w:rPr>
            </w:pPr>
            <w:r w:rsidRPr="00A07B5E">
              <w:rPr>
                <w:color w:val="auto"/>
              </w:rPr>
              <w:t>93,5</w:t>
            </w:r>
          </w:p>
        </w:tc>
      </w:tr>
      <w:tr w:rsidR="00C40E55" w:rsidRPr="00A07B5E" w:rsidTr="00516FD5">
        <w:trPr>
          <w:trHeight w:val="253"/>
        </w:trPr>
        <w:tc>
          <w:tcPr>
            <w:tcW w:w="3085" w:type="dxa"/>
          </w:tcPr>
          <w:p w:rsidR="00C40E55" w:rsidRPr="00A07B5E" w:rsidRDefault="00C40E55" w:rsidP="00516FD5">
            <w:pPr>
              <w:pStyle w:val="Default"/>
              <w:jc w:val="both"/>
              <w:rPr>
                <w:color w:val="auto"/>
              </w:rPr>
            </w:pPr>
            <w:r w:rsidRPr="00A07B5E">
              <w:rPr>
                <w:color w:val="auto"/>
              </w:rPr>
              <w:t>Владимирская область</w:t>
            </w:r>
          </w:p>
        </w:tc>
        <w:tc>
          <w:tcPr>
            <w:tcW w:w="1807" w:type="dxa"/>
          </w:tcPr>
          <w:p w:rsidR="00C40E55" w:rsidRPr="00A07B5E" w:rsidRDefault="00C40E55" w:rsidP="00516FD5">
            <w:pPr>
              <w:pStyle w:val="Default"/>
              <w:jc w:val="center"/>
              <w:rPr>
                <w:color w:val="auto"/>
              </w:rPr>
            </w:pPr>
            <w:r w:rsidRPr="00A07B5E">
              <w:rPr>
                <w:color w:val="auto"/>
              </w:rPr>
              <w:t>101,6</w:t>
            </w:r>
          </w:p>
        </w:tc>
        <w:tc>
          <w:tcPr>
            <w:tcW w:w="1807" w:type="dxa"/>
          </w:tcPr>
          <w:p w:rsidR="00C40E55" w:rsidRPr="00A07B5E" w:rsidRDefault="00C40E55" w:rsidP="00516FD5">
            <w:pPr>
              <w:pStyle w:val="Default"/>
              <w:jc w:val="center"/>
              <w:rPr>
                <w:color w:val="auto"/>
              </w:rPr>
            </w:pPr>
            <w:r w:rsidRPr="00A07B5E">
              <w:rPr>
                <w:color w:val="auto"/>
              </w:rPr>
              <w:t>72,2</w:t>
            </w:r>
          </w:p>
        </w:tc>
        <w:tc>
          <w:tcPr>
            <w:tcW w:w="1807" w:type="dxa"/>
          </w:tcPr>
          <w:p w:rsidR="00C40E55" w:rsidRPr="00A07B5E" w:rsidRDefault="00C40E55" w:rsidP="00516FD5">
            <w:pPr>
              <w:pStyle w:val="Default"/>
              <w:jc w:val="center"/>
              <w:rPr>
                <w:color w:val="auto"/>
              </w:rPr>
            </w:pPr>
            <w:r w:rsidRPr="00A07B5E">
              <w:rPr>
                <w:color w:val="auto"/>
              </w:rPr>
              <w:t>102,1</w:t>
            </w:r>
          </w:p>
        </w:tc>
        <w:tc>
          <w:tcPr>
            <w:tcW w:w="1808" w:type="dxa"/>
          </w:tcPr>
          <w:p w:rsidR="00C40E55" w:rsidRPr="00A07B5E" w:rsidRDefault="00C40E55" w:rsidP="00516FD5">
            <w:pPr>
              <w:pStyle w:val="Default"/>
              <w:jc w:val="center"/>
              <w:rPr>
                <w:color w:val="auto"/>
              </w:rPr>
            </w:pPr>
            <w:r w:rsidRPr="00A07B5E">
              <w:rPr>
                <w:color w:val="auto"/>
              </w:rPr>
              <w:t>100,6</w:t>
            </w:r>
          </w:p>
        </w:tc>
      </w:tr>
      <w:tr w:rsidR="00C40E55" w:rsidRPr="00A07B5E" w:rsidTr="00516FD5">
        <w:trPr>
          <w:trHeight w:val="253"/>
        </w:trPr>
        <w:tc>
          <w:tcPr>
            <w:tcW w:w="3085" w:type="dxa"/>
          </w:tcPr>
          <w:p w:rsidR="00C40E55" w:rsidRPr="00A07B5E" w:rsidRDefault="00C40E55" w:rsidP="00516FD5">
            <w:pPr>
              <w:pStyle w:val="Default"/>
              <w:jc w:val="both"/>
              <w:rPr>
                <w:color w:val="auto"/>
              </w:rPr>
            </w:pPr>
            <w:r w:rsidRPr="00A07B5E">
              <w:rPr>
                <w:color w:val="auto"/>
              </w:rPr>
              <w:t>Воронежская область</w:t>
            </w:r>
          </w:p>
        </w:tc>
        <w:tc>
          <w:tcPr>
            <w:tcW w:w="1807" w:type="dxa"/>
          </w:tcPr>
          <w:p w:rsidR="00C40E55" w:rsidRPr="00A07B5E" w:rsidRDefault="00C40E55" w:rsidP="00516FD5">
            <w:pPr>
              <w:pStyle w:val="Default"/>
              <w:jc w:val="center"/>
              <w:rPr>
                <w:color w:val="auto"/>
              </w:rPr>
            </w:pPr>
            <w:r w:rsidRPr="00A07B5E">
              <w:rPr>
                <w:color w:val="auto"/>
              </w:rPr>
              <w:t>103,1</w:t>
            </w:r>
          </w:p>
        </w:tc>
        <w:tc>
          <w:tcPr>
            <w:tcW w:w="1807" w:type="dxa"/>
          </w:tcPr>
          <w:p w:rsidR="00C40E55" w:rsidRPr="00A07B5E" w:rsidRDefault="00C40E55" w:rsidP="00516FD5">
            <w:pPr>
              <w:pStyle w:val="Default"/>
              <w:jc w:val="center"/>
              <w:rPr>
                <w:color w:val="auto"/>
              </w:rPr>
            </w:pPr>
            <w:r w:rsidRPr="00A07B5E">
              <w:rPr>
                <w:color w:val="auto"/>
              </w:rPr>
              <w:t>91,7</w:t>
            </w:r>
          </w:p>
        </w:tc>
        <w:tc>
          <w:tcPr>
            <w:tcW w:w="1807" w:type="dxa"/>
          </w:tcPr>
          <w:p w:rsidR="00C40E55" w:rsidRPr="00A07B5E" w:rsidRDefault="00C40E55" w:rsidP="00516FD5">
            <w:pPr>
              <w:pStyle w:val="Default"/>
              <w:jc w:val="center"/>
              <w:rPr>
                <w:color w:val="auto"/>
              </w:rPr>
            </w:pPr>
            <w:r w:rsidRPr="00A07B5E">
              <w:rPr>
                <w:color w:val="auto"/>
              </w:rPr>
              <w:t>104,1</w:t>
            </w:r>
          </w:p>
        </w:tc>
        <w:tc>
          <w:tcPr>
            <w:tcW w:w="1808" w:type="dxa"/>
          </w:tcPr>
          <w:p w:rsidR="00C40E55" w:rsidRPr="00A07B5E" w:rsidRDefault="00C40E55" w:rsidP="00516FD5">
            <w:pPr>
              <w:pStyle w:val="Default"/>
              <w:jc w:val="center"/>
              <w:rPr>
                <w:color w:val="auto"/>
              </w:rPr>
            </w:pPr>
            <w:r w:rsidRPr="00A07B5E">
              <w:rPr>
                <w:color w:val="auto"/>
              </w:rPr>
              <w:t>97,8</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Ивановская область</w:t>
            </w:r>
          </w:p>
        </w:tc>
        <w:tc>
          <w:tcPr>
            <w:tcW w:w="1807" w:type="dxa"/>
          </w:tcPr>
          <w:p w:rsidR="00C40E55" w:rsidRPr="00A07B5E" w:rsidRDefault="00C40E55" w:rsidP="00516FD5">
            <w:pPr>
              <w:pStyle w:val="Default"/>
              <w:jc w:val="center"/>
              <w:rPr>
                <w:color w:val="auto"/>
              </w:rPr>
            </w:pPr>
            <w:r w:rsidRPr="00A07B5E">
              <w:rPr>
                <w:color w:val="auto"/>
              </w:rPr>
              <w:t>92,7</w:t>
            </w:r>
          </w:p>
        </w:tc>
        <w:tc>
          <w:tcPr>
            <w:tcW w:w="1807" w:type="dxa"/>
          </w:tcPr>
          <w:p w:rsidR="00C40E55" w:rsidRPr="00A07B5E" w:rsidRDefault="00C40E55" w:rsidP="00516FD5">
            <w:pPr>
              <w:pStyle w:val="Default"/>
              <w:jc w:val="center"/>
              <w:rPr>
                <w:color w:val="auto"/>
              </w:rPr>
            </w:pPr>
            <w:r w:rsidRPr="00A07B5E">
              <w:rPr>
                <w:color w:val="auto"/>
              </w:rPr>
              <w:t>107,9</w:t>
            </w:r>
          </w:p>
        </w:tc>
        <w:tc>
          <w:tcPr>
            <w:tcW w:w="1807" w:type="dxa"/>
          </w:tcPr>
          <w:p w:rsidR="00C40E55" w:rsidRPr="00A07B5E" w:rsidRDefault="00C40E55" w:rsidP="00516FD5">
            <w:pPr>
              <w:pStyle w:val="Default"/>
              <w:jc w:val="center"/>
              <w:rPr>
                <w:color w:val="auto"/>
              </w:rPr>
            </w:pPr>
            <w:r w:rsidRPr="00A07B5E">
              <w:rPr>
                <w:color w:val="auto"/>
              </w:rPr>
              <w:t>91,7</w:t>
            </w:r>
          </w:p>
        </w:tc>
        <w:tc>
          <w:tcPr>
            <w:tcW w:w="1808" w:type="dxa"/>
          </w:tcPr>
          <w:p w:rsidR="00C40E55" w:rsidRPr="00A07B5E" w:rsidRDefault="00C40E55" w:rsidP="00516FD5">
            <w:pPr>
              <w:pStyle w:val="Default"/>
              <w:jc w:val="center"/>
              <w:rPr>
                <w:color w:val="auto"/>
              </w:rPr>
            </w:pPr>
            <w:r w:rsidRPr="00A07B5E">
              <w:rPr>
                <w:color w:val="auto"/>
              </w:rPr>
              <w:t>94,6</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Калужская область</w:t>
            </w:r>
          </w:p>
        </w:tc>
        <w:tc>
          <w:tcPr>
            <w:tcW w:w="1807" w:type="dxa"/>
          </w:tcPr>
          <w:p w:rsidR="00C40E55" w:rsidRPr="00A07B5E" w:rsidRDefault="00C40E55" w:rsidP="00516FD5">
            <w:pPr>
              <w:pStyle w:val="Default"/>
              <w:jc w:val="center"/>
              <w:rPr>
                <w:color w:val="auto"/>
              </w:rPr>
            </w:pPr>
            <w:r w:rsidRPr="00A07B5E">
              <w:rPr>
                <w:color w:val="auto"/>
              </w:rPr>
              <w:t>90,9</w:t>
            </w:r>
          </w:p>
        </w:tc>
        <w:tc>
          <w:tcPr>
            <w:tcW w:w="1807" w:type="dxa"/>
          </w:tcPr>
          <w:p w:rsidR="00C40E55" w:rsidRPr="00A07B5E" w:rsidRDefault="00C40E55" w:rsidP="00516FD5">
            <w:pPr>
              <w:pStyle w:val="Default"/>
              <w:jc w:val="center"/>
              <w:rPr>
                <w:color w:val="auto"/>
              </w:rPr>
            </w:pPr>
            <w:r w:rsidRPr="00A07B5E">
              <w:rPr>
                <w:color w:val="auto"/>
              </w:rPr>
              <w:t>93,7</w:t>
            </w:r>
          </w:p>
        </w:tc>
        <w:tc>
          <w:tcPr>
            <w:tcW w:w="1807" w:type="dxa"/>
          </w:tcPr>
          <w:p w:rsidR="00C40E55" w:rsidRPr="00A07B5E" w:rsidRDefault="00C40E55" w:rsidP="00516FD5">
            <w:pPr>
              <w:pStyle w:val="Default"/>
              <w:jc w:val="center"/>
              <w:rPr>
                <w:color w:val="auto"/>
              </w:rPr>
            </w:pPr>
            <w:r w:rsidRPr="00A07B5E">
              <w:rPr>
                <w:color w:val="auto"/>
              </w:rPr>
              <w:t>91,5</w:t>
            </w:r>
          </w:p>
        </w:tc>
        <w:tc>
          <w:tcPr>
            <w:tcW w:w="1808" w:type="dxa"/>
          </w:tcPr>
          <w:p w:rsidR="00C40E55" w:rsidRPr="00A07B5E" w:rsidRDefault="00C40E55" w:rsidP="00516FD5">
            <w:pPr>
              <w:pStyle w:val="Default"/>
              <w:jc w:val="center"/>
              <w:rPr>
                <w:color w:val="auto"/>
              </w:rPr>
            </w:pPr>
            <w:r w:rsidRPr="00A07B5E">
              <w:rPr>
                <w:color w:val="auto"/>
              </w:rPr>
              <w:t>78,7</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Костромская область</w:t>
            </w:r>
          </w:p>
        </w:tc>
        <w:tc>
          <w:tcPr>
            <w:tcW w:w="1807" w:type="dxa"/>
          </w:tcPr>
          <w:p w:rsidR="00C40E55" w:rsidRPr="00A07B5E" w:rsidRDefault="00C40E55" w:rsidP="00516FD5">
            <w:pPr>
              <w:pStyle w:val="Default"/>
              <w:jc w:val="center"/>
              <w:rPr>
                <w:color w:val="auto"/>
              </w:rPr>
            </w:pPr>
            <w:r w:rsidRPr="00A07B5E">
              <w:rPr>
                <w:color w:val="auto"/>
              </w:rPr>
              <w:t>91,7</w:t>
            </w:r>
          </w:p>
        </w:tc>
        <w:tc>
          <w:tcPr>
            <w:tcW w:w="1807" w:type="dxa"/>
          </w:tcPr>
          <w:p w:rsidR="00C40E55" w:rsidRPr="00A07B5E" w:rsidRDefault="00C40E55" w:rsidP="00516FD5">
            <w:pPr>
              <w:pStyle w:val="Default"/>
              <w:jc w:val="center"/>
              <w:rPr>
                <w:color w:val="auto"/>
              </w:rPr>
            </w:pPr>
            <w:r w:rsidRPr="00A07B5E">
              <w:rPr>
                <w:color w:val="auto"/>
              </w:rPr>
              <w:t>88,2</w:t>
            </w:r>
          </w:p>
        </w:tc>
        <w:tc>
          <w:tcPr>
            <w:tcW w:w="1807" w:type="dxa"/>
          </w:tcPr>
          <w:p w:rsidR="00C40E55" w:rsidRPr="00A07B5E" w:rsidRDefault="00C40E55" w:rsidP="00516FD5">
            <w:pPr>
              <w:pStyle w:val="Default"/>
              <w:jc w:val="center"/>
              <w:rPr>
                <w:color w:val="auto"/>
              </w:rPr>
            </w:pPr>
            <w:r w:rsidRPr="00A07B5E">
              <w:rPr>
                <w:color w:val="auto"/>
              </w:rPr>
              <w:t>91,7</w:t>
            </w:r>
          </w:p>
        </w:tc>
        <w:tc>
          <w:tcPr>
            <w:tcW w:w="1808" w:type="dxa"/>
          </w:tcPr>
          <w:p w:rsidR="00C40E55" w:rsidRPr="00A07B5E" w:rsidRDefault="00C40E55" w:rsidP="00516FD5">
            <w:pPr>
              <w:pStyle w:val="Default"/>
              <w:jc w:val="center"/>
              <w:rPr>
                <w:color w:val="auto"/>
              </w:rPr>
            </w:pPr>
            <w:r w:rsidRPr="00A07B5E">
              <w:rPr>
                <w:color w:val="auto"/>
              </w:rPr>
              <w:t>91,9</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Курская область</w:t>
            </w:r>
          </w:p>
        </w:tc>
        <w:tc>
          <w:tcPr>
            <w:tcW w:w="1807" w:type="dxa"/>
          </w:tcPr>
          <w:p w:rsidR="00C40E55" w:rsidRPr="00A07B5E" w:rsidRDefault="00C40E55" w:rsidP="00516FD5">
            <w:pPr>
              <w:pStyle w:val="Default"/>
              <w:jc w:val="center"/>
              <w:rPr>
                <w:color w:val="auto"/>
              </w:rPr>
            </w:pPr>
            <w:r w:rsidRPr="00A07B5E">
              <w:rPr>
                <w:color w:val="auto"/>
              </w:rPr>
              <w:t>104,2</w:t>
            </w:r>
          </w:p>
        </w:tc>
        <w:tc>
          <w:tcPr>
            <w:tcW w:w="1807" w:type="dxa"/>
          </w:tcPr>
          <w:p w:rsidR="00C40E55" w:rsidRPr="00A07B5E" w:rsidRDefault="00C40E55" w:rsidP="00516FD5">
            <w:pPr>
              <w:pStyle w:val="Default"/>
              <w:jc w:val="center"/>
              <w:rPr>
                <w:color w:val="auto"/>
              </w:rPr>
            </w:pPr>
            <w:r w:rsidRPr="00A07B5E">
              <w:rPr>
                <w:color w:val="auto"/>
              </w:rPr>
              <w:t>104,9</w:t>
            </w:r>
          </w:p>
        </w:tc>
        <w:tc>
          <w:tcPr>
            <w:tcW w:w="1807" w:type="dxa"/>
          </w:tcPr>
          <w:p w:rsidR="00C40E55" w:rsidRPr="00A07B5E" w:rsidRDefault="00C40E55" w:rsidP="00516FD5">
            <w:pPr>
              <w:pStyle w:val="Default"/>
              <w:jc w:val="center"/>
              <w:rPr>
                <w:color w:val="auto"/>
              </w:rPr>
            </w:pPr>
            <w:r w:rsidRPr="00A07B5E">
              <w:rPr>
                <w:color w:val="auto"/>
              </w:rPr>
              <w:t>105,2</w:t>
            </w:r>
          </w:p>
        </w:tc>
        <w:tc>
          <w:tcPr>
            <w:tcW w:w="1808" w:type="dxa"/>
          </w:tcPr>
          <w:p w:rsidR="00C40E55" w:rsidRPr="00A07B5E" w:rsidRDefault="00C40E55" w:rsidP="00516FD5">
            <w:pPr>
              <w:pStyle w:val="Default"/>
              <w:jc w:val="center"/>
              <w:rPr>
                <w:color w:val="auto"/>
              </w:rPr>
            </w:pPr>
            <w:r w:rsidRPr="00A07B5E">
              <w:rPr>
                <w:color w:val="auto"/>
              </w:rPr>
              <w:t>100,3</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Липецкая область</w:t>
            </w:r>
          </w:p>
        </w:tc>
        <w:tc>
          <w:tcPr>
            <w:tcW w:w="1807" w:type="dxa"/>
          </w:tcPr>
          <w:p w:rsidR="00C40E55" w:rsidRPr="00A07B5E" w:rsidRDefault="00C40E55" w:rsidP="00516FD5">
            <w:pPr>
              <w:pStyle w:val="Default"/>
              <w:jc w:val="center"/>
              <w:rPr>
                <w:color w:val="auto"/>
              </w:rPr>
            </w:pPr>
            <w:r w:rsidRPr="00A07B5E">
              <w:rPr>
                <w:color w:val="auto"/>
              </w:rPr>
              <w:t>100,7</w:t>
            </w:r>
          </w:p>
        </w:tc>
        <w:tc>
          <w:tcPr>
            <w:tcW w:w="1807" w:type="dxa"/>
          </w:tcPr>
          <w:p w:rsidR="00C40E55" w:rsidRPr="00A07B5E" w:rsidRDefault="00C40E55" w:rsidP="00516FD5">
            <w:pPr>
              <w:pStyle w:val="Default"/>
              <w:jc w:val="center"/>
              <w:rPr>
                <w:color w:val="auto"/>
              </w:rPr>
            </w:pPr>
            <w:r w:rsidRPr="00A07B5E">
              <w:rPr>
                <w:color w:val="auto"/>
              </w:rPr>
              <w:t>101,5</w:t>
            </w:r>
          </w:p>
        </w:tc>
        <w:tc>
          <w:tcPr>
            <w:tcW w:w="1807" w:type="dxa"/>
          </w:tcPr>
          <w:p w:rsidR="00C40E55" w:rsidRPr="00A07B5E" w:rsidRDefault="00C40E55" w:rsidP="00516FD5">
            <w:pPr>
              <w:pStyle w:val="Default"/>
              <w:jc w:val="center"/>
              <w:rPr>
                <w:color w:val="auto"/>
              </w:rPr>
            </w:pPr>
            <w:r w:rsidRPr="00A07B5E">
              <w:rPr>
                <w:color w:val="auto"/>
              </w:rPr>
              <w:t>100,5</w:t>
            </w:r>
          </w:p>
        </w:tc>
        <w:tc>
          <w:tcPr>
            <w:tcW w:w="1808" w:type="dxa"/>
          </w:tcPr>
          <w:p w:rsidR="00C40E55" w:rsidRPr="00A07B5E" w:rsidRDefault="00C40E55" w:rsidP="00516FD5">
            <w:pPr>
              <w:pStyle w:val="Default"/>
              <w:jc w:val="center"/>
              <w:rPr>
                <w:color w:val="auto"/>
              </w:rPr>
            </w:pPr>
            <w:r w:rsidRPr="00A07B5E">
              <w:rPr>
                <w:color w:val="auto"/>
              </w:rPr>
              <w:t>103,9</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Московская область</w:t>
            </w:r>
          </w:p>
        </w:tc>
        <w:tc>
          <w:tcPr>
            <w:tcW w:w="1807" w:type="dxa"/>
          </w:tcPr>
          <w:p w:rsidR="00C40E55" w:rsidRPr="00A07B5E" w:rsidRDefault="00C40E55" w:rsidP="00516FD5">
            <w:pPr>
              <w:pStyle w:val="Default"/>
              <w:jc w:val="center"/>
              <w:rPr>
                <w:color w:val="auto"/>
              </w:rPr>
            </w:pPr>
            <w:r w:rsidRPr="00A07B5E">
              <w:rPr>
                <w:color w:val="auto"/>
              </w:rPr>
              <w:t>100,6</w:t>
            </w:r>
          </w:p>
        </w:tc>
        <w:tc>
          <w:tcPr>
            <w:tcW w:w="1807" w:type="dxa"/>
          </w:tcPr>
          <w:p w:rsidR="00C40E55" w:rsidRPr="00A07B5E" w:rsidRDefault="00C40E55" w:rsidP="00516FD5">
            <w:pPr>
              <w:pStyle w:val="Default"/>
              <w:jc w:val="center"/>
              <w:rPr>
                <w:color w:val="auto"/>
              </w:rPr>
            </w:pPr>
            <w:r w:rsidRPr="00A07B5E">
              <w:rPr>
                <w:color w:val="auto"/>
              </w:rPr>
              <w:t>86,9</w:t>
            </w:r>
          </w:p>
        </w:tc>
        <w:tc>
          <w:tcPr>
            <w:tcW w:w="1807" w:type="dxa"/>
          </w:tcPr>
          <w:p w:rsidR="00C40E55" w:rsidRPr="00A07B5E" w:rsidRDefault="00C40E55" w:rsidP="00516FD5">
            <w:pPr>
              <w:pStyle w:val="Default"/>
              <w:jc w:val="center"/>
              <w:rPr>
                <w:color w:val="auto"/>
              </w:rPr>
            </w:pPr>
            <w:r w:rsidRPr="00A07B5E">
              <w:rPr>
                <w:color w:val="auto"/>
              </w:rPr>
              <w:t>101,2</w:t>
            </w:r>
          </w:p>
        </w:tc>
        <w:tc>
          <w:tcPr>
            <w:tcW w:w="1808" w:type="dxa"/>
          </w:tcPr>
          <w:p w:rsidR="00C40E55" w:rsidRPr="00A07B5E" w:rsidRDefault="00C40E55" w:rsidP="00516FD5">
            <w:pPr>
              <w:pStyle w:val="Default"/>
              <w:jc w:val="center"/>
              <w:rPr>
                <w:color w:val="auto"/>
              </w:rPr>
            </w:pPr>
            <w:r w:rsidRPr="00A07B5E">
              <w:rPr>
                <w:color w:val="auto"/>
              </w:rPr>
              <w:t>94,2</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Орловская область</w:t>
            </w:r>
          </w:p>
        </w:tc>
        <w:tc>
          <w:tcPr>
            <w:tcW w:w="1807" w:type="dxa"/>
          </w:tcPr>
          <w:p w:rsidR="00C40E55" w:rsidRPr="00A07B5E" w:rsidRDefault="00C40E55" w:rsidP="00516FD5">
            <w:pPr>
              <w:pStyle w:val="Default"/>
              <w:jc w:val="center"/>
              <w:rPr>
                <w:color w:val="auto"/>
              </w:rPr>
            </w:pPr>
            <w:r w:rsidRPr="00A07B5E">
              <w:rPr>
                <w:color w:val="auto"/>
              </w:rPr>
              <w:t>98,0</w:t>
            </w:r>
          </w:p>
        </w:tc>
        <w:tc>
          <w:tcPr>
            <w:tcW w:w="1807" w:type="dxa"/>
          </w:tcPr>
          <w:p w:rsidR="00C40E55" w:rsidRPr="00A07B5E" w:rsidRDefault="00C40E55" w:rsidP="00516FD5">
            <w:pPr>
              <w:pStyle w:val="Default"/>
              <w:jc w:val="center"/>
              <w:rPr>
                <w:color w:val="auto"/>
              </w:rPr>
            </w:pPr>
            <w:r w:rsidRPr="00A07B5E">
              <w:rPr>
                <w:color w:val="auto"/>
              </w:rPr>
              <w:t>78,0</w:t>
            </w:r>
          </w:p>
        </w:tc>
        <w:tc>
          <w:tcPr>
            <w:tcW w:w="1807" w:type="dxa"/>
          </w:tcPr>
          <w:p w:rsidR="00C40E55" w:rsidRPr="00A07B5E" w:rsidRDefault="00C40E55" w:rsidP="00516FD5">
            <w:pPr>
              <w:pStyle w:val="Default"/>
              <w:jc w:val="center"/>
              <w:rPr>
                <w:color w:val="auto"/>
              </w:rPr>
            </w:pPr>
            <w:r w:rsidRPr="00A07B5E">
              <w:rPr>
                <w:color w:val="auto"/>
              </w:rPr>
              <w:t>99,3</w:t>
            </w:r>
          </w:p>
        </w:tc>
        <w:tc>
          <w:tcPr>
            <w:tcW w:w="1808" w:type="dxa"/>
          </w:tcPr>
          <w:p w:rsidR="00C40E55" w:rsidRPr="00A07B5E" w:rsidRDefault="00C40E55" w:rsidP="00516FD5">
            <w:pPr>
              <w:pStyle w:val="Default"/>
              <w:jc w:val="center"/>
              <w:rPr>
                <w:color w:val="auto"/>
              </w:rPr>
            </w:pPr>
            <w:r w:rsidRPr="00A07B5E">
              <w:rPr>
                <w:color w:val="auto"/>
              </w:rPr>
              <w:t>90,8</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Рязанская область</w:t>
            </w:r>
          </w:p>
        </w:tc>
        <w:tc>
          <w:tcPr>
            <w:tcW w:w="1807" w:type="dxa"/>
          </w:tcPr>
          <w:p w:rsidR="00C40E55" w:rsidRPr="00A07B5E" w:rsidRDefault="00C40E55" w:rsidP="00516FD5">
            <w:pPr>
              <w:pStyle w:val="Default"/>
              <w:jc w:val="center"/>
              <w:rPr>
                <w:color w:val="auto"/>
              </w:rPr>
            </w:pPr>
            <w:r w:rsidRPr="00A07B5E">
              <w:rPr>
                <w:color w:val="auto"/>
              </w:rPr>
              <w:t>95,5</w:t>
            </w:r>
          </w:p>
        </w:tc>
        <w:tc>
          <w:tcPr>
            <w:tcW w:w="1807" w:type="dxa"/>
          </w:tcPr>
          <w:p w:rsidR="00C40E55" w:rsidRPr="00A07B5E" w:rsidRDefault="00C40E55" w:rsidP="00516FD5">
            <w:pPr>
              <w:pStyle w:val="Default"/>
              <w:jc w:val="center"/>
              <w:rPr>
                <w:color w:val="auto"/>
              </w:rPr>
            </w:pPr>
            <w:r w:rsidRPr="00A07B5E">
              <w:rPr>
                <w:color w:val="auto"/>
              </w:rPr>
              <w:t>78,9</w:t>
            </w:r>
          </w:p>
        </w:tc>
        <w:tc>
          <w:tcPr>
            <w:tcW w:w="1807" w:type="dxa"/>
          </w:tcPr>
          <w:p w:rsidR="00C40E55" w:rsidRPr="00A07B5E" w:rsidRDefault="00C40E55" w:rsidP="00516FD5">
            <w:pPr>
              <w:pStyle w:val="Default"/>
              <w:jc w:val="center"/>
              <w:rPr>
                <w:color w:val="auto"/>
              </w:rPr>
            </w:pPr>
            <w:r w:rsidRPr="00A07B5E">
              <w:rPr>
                <w:color w:val="auto"/>
              </w:rPr>
              <w:t>97,7</w:t>
            </w:r>
          </w:p>
        </w:tc>
        <w:tc>
          <w:tcPr>
            <w:tcW w:w="1808" w:type="dxa"/>
          </w:tcPr>
          <w:p w:rsidR="00C40E55" w:rsidRPr="00A07B5E" w:rsidRDefault="00C40E55" w:rsidP="00516FD5">
            <w:pPr>
              <w:pStyle w:val="Default"/>
              <w:jc w:val="center"/>
              <w:rPr>
                <w:color w:val="auto"/>
              </w:rPr>
            </w:pPr>
            <w:r w:rsidRPr="00A07B5E">
              <w:rPr>
                <w:color w:val="auto"/>
              </w:rPr>
              <w:t>82,5</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Смоленская область</w:t>
            </w:r>
          </w:p>
        </w:tc>
        <w:tc>
          <w:tcPr>
            <w:tcW w:w="1807" w:type="dxa"/>
          </w:tcPr>
          <w:p w:rsidR="00C40E55" w:rsidRPr="00A07B5E" w:rsidRDefault="00C40E55" w:rsidP="00516FD5">
            <w:pPr>
              <w:pStyle w:val="Default"/>
              <w:jc w:val="center"/>
              <w:rPr>
                <w:color w:val="auto"/>
              </w:rPr>
            </w:pPr>
            <w:r w:rsidRPr="00A07B5E">
              <w:rPr>
                <w:color w:val="auto"/>
              </w:rPr>
              <w:t>99,4</w:t>
            </w:r>
          </w:p>
        </w:tc>
        <w:tc>
          <w:tcPr>
            <w:tcW w:w="1807" w:type="dxa"/>
          </w:tcPr>
          <w:p w:rsidR="00C40E55" w:rsidRPr="00A07B5E" w:rsidRDefault="00C40E55" w:rsidP="00516FD5">
            <w:pPr>
              <w:pStyle w:val="Default"/>
              <w:jc w:val="center"/>
              <w:rPr>
                <w:color w:val="auto"/>
              </w:rPr>
            </w:pPr>
            <w:r w:rsidRPr="00A07B5E">
              <w:rPr>
                <w:color w:val="auto"/>
              </w:rPr>
              <w:t>75,9</w:t>
            </w:r>
          </w:p>
        </w:tc>
        <w:tc>
          <w:tcPr>
            <w:tcW w:w="1807" w:type="dxa"/>
          </w:tcPr>
          <w:p w:rsidR="00C40E55" w:rsidRPr="00A07B5E" w:rsidRDefault="00C40E55" w:rsidP="00516FD5">
            <w:pPr>
              <w:pStyle w:val="Default"/>
              <w:jc w:val="center"/>
              <w:rPr>
                <w:color w:val="auto"/>
              </w:rPr>
            </w:pPr>
            <w:r w:rsidRPr="00A07B5E">
              <w:rPr>
                <w:color w:val="auto"/>
              </w:rPr>
              <w:t>98,5</w:t>
            </w:r>
          </w:p>
        </w:tc>
        <w:tc>
          <w:tcPr>
            <w:tcW w:w="1808" w:type="dxa"/>
          </w:tcPr>
          <w:p w:rsidR="00C40E55" w:rsidRPr="00A07B5E" w:rsidRDefault="00C40E55" w:rsidP="00516FD5">
            <w:pPr>
              <w:pStyle w:val="Default"/>
              <w:jc w:val="center"/>
              <w:rPr>
                <w:color w:val="auto"/>
              </w:rPr>
            </w:pPr>
            <w:r w:rsidRPr="00A07B5E">
              <w:rPr>
                <w:color w:val="auto"/>
              </w:rPr>
              <w:t>101,9</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Тамбовская область</w:t>
            </w:r>
          </w:p>
        </w:tc>
        <w:tc>
          <w:tcPr>
            <w:tcW w:w="1807" w:type="dxa"/>
          </w:tcPr>
          <w:p w:rsidR="00C40E55" w:rsidRPr="00A07B5E" w:rsidRDefault="00C40E55" w:rsidP="00516FD5">
            <w:pPr>
              <w:pStyle w:val="Default"/>
              <w:jc w:val="center"/>
              <w:rPr>
                <w:color w:val="auto"/>
              </w:rPr>
            </w:pPr>
            <w:r w:rsidRPr="00A07B5E">
              <w:rPr>
                <w:color w:val="auto"/>
              </w:rPr>
              <w:t>104,5</w:t>
            </w:r>
          </w:p>
        </w:tc>
        <w:tc>
          <w:tcPr>
            <w:tcW w:w="1807" w:type="dxa"/>
          </w:tcPr>
          <w:p w:rsidR="00C40E55" w:rsidRPr="00A07B5E" w:rsidRDefault="00C40E55" w:rsidP="00516FD5">
            <w:pPr>
              <w:pStyle w:val="Default"/>
              <w:jc w:val="center"/>
              <w:rPr>
                <w:color w:val="auto"/>
              </w:rPr>
            </w:pPr>
            <w:r w:rsidRPr="00A07B5E">
              <w:rPr>
                <w:color w:val="auto"/>
              </w:rPr>
              <w:t>108,2</w:t>
            </w:r>
          </w:p>
        </w:tc>
        <w:tc>
          <w:tcPr>
            <w:tcW w:w="1807" w:type="dxa"/>
          </w:tcPr>
          <w:p w:rsidR="00C40E55" w:rsidRPr="00A07B5E" w:rsidRDefault="00C40E55" w:rsidP="00516FD5">
            <w:pPr>
              <w:pStyle w:val="Default"/>
              <w:jc w:val="center"/>
              <w:rPr>
                <w:color w:val="auto"/>
              </w:rPr>
            </w:pPr>
            <w:r w:rsidRPr="00A07B5E">
              <w:rPr>
                <w:color w:val="auto"/>
              </w:rPr>
              <w:t>105,4</w:t>
            </w:r>
          </w:p>
        </w:tc>
        <w:tc>
          <w:tcPr>
            <w:tcW w:w="1808" w:type="dxa"/>
          </w:tcPr>
          <w:p w:rsidR="00C40E55" w:rsidRPr="00A07B5E" w:rsidRDefault="00C40E55" w:rsidP="00516FD5">
            <w:pPr>
              <w:pStyle w:val="Default"/>
              <w:jc w:val="center"/>
              <w:rPr>
                <w:color w:val="auto"/>
              </w:rPr>
            </w:pPr>
            <w:r w:rsidRPr="00A07B5E">
              <w:rPr>
                <w:color w:val="auto"/>
              </w:rPr>
              <w:t>95,4</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Тверская область</w:t>
            </w:r>
          </w:p>
        </w:tc>
        <w:tc>
          <w:tcPr>
            <w:tcW w:w="1807" w:type="dxa"/>
          </w:tcPr>
          <w:p w:rsidR="00C40E55" w:rsidRPr="00A07B5E" w:rsidRDefault="00C40E55" w:rsidP="00516FD5">
            <w:pPr>
              <w:pStyle w:val="Default"/>
              <w:jc w:val="center"/>
              <w:rPr>
                <w:color w:val="auto"/>
              </w:rPr>
            </w:pPr>
            <w:r w:rsidRPr="00A07B5E">
              <w:rPr>
                <w:color w:val="auto"/>
              </w:rPr>
              <w:t>94,1</w:t>
            </w:r>
          </w:p>
        </w:tc>
        <w:tc>
          <w:tcPr>
            <w:tcW w:w="1807" w:type="dxa"/>
          </w:tcPr>
          <w:p w:rsidR="00C40E55" w:rsidRPr="00A07B5E" w:rsidRDefault="00C40E55" w:rsidP="00516FD5">
            <w:pPr>
              <w:pStyle w:val="Default"/>
              <w:jc w:val="center"/>
              <w:rPr>
                <w:color w:val="auto"/>
              </w:rPr>
            </w:pPr>
            <w:r w:rsidRPr="00A07B5E">
              <w:rPr>
                <w:color w:val="auto"/>
              </w:rPr>
              <w:t>75,5</w:t>
            </w:r>
          </w:p>
        </w:tc>
        <w:tc>
          <w:tcPr>
            <w:tcW w:w="1807" w:type="dxa"/>
          </w:tcPr>
          <w:p w:rsidR="00C40E55" w:rsidRPr="00A07B5E" w:rsidRDefault="00C40E55" w:rsidP="00516FD5">
            <w:pPr>
              <w:pStyle w:val="Default"/>
              <w:jc w:val="center"/>
              <w:rPr>
                <w:color w:val="auto"/>
              </w:rPr>
            </w:pPr>
            <w:r w:rsidRPr="00A07B5E">
              <w:rPr>
                <w:color w:val="auto"/>
              </w:rPr>
              <w:t>88,2</w:t>
            </w:r>
          </w:p>
        </w:tc>
        <w:tc>
          <w:tcPr>
            <w:tcW w:w="1808" w:type="dxa"/>
          </w:tcPr>
          <w:p w:rsidR="00C40E55" w:rsidRPr="00A07B5E" w:rsidRDefault="00C40E55" w:rsidP="00516FD5">
            <w:pPr>
              <w:pStyle w:val="Default"/>
              <w:jc w:val="center"/>
              <w:rPr>
                <w:color w:val="auto"/>
              </w:rPr>
            </w:pPr>
            <w:r w:rsidRPr="00A07B5E">
              <w:rPr>
                <w:color w:val="auto"/>
              </w:rPr>
              <w:t>106,9</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Тульская область</w:t>
            </w:r>
          </w:p>
        </w:tc>
        <w:tc>
          <w:tcPr>
            <w:tcW w:w="1807" w:type="dxa"/>
          </w:tcPr>
          <w:p w:rsidR="00C40E55" w:rsidRPr="00A07B5E" w:rsidRDefault="00C40E55" w:rsidP="00516FD5">
            <w:pPr>
              <w:pStyle w:val="Default"/>
              <w:jc w:val="center"/>
              <w:rPr>
                <w:color w:val="auto"/>
              </w:rPr>
            </w:pPr>
            <w:r w:rsidRPr="00A07B5E">
              <w:rPr>
                <w:color w:val="auto"/>
              </w:rPr>
              <w:t>109,4</w:t>
            </w:r>
          </w:p>
        </w:tc>
        <w:tc>
          <w:tcPr>
            <w:tcW w:w="1807" w:type="dxa"/>
          </w:tcPr>
          <w:p w:rsidR="00C40E55" w:rsidRPr="00A07B5E" w:rsidRDefault="00C40E55" w:rsidP="00516FD5">
            <w:pPr>
              <w:pStyle w:val="Default"/>
              <w:jc w:val="center"/>
              <w:rPr>
                <w:color w:val="auto"/>
              </w:rPr>
            </w:pPr>
            <w:r w:rsidRPr="00A07B5E">
              <w:rPr>
                <w:color w:val="auto"/>
              </w:rPr>
              <w:t>94,0</w:t>
            </w:r>
          </w:p>
        </w:tc>
        <w:tc>
          <w:tcPr>
            <w:tcW w:w="1807" w:type="dxa"/>
          </w:tcPr>
          <w:p w:rsidR="00C40E55" w:rsidRPr="00A07B5E" w:rsidRDefault="00C40E55" w:rsidP="00516FD5">
            <w:pPr>
              <w:pStyle w:val="Default"/>
              <w:jc w:val="center"/>
              <w:rPr>
                <w:color w:val="auto"/>
              </w:rPr>
            </w:pPr>
            <w:r w:rsidRPr="00A07B5E">
              <w:rPr>
                <w:color w:val="auto"/>
              </w:rPr>
              <w:t>110,9</w:t>
            </w:r>
          </w:p>
        </w:tc>
        <w:tc>
          <w:tcPr>
            <w:tcW w:w="1808" w:type="dxa"/>
          </w:tcPr>
          <w:p w:rsidR="00C40E55" w:rsidRPr="00A07B5E" w:rsidRDefault="00C40E55" w:rsidP="00516FD5">
            <w:pPr>
              <w:pStyle w:val="Default"/>
              <w:jc w:val="center"/>
              <w:rPr>
                <w:color w:val="auto"/>
              </w:rPr>
            </w:pPr>
            <w:r w:rsidRPr="00A07B5E">
              <w:rPr>
                <w:color w:val="auto"/>
              </w:rPr>
              <w:t>92,8</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Ярославская область</w:t>
            </w:r>
          </w:p>
        </w:tc>
        <w:tc>
          <w:tcPr>
            <w:tcW w:w="1807" w:type="dxa"/>
          </w:tcPr>
          <w:p w:rsidR="00C40E55" w:rsidRPr="00A07B5E" w:rsidRDefault="00C40E55" w:rsidP="00516FD5">
            <w:pPr>
              <w:pStyle w:val="Default"/>
              <w:jc w:val="center"/>
              <w:rPr>
                <w:color w:val="auto"/>
              </w:rPr>
            </w:pPr>
            <w:r w:rsidRPr="00A07B5E">
              <w:rPr>
                <w:color w:val="auto"/>
              </w:rPr>
              <w:t>105,3</w:t>
            </w:r>
          </w:p>
        </w:tc>
        <w:tc>
          <w:tcPr>
            <w:tcW w:w="1807" w:type="dxa"/>
          </w:tcPr>
          <w:p w:rsidR="00C40E55" w:rsidRPr="00A07B5E" w:rsidRDefault="00C40E55" w:rsidP="00516FD5">
            <w:pPr>
              <w:pStyle w:val="Default"/>
              <w:jc w:val="center"/>
              <w:rPr>
                <w:color w:val="auto"/>
              </w:rPr>
            </w:pPr>
            <w:r w:rsidRPr="00A07B5E">
              <w:rPr>
                <w:color w:val="auto"/>
              </w:rPr>
              <w:t>83,5</w:t>
            </w:r>
          </w:p>
        </w:tc>
        <w:tc>
          <w:tcPr>
            <w:tcW w:w="1807" w:type="dxa"/>
          </w:tcPr>
          <w:p w:rsidR="00C40E55" w:rsidRPr="00A07B5E" w:rsidRDefault="00C40E55" w:rsidP="00516FD5">
            <w:pPr>
              <w:pStyle w:val="Default"/>
              <w:jc w:val="center"/>
              <w:rPr>
                <w:color w:val="auto"/>
              </w:rPr>
            </w:pPr>
            <w:r w:rsidRPr="00A07B5E">
              <w:rPr>
                <w:color w:val="auto"/>
              </w:rPr>
              <w:t>106,3</w:t>
            </w:r>
          </w:p>
        </w:tc>
        <w:tc>
          <w:tcPr>
            <w:tcW w:w="1808" w:type="dxa"/>
          </w:tcPr>
          <w:p w:rsidR="00C40E55" w:rsidRPr="00A07B5E" w:rsidRDefault="00C40E55" w:rsidP="00516FD5">
            <w:pPr>
              <w:pStyle w:val="Default"/>
              <w:jc w:val="center"/>
              <w:rPr>
                <w:color w:val="auto"/>
              </w:rPr>
            </w:pPr>
            <w:r w:rsidRPr="00A07B5E">
              <w:rPr>
                <w:color w:val="auto"/>
              </w:rPr>
              <w:t>94,6</w:t>
            </w:r>
          </w:p>
        </w:tc>
      </w:tr>
      <w:tr w:rsidR="00C40E55" w:rsidRPr="00A07B5E" w:rsidTr="00516FD5">
        <w:trPr>
          <w:trHeight w:val="157"/>
        </w:trPr>
        <w:tc>
          <w:tcPr>
            <w:tcW w:w="3085" w:type="dxa"/>
          </w:tcPr>
          <w:p w:rsidR="00C40E55" w:rsidRPr="00A07B5E" w:rsidRDefault="00C40E55" w:rsidP="00516FD5">
            <w:pPr>
              <w:pStyle w:val="Default"/>
              <w:jc w:val="both"/>
              <w:rPr>
                <w:color w:val="auto"/>
              </w:rPr>
            </w:pPr>
            <w:r w:rsidRPr="00A07B5E">
              <w:rPr>
                <w:color w:val="auto"/>
              </w:rPr>
              <w:t>Г. Москва</w:t>
            </w:r>
          </w:p>
        </w:tc>
        <w:tc>
          <w:tcPr>
            <w:tcW w:w="1807" w:type="dxa"/>
          </w:tcPr>
          <w:p w:rsidR="00C40E55" w:rsidRPr="00A07B5E" w:rsidRDefault="00C40E55" w:rsidP="00516FD5">
            <w:pPr>
              <w:pStyle w:val="Default"/>
              <w:jc w:val="center"/>
              <w:rPr>
                <w:color w:val="auto"/>
              </w:rPr>
            </w:pPr>
            <w:r w:rsidRPr="00A07B5E">
              <w:rPr>
                <w:color w:val="auto"/>
              </w:rPr>
              <w:t>94,9</w:t>
            </w:r>
          </w:p>
        </w:tc>
        <w:tc>
          <w:tcPr>
            <w:tcW w:w="1807" w:type="dxa"/>
          </w:tcPr>
          <w:p w:rsidR="00C40E55" w:rsidRPr="00A07B5E" w:rsidRDefault="00C40E55" w:rsidP="00516FD5">
            <w:pPr>
              <w:pStyle w:val="Default"/>
              <w:jc w:val="center"/>
              <w:rPr>
                <w:color w:val="auto"/>
              </w:rPr>
            </w:pPr>
            <w:r w:rsidRPr="00A07B5E">
              <w:rPr>
                <w:color w:val="auto"/>
              </w:rPr>
              <w:t>-</w:t>
            </w:r>
          </w:p>
        </w:tc>
        <w:tc>
          <w:tcPr>
            <w:tcW w:w="1807" w:type="dxa"/>
          </w:tcPr>
          <w:p w:rsidR="00C40E55" w:rsidRPr="00A07B5E" w:rsidRDefault="00C40E55" w:rsidP="00516FD5">
            <w:pPr>
              <w:pStyle w:val="Default"/>
              <w:jc w:val="center"/>
              <w:rPr>
                <w:color w:val="auto"/>
              </w:rPr>
            </w:pPr>
            <w:r w:rsidRPr="00A07B5E">
              <w:rPr>
                <w:color w:val="auto"/>
              </w:rPr>
              <w:t>95,1</w:t>
            </w:r>
          </w:p>
        </w:tc>
        <w:tc>
          <w:tcPr>
            <w:tcW w:w="1808" w:type="dxa"/>
          </w:tcPr>
          <w:p w:rsidR="00C40E55" w:rsidRPr="00A07B5E" w:rsidRDefault="00C40E55" w:rsidP="00516FD5">
            <w:pPr>
              <w:pStyle w:val="Default"/>
              <w:jc w:val="center"/>
              <w:rPr>
                <w:color w:val="auto"/>
              </w:rPr>
            </w:pPr>
            <w:r w:rsidRPr="00A07B5E">
              <w:rPr>
                <w:color w:val="auto"/>
              </w:rPr>
              <w:t>93,9</w:t>
            </w:r>
          </w:p>
        </w:tc>
      </w:tr>
    </w:tbl>
    <w:p w:rsidR="00C40E55" w:rsidRPr="00A07B5E" w:rsidRDefault="00C40E55" w:rsidP="003275D3">
      <w:pPr>
        <w:pStyle w:val="Default"/>
        <w:spacing w:before="120"/>
        <w:ind w:firstLine="709"/>
        <w:jc w:val="both"/>
        <w:rPr>
          <w:color w:val="auto"/>
          <w:sz w:val="28"/>
          <w:szCs w:val="28"/>
        </w:rPr>
      </w:pPr>
      <w:r w:rsidRPr="00A07B5E">
        <w:rPr>
          <w:color w:val="auto"/>
          <w:sz w:val="28"/>
          <w:szCs w:val="28"/>
        </w:rPr>
        <w:t>В 2014 году доля убыточных организаций в общей численности организаций Смоленской области составила 33,9 процента.</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В 2015 году среднесписочная численность работников по полному кругу организаций составила 309,1 тыс. человек, что на 0,6 процента меньше чем в       2014 году. Однако в организациях химических производств наблюдался рост на  18,2 процента, на предприятиях по обработке древесины и производству изделий из дерева – на 9,7 процента, по производству пищевых продуктов – на 8,4 процента, в организациях оптовой и розничной торговли наблюдался рост на 7,2 процента. </w:t>
      </w:r>
    </w:p>
    <w:p w:rsidR="00C40E55" w:rsidRPr="00A07B5E" w:rsidRDefault="00C40E55" w:rsidP="003275D3">
      <w:pPr>
        <w:pStyle w:val="Default"/>
        <w:ind w:firstLine="709"/>
        <w:jc w:val="both"/>
        <w:rPr>
          <w:color w:val="auto"/>
          <w:sz w:val="28"/>
          <w:szCs w:val="28"/>
        </w:rPr>
      </w:pPr>
      <w:r w:rsidRPr="00A07B5E">
        <w:rPr>
          <w:color w:val="auto"/>
          <w:sz w:val="28"/>
          <w:szCs w:val="28"/>
        </w:rPr>
        <w:t>В 2015 году предприятиями Смоленской области было высвобождено              5 176 работников (74,8 процента к 2014 году).</w:t>
      </w:r>
    </w:p>
    <w:p w:rsidR="00C40E55" w:rsidRPr="00A07B5E" w:rsidRDefault="00C40E55" w:rsidP="003275D3">
      <w:pPr>
        <w:ind w:firstLine="720"/>
        <w:jc w:val="both"/>
        <w:rPr>
          <w:sz w:val="28"/>
          <w:szCs w:val="28"/>
        </w:rPr>
      </w:pPr>
      <w:r w:rsidRPr="00A07B5E">
        <w:rPr>
          <w:sz w:val="28"/>
          <w:szCs w:val="28"/>
        </w:rPr>
        <w:t>С</w:t>
      </w:r>
      <w:r w:rsidRPr="00A07B5E">
        <w:rPr>
          <w:rFonts w:cs="Courier New"/>
          <w:sz w:val="28"/>
          <w:szCs w:val="28"/>
        </w:rPr>
        <w:t>огласованные действия Администрации Смоленской области, службы занятости населения, органов местного самоуправления муниципальных образований Смоленской области, работодателей</w:t>
      </w:r>
      <w:r w:rsidRPr="00A07B5E">
        <w:rPr>
          <w:sz w:val="28"/>
          <w:szCs w:val="28"/>
        </w:rPr>
        <w:t xml:space="preserve"> в 2015 году сгладили </w:t>
      </w:r>
      <w:r w:rsidRPr="00A07B5E">
        <w:rPr>
          <w:sz w:val="28"/>
          <w:szCs w:val="28"/>
        </w:rPr>
        <w:lastRenderedPageBreak/>
        <w:t>нестабильную ситуацию, характеризуемую увеличением численности безработных граждан, зарегистрированных в органах службы занятости.</w:t>
      </w:r>
    </w:p>
    <w:p w:rsidR="00C40E55" w:rsidRPr="00A07B5E" w:rsidRDefault="00C40E55" w:rsidP="003275D3">
      <w:pPr>
        <w:ind w:firstLine="720"/>
        <w:jc w:val="both"/>
        <w:rPr>
          <w:sz w:val="28"/>
          <w:szCs w:val="28"/>
        </w:rPr>
      </w:pPr>
      <w:r w:rsidRPr="00A07B5E">
        <w:rPr>
          <w:sz w:val="28"/>
          <w:szCs w:val="28"/>
        </w:rPr>
        <w:t>В 2015 году в сфере занятости населения наблюдалось:</w:t>
      </w:r>
    </w:p>
    <w:p w:rsidR="00C40E55" w:rsidRPr="00A07B5E" w:rsidRDefault="00C40E55" w:rsidP="003275D3">
      <w:pPr>
        <w:ind w:firstLine="720"/>
        <w:jc w:val="both"/>
        <w:rPr>
          <w:sz w:val="28"/>
          <w:szCs w:val="28"/>
        </w:rPr>
      </w:pPr>
      <w:r w:rsidRPr="00A07B5E">
        <w:rPr>
          <w:sz w:val="28"/>
          <w:szCs w:val="28"/>
        </w:rPr>
        <w:t>- увеличение на 13,4 процента численности безработных граждан, зарегистрированных в органах службы занятости, до 7,6 тыс. человек (на 1 января 2015 года – 6,7 тыс. человек);</w:t>
      </w:r>
    </w:p>
    <w:p w:rsidR="00C40E55" w:rsidRPr="00A07B5E" w:rsidRDefault="00C40E55" w:rsidP="003275D3">
      <w:pPr>
        <w:ind w:firstLine="720"/>
        <w:jc w:val="both"/>
        <w:rPr>
          <w:sz w:val="28"/>
          <w:szCs w:val="28"/>
        </w:rPr>
      </w:pPr>
      <w:r w:rsidRPr="00A07B5E">
        <w:rPr>
          <w:sz w:val="28"/>
          <w:szCs w:val="28"/>
        </w:rPr>
        <w:t>- повышение на 0,19 процентного пункта  уровня регистрируемой безработицы (на 1 января 2015 года – 1,25 процента, на 1 января 2016 года –         1,44 процента);</w:t>
      </w:r>
    </w:p>
    <w:p w:rsidR="00C40E55" w:rsidRPr="00A07B5E" w:rsidRDefault="00C40E55" w:rsidP="003275D3">
      <w:pPr>
        <w:ind w:firstLine="720"/>
        <w:jc w:val="both"/>
        <w:rPr>
          <w:sz w:val="28"/>
          <w:szCs w:val="28"/>
        </w:rPr>
      </w:pPr>
      <w:r w:rsidRPr="00A07B5E">
        <w:rPr>
          <w:sz w:val="28"/>
          <w:szCs w:val="28"/>
        </w:rPr>
        <w:t>- повышение коэффициента напряженности на рынке труда до 2,1 человека на вакансию на конец года (на 1 января 2015 года – 1,2 человека на вакансию).</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Падение спроса на труд выразилось в снижении числа вакансий. Число вакансий, заявленных в органы службы занятости работодателями, на 01.01.2016 на 39 процентов меньше чем на 01.01.2015. Рост безработицы, сопровождавшийся сокращением числа вакансий, вызвал увеличение показателя нагрузки незанятых граждан на одну вакансию.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Ситуация на рынке труда в 2016 году развивается в соответствии с процессами, происходящими в экономике Смоленской области. В период с 01.01.2016 по 01.03.2016 численность безработных увеличилась на 6,6 процента, а уровень регистрируемой безработицы возрос на 0,09 процентного пункта. </w:t>
      </w:r>
    </w:p>
    <w:p w:rsidR="00C40E55" w:rsidRPr="00A07B5E" w:rsidRDefault="00C40E55" w:rsidP="003275D3">
      <w:pPr>
        <w:widowControl w:val="0"/>
        <w:overflowPunct w:val="0"/>
        <w:autoSpaceDE w:val="0"/>
        <w:autoSpaceDN w:val="0"/>
        <w:adjustRightInd w:val="0"/>
        <w:spacing w:after="120" w:line="237" w:lineRule="auto"/>
        <w:ind w:firstLine="709"/>
        <w:jc w:val="both"/>
        <w:rPr>
          <w:sz w:val="28"/>
          <w:szCs w:val="28"/>
        </w:rPr>
      </w:pPr>
      <w:r w:rsidRPr="00A07B5E">
        <w:rPr>
          <w:sz w:val="28"/>
          <w:szCs w:val="28"/>
        </w:rPr>
        <w:t>Сравнительная характеристика рынка труда Смоленской области представлена в таблице 2.</w:t>
      </w:r>
    </w:p>
    <w:p w:rsidR="00C40E55" w:rsidRPr="00A07B5E" w:rsidRDefault="00C40E55" w:rsidP="003275D3">
      <w:pPr>
        <w:widowControl w:val="0"/>
        <w:autoSpaceDE w:val="0"/>
        <w:autoSpaceDN w:val="0"/>
        <w:adjustRightInd w:val="0"/>
        <w:spacing w:line="293" w:lineRule="exact"/>
        <w:jc w:val="right"/>
        <w:rPr>
          <w:sz w:val="28"/>
          <w:szCs w:val="28"/>
        </w:rPr>
      </w:pPr>
      <w:r w:rsidRPr="00A07B5E">
        <w:rPr>
          <w:sz w:val="28"/>
          <w:szCs w:val="28"/>
        </w:rPr>
        <w:t>Таблица 2</w:t>
      </w:r>
    </w:p>
    <w:tbl>
      <w:tblPr>
        <w:tblW w:w="10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8"/>
        <w:gridCol w:w="1843"/>
        <w:gridCol w:w="1918"/>
      </w:tblGrid>
      <w:tr w:rsidR="00C40E55" w:rsidRPr="00A07B5E" w:rsidTr="00516FD5">
        <w:trPr>
          <w:trHeight w:val="470"/>
          <w:jc w:val="center"/>
        </w:trPr>
        <w:tc>
          <w:tcPr>
            <w:tcW w:w="6598"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Наименование показателя</w:t>
            </w:r>
          </w:p>
        </w:tc>
        <w:tc>
          <w:tcPr>
            <w:tcW w:w="1843"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На 01.01.2016</w:t>
            </w:r>
          </w:p>
        </w:tc>
        <w:tc>
          <w:tcPr>
            <w:tcW w:w="1918"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 xml:space="preserve">На 01.03.2016 </w:t>
            </w:r>
          </w:p>
        </w:tc>
      </w:tr>
      <w:tr w:rsidR="00C40E55" w:rsidRPr="00A07B5E" w:rsidTr="00516FD5">
        <w:trPr>
          <w:jc w:val="center"/>
        </w:trPr>
        <w:tc>
          <w:tcPr>
            <w:tcW w:w="6598" w:type="dxa"/>
          </w:tcPr>
          <w:p w:rsidR="00C40E55" w:rsidRPr="00A07B5E" w:rsidRDefault="00C40E55" w:rsidP="00516FD5">
            <w:pPr>
              <w:widowControl w:val="0"/>
              <w:autoSpaceDE w:val="0"/>
              <w:autoSpaceDN w:val="0"/>
              <w:adjustRightInd w:val="0"/>
              <w:ind w:hanging="31"/>
              <w:rPr>
                <w:rFonts w:cs="Arial"/>
              </w:rPr>
            </w:pPr>
            <w:r w:rsidRPr="00A07B5E">
              <w:rPr>
                <w:rFonts w:cs="Arial"/>
              </w:rPr>
              <w:t>Численность безработных, зарегистрированных в службе занятости, человек</w:t>
            </w:r>
          </w:p>
        </w:tc>
        <w:tc>
          <w:tcPr>
            <w:tcW w:w="1843"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7 605</w:t>
            </w:r>
          </w:p>
        </w:tc>
        <w:tc>
          <w:tcPr>
            <w:tcW w:w="1918"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8 070</w:t>
            </w:r>
          </w:p>
        </w:tc>
      </w:tr>
      <w:tr w:rsidR="00C40E55" w:rsidRPr="00A07B5E" w:rsidTr="00516FD5">
        <w:trPr>
          <w:jc w:val="center"/>
        </w:trPr>
        <w:tc>
          <w:tcPr>
            <w:tcW w:w="6598" w:type="dxa"/>
          </w:tcPr>
          <w:p w:rsidR="00C40E55" w:rsidRPr="00A07B5E" w:rsidRDefault="00C40E55" w:rsidP="00516FD5">
            <w:pPr>
              <w:widowControl w:val="0"/>
              <w:autoSpaceDE w:val="0"/>
              <w:autoSpaceDN w:val="0"/>
              <w:adjustRightInd w:val="0"/>
              <w:ind w:hanging="31"/>
              <w:rPr>
                <w:rFonts w:cs="Arial"/>
              </w:rPr>
            </w:pPr>
            <w:r w:rsidRPr="00A07B5E">
              <w:rPr>
                <w:rFonts w:cs="Arial"/>
              </w:rPr>
              <w:t>Уровень регистрируемой безработицы, процентов</w:t>
            </w:r>
          </w:p>
        </w:tc>
        <w:tc>
          <w:tcPr>
            <w:tcW w:w="1843"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1,44</w:t>
            </w:r>
          </w:p>
        </w:tc>
        <w:tc>
          <w:tcPr>
            <w:tcW w:w="1918"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1,53</w:t>
            </w:r>
          </w:p>
        </w:tc>
      </w:tr>
      <w:tr w:rsidR="00C40E55" w:rsidRPr="00A07B5E" w:rsidTr="00516FD5">
        <w:trPr>
          <w:jc w:val="center"/>
        </w:trPr>
        <w:tc>
          <w:tcPr>
            <w:tcW w:w="6598" w:type="dxa"/>
          </w:tcPr>
          <w:p w:rsidR="00C40E55" w:rsidRPr="00A07B5E" w:rsidRDefault="00C40E55" w:rsidP="00516FD5">
            <w:pPr>
              <w:widowControl w:val="0"/>
              <w:autoSpaceDE w:val="0"/>
              <w:autoSpaceDN w:val="0"/>
              <w:adjustRightInd w:val="0"/>
              <w:ind w:hanging="31"/>
              <w:rPr>
                <w:rFonts w:cs="Arial"/>
              </w:rPr>
            </w:pPr>
            <w:r w:rsidRPr="00A07B5E">
              <w:rPr>
                <w:rFonts w:cs="Arial"/>
              </w:rPr>
              <w:t>Потребность в работниках, заявленная работодателями в органы службы занятости, единиц</w:t>
            </w:r>
          </w:p>
        </w:tc>
        <w:tc>
          <w:tcPr>
            <w:tcW w:w="1843"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4 208</w:t>
            </w:r>
          </w:p>
        </w:tc>
        <w:tc>
          <w:tcPr>
            <w:tcW w:w="1918"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4 360</w:t>
            </w:r>
          </w:p>
        </w:tc>
      </w:tr>
      <w:tr w:rsidR="00C40E55" w:rsidRPr="00A07B5E" w:rsidTr="00516FD5">
        <w:trPr>
          <w:jc w:val="center"/>
        </w:trPr>
        <w:tc>
          <w:tcPr>
            <w:tcW w:w="6598" w:type="dxa"/>
          </w:tcPr>
          <w:p w:rsidR="00C40E55" w:rsidRPr="00A07B5E" w:rsidRDefault="00C40E55" w:rsidP="00516FD5">
            <w:pPr>
              <w:widowControl w:val="0"/>
              <w:autoSpaceDE w:val="0"/>
              <w:autoSpaceDN w:val="0"/>
              <w:adjustRightInd w:val="0"/>
              <w:ind w:hanging="31"/>
              <w:rPr>
                <w:rFonts w:cs="Arial"/>
              </w:rPr>
            </w:pPr>
            <w:r w:rsidRPr="00A07B5E">
              <w:rPr>
                <w:rFonts w:cs="Arial"/>
              </w:rPr>
              <w:t>Коэффициент напряженности на рынке труда (численность незанятых граждан на одну вакансию), человек на вакансию</w:t>
            </w:r>
          </w:p>
        </w:tc>
        <w:tc>
          <w:tcPr>
            <w:tcW w:w="1843"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2,1</w:t>
            </w:r>
          </w:p>
        </w:tc>
        <w:tc>
          <w:tcPr>
            <w:tcW w:w="1918" w:type="dxa"/>
            <w:vAlign w:val="center"/>
          </w:tcPr>
          <w:p w:rsidR="00C40E55" w:rsidRPr="00A07B5E" w:rsidRDefault="00C40E55" w:rsidP="00516FD5">
            <w:pPr>
              <w:widowControl w:val="0"/>
              <w:autoSpaceDE w:val="0"/>
              <w:autoSpaceDN w:val="0"/>
              <w:adjustRightInd w:val="0"/>
              <w:jc w:val="center"/>
              <w:rPr>
                <w:rFonts w:cs="Arial"/>
              </w:rPr>
            </w:pPr>
            <w:r w:rsidRPr="00A07B5E">
              <w:rPr>
                <w:rFonts w:cs="Arial"/>
              </w:rPr>
              <w:t>2,3</w:t>
            </w:r>
          </w:p>
        </w:tc>
      </w:tr>
    </w:tbl>
    <w:p w:rsidR="00C40E55" w:rsidRPr="00A07B5E" w:rsidRDefault="00C40E55" w:rsidP="003275D3">
      <w:pPr>
        <w:pStyle w:val="Default"/>
        <w:spacing w:before="60"/>
        <w:ind w:firstLine="709"/>
        <w:jc w:val="both"/>
        <w:rPr>
          <w:color w:val="auto"/>
          <w:sz w:val="28"/>
          <w:szCs w:val="28"/>
        </w:rPr>
      </w:pPr>
      <w:r w:rsidRPr="00A07B5E">
        <w:rPr>
          <w:color w:val="auto"/>
          <w:sz w:val="28"/>
          <w:szCs w:val="28"/>
        </w:rPr>
        <w:t xml:space="preserve">По уровню регистрируемой безработицы на 1 марта 2016 года из восемнадцати субъектов ЦФО с показателем 1,5 процента Смоленская область на семнадцатом месте. Это выше уровня регистрируемой безработицы в среднем по Российской Федерации (1,4 процента).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Ожидается, что в связи с ростом предложения рабочей силы и сокращением спроса на рабочую силу в 2016 году численность безработных граждан, состоящих на учете в органах службы занятости, в среднемесячном исчислении может составить 8,5 - 8,2 тыс. человек, уровень официально регистрируемой безработицы в среднем за год может вырасти до 1,55 - 1,6 процента. </w:t>
      </w:r>
    </w:p>
    <w:p w:rsidR="00C40E55" w:rsidRPr="00A07B5E" w:rsidRDefault="00C40E55" w:rsidP="003275D3">
      <w:pPr>
        <w:pStyle w:val="Default"/>
        <w:ind w:firstLine="709"/>
        <w:jc w:val="both"/>
        <w:rPr>
          <w:color w:val="auto"/>
          <w:sz w:val="28"/>
          <w:szCs w:val="28"/>
        </w:rPr>
      </w:pPr>
      <w:r w:rsidRPr="00A07B5E">
        <w:rPr>
          <w:color w:val="auto"/>
          <w:sz w:val="28"/>
          <w:szCs w:val="28"/>
        </w:rPr>
        <w:t>Введение на предприятиях режима неполной занятости вызвано экономическими     причинами:      отсутствие     заказов,     уменьшение     объемов</w:t>
      </w:r>
    </w:p>
    <w:p w:rsidR="00C40E55" w:rsidRPr="00A07B5E" w:rsidRDefault="00C40E55" w:rsidP="003275D3">
      <w:pPr>
        <w:pStyle w:val="Default"/>
        <w:jc w:val="both"/>
        <w:rPr>
          <w:color w:val="auto"/>
          <w:sz w:val="28"/>
          <w:szCs w:val="28"/>
        </w:rPr>
      </w:pPr>
      <w:r w:rsidRPr="00A07B5E">
        <w:rPr>
          <w:color w:val="auto"/>
          <w:sz w:val="28"/>
          <w:szCs w:val="28"/>
        </w:rPr>
        <w:t xml:space="preserve">производства, снижение спроса на выпускаемую продукцию и т.д. </w:t>
      </w:r>
    </w:p>
    <w:p w:rsidR="00C40E55" w:rsidRPr="00A07B5E" w:rsidRDefault="00C40E55" w:rsidP="003275D3">
      <w:pPr>
        <w:pStyle w:val="Default"/>
        <w:ind w:firstLine="709"/>
        <w:jc w:val="both"/>
        <w:rPr>
          <w:color w:val="auto"/>
          <w:sz w:val="28"/>
          <w:szCs w:val="28"/>
        </w:rPr>
      </w:pPr>
      <w:r w:rsidRPr="00A07B5E">
        <w:rPr>
          <w:color w:val="auto"/>
          <w:sz w:val="28"/>
          <w:szCs w:val="28"/>
        </w:rPr>
        <w:lastRenderedPageBreak/>
        <w:t xml:space="preserve">Суммарная численность работников, работающих в режиме неполной занятости, находящихся в простое по вине работодателя, а также находящихся в отпусках без сохранения заработной платы на 15.03.2016, составила 2 599  человек, из них на долю предприятий обрабатывающих производствах приходится             85,7 процента.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По состоянию на 15 марта 2016 года 24 организации Смоленской области заявили о переводе 1 327 работников на режим неполного рабочего времени, из них 74,5 процента составили 16 предприятий обрабатывающих производств. Наиболее крупные организации, расположенные на территории Смоленской области, работающие в режиме неполной занятости, представлены в таблице 3. </w:t>
      </w:r>
    </w:p>
    <w:p w:rsidR="00C40E55" w:rsidRPr="00A07B5E" w:rsidRDefault="00C40E55" w:rsidP="003275D3">
      <w:pPr>
        <w:widowControl w:val="0"/>
        <w:autoSpaceDE w:val="0"/>
        <w:autoSpaceDN w:val="0"/>
        <w:adjustRightInd w:val="0"/>
        <w:spacing w:line="2" w:lineRule="exact"/>
        <w:rPr>
          <w:sz w:val="28"/>
          <w:szCs w:val="28"/>
        </w:rPr>
      </w:pPr>
    </w:p>
    <w:p w:rsidR="00C40E55" w:rsidRPr="00A07B5E" w:rsidRDefault="00C40E55" w:rsidP="00546F04">
      <w:pPr>
        <w:widowControl w:val="0"/>
        <w:autoSpaceDE w:val="0"/>
        <w:autoSpaceDN w:val="0"/>
        <w:adjustRightInd w:val="0"/>
        <w:ind w:left="7740"/>
        <w:jc w:val="right"/>
        <w:rPr>
          <w:sz w:val="28"/>
          <w:szCs w:val="28"/>
        </w:rPr>
      </w:pPr>
      <w:r w:rsidRPr="00A07B5E">
        <w:rPr>
          <w:sz w:val="28"/>
          <w:szCs w:val="28"/>
        </w:rPr>
        <w:t xml:space="preserve">             Таблица 3</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3543"/>
        <w:gridCol w:w="2127"/>
        <w:gridCol w:w="2410"/>
        <w:gridCol w:w="1701"/>
      </w:tblGrid>
      <w:tr w:rsidR="00C40E55" w:rsidRPr="00A07B5E" w:rsidTr="00546F04">
        <w:trPr>
          <w:trHeight w:val="1309"/>
        </w:trPr>
        <w:tc>
          <w:tcPr>
            <w:tcW w:w="426" w:type="dxa"/>
            <w:vAlign w:val="center"/>
          </w:tcPr>
          <w:p w:rsidR="00C40E55" w:rsidRPr="00A07B5E" w:rsidRDefault="00C40E55" w:rsidP="00516FD5">
            <w:pPr>
              <w:widowControl w:val="0"/>
              <w:tabs>
                <w:tab w:val="left" w:pos="0"/>
              </w:tabs>
              <w:autoSpaceDE w:val="0"/>
              <w:autoSpaceDN w:val="0"/>
              <w:adjustRightInd w:val="0"/>
              <w:ind w:firstLine="720"/>
              <w:jc w:val="center"/>
              <w:rPr>
                <w:rFonts w:cs="Arial"/>
              </w:rPr>
            </w:pPr>
            <w:r w:rsidRPr="00A07B5E">
              <w:rPr>
                <w:rFonts w:cs="Arial"/>
              </w:rPr>
              <w:t>№</w:t>
            </w:r>
          </w:p>
          <w:p w:rsidR="00C40E55" w:rsidRPr="00A07B5E" w:rsidRDefault="00C40E55" w:rsidP="00516FD5">
            <w:pPr>
              <w:widowControl w:val="0"/>
              <w:tabs>
                <w:tab w:val="left" w:pos="0"/>
              </w:tabs>
              <w:autoSpaceDE w:val="0"/>
              <w:autoSpaceDN w:val="0"/>
              <w:adjustRightInd w:val="0"/>
              <w:ind w:right="-108" w:hanging="142"/>
              <w:jc w:val="center"/>
              <w:rPr>
                <w:rFonts w:cs="Arial"/>
              </w:rPr>
            </w:pPr>
            <w:r w:rsidRPr="00A07B5E">
              <w:rPr>
                <w:rFonts w:cs="Arial"/>
              </w:rPr>
              <w:t>№</w:t>
            </w:r>
          </w:p>
          <w:p w:rsidR="00C40E55" w:rsidRPr="00A07B5E" w:rsidRDefault="00C40E55" w:rsidP="00516FD5">
            <w:pPr>
              <w:widowControl w:val="0"/>
              <w:tabs>
                <w:tab w:val="left" w:pos="0"/>
              </w:tabs>
              <w:autoSpaceDE w:val="0"/>
              <w:autoSpaceDN w:val="0"/>
              <w:adjustRightInd w:val="0"/>
              <w:ind w:right="-108" w:hanging="142"/>
              <w:jc w:val="center"/>
              <w:rPr>
                <w:rFonts w:cs="Arial"/>
              </w:rPr>
            </w:pPr>
            <w:r w:rsidRPr="00A07B5E">
              <w:rPr>
                <w:rFonts w:cs="Arial"/>
              </w:rPr>
              <w:t>п/п</w:t>
            </w:r>
          </w:p>
        </w:tc>
        <w:tc>
          <w:tcPr>
            <w:tcW w:w="3543" w:type="dxa"/>
            <w:vAlign w:val="center"/>
          </w:tcPr>
          <w:p w:rsidR="00C40E55" w:rsidRPr="00A07B5E" w:rsidRDefault="00C40E55" w:rsidP="00516FD5">
            <w:pPr>
              <w:widowControl w:val="0"/>
              <w:tabs>
                <w:tab w:val="left" w:pos="0"/>
              </w:tabs>
              <w:autoSpaceDE w:val="0"/>
              <w:autoSpaceDN w:val="0"/>
              <w:adjustRightInd w:val="0"/>
              <w:ind w:firstLine="33"/>
              <w:jc w:val="center"/>
              <w:rPr>
                <w:rFonts w:cs="Arial"/>
              </w:rPr>
            </w:pPr>
            <w:r w:rsidRPr="00A07B5E">
              <w:rPr>
                <w:rFonts w:cs="Arial"/>
              </w:rPr>
              <w:t>Наименование предприятия, учреждения</w:t>
            </w:r>
          </w:p>
        </w:tc>
        <w:tc>
          <w:tcPr>
            <w:tcW w:w="2127" w:type="dxa"/>
            <w:vAlign w:val="center"/>
          </w:tcPr>
          <w:p w:rsidR="00C40E55" w:rsidRPr="00A07B5E" w:rsidRDefault="00C40E55" w:rsidP="00516FD5">
            <w:pPr>
              <w:widowControl w:val="0"/>
              <w:tabs>
                <w:tab w:val="left" w:pos="0"/>
              </w:tabs>
              <w:autoSpaceDE w:val="0"/>
              <w:autoSpaceDN w:val="0"/>
              <w:adjustRightInd w:val="0"/>
              <w:ind w:right="-62" w:firstLine="33"/>
              <w:jc w:val="center"/>
              <w:rPr>
                <w:rFonts w:cs="Arial"/>
              </w:rPr>
            </w:pPr>
            <w:r w:rsidRPr="00A07B5E">
              <w:rPr>
                <w:rFonts w:cs="Arial"/>
              </w:rPr>
              <w:t>Среднесписочная численность работников (без совместителей), чел.</w:t>
            </w:r>
          </w:p>
        </w:tc>
        <w:tc>
          <w:tcPr>
            <w:tcW w:w="2410" w:type="dxa"/>
          </w:tcPr>
          <w:p w:rsidR="00C40E55" w:rsidRPr="00A07B5E" w:rsidRDefault="00C40E55" w:rsidP="00516FD5">
            <w:pPr>
              <w:widowControl w:val="0"/>
              <w:autoSpaceDE w:val="0"/>
              <w:autoSpaceDN w:val="0"/>
              <w:adjustRightInd w:val="0"/>
              <w:ind w:firstLine="33"/>
              <w:jc w:val="center"/>
              <w:rPr>
                <w:rFonts w:cs="Arial"/>
              </w:rPr>
            </w:pPr>
            <w:r w:rsidRPr="00A07B5E">
              <w:rPr>
                <w:rFonts w:cs="Arial"/>
              </w:rPr>
              <w:t>Численность работников, работающих неполный рабочий день (смену) и (или) неполную рабочую неделю, чел.</w:t>
            </w:r>
          </w:p>
        </w:tc>
        <w:tc>
          <w:tcPr>
            <w:tcW w:w="1701" w:type="dxa"/>
          </w:tcPr>
          <w:p w:rsidR="00C40E55" w:rsidRPr="00A07B5E" w:rsidRDefault="00C40E55" w:rsidP="00516FD5">
            <w:pPr>
              <w:widowControl w:val="0"/>
              <w:autoSpaceDE w:val="0"/>
              <w:autoSpaceDN w:val="0"/>
              <w:adjustRightInd w:val="0"/>
              <w:ind w:firstLine="33"/>
              <w:jc w:val="center"/>
              <w:rPr>
                <w:rFonts w:cs="Arial"/>
              </w:rPr>
            </w:pPr>
            <w:r w:rsidRPr="00A07B5E">
              <w:rPr>
                <w:rFonts w:cs="Arial"/>
              </w:rPr>
              <w:t>Процент работников,</w:t>
            </w:r>
          </w:p>
          <w:p w:rsidR="00C40E55" w:rsidRPr="00A07B5E" w:rsidRDefault="00C40E55" w:rsidP="00516FD5">
            <w:pPr>
              <w:widowControl w:val="0"/>
              <w:autoSpaceDE w:val="0"/>
              <w:autoSpaceDN w:val="0"/>
              <w:adjustRightInd w:val="0"/>
              <w:ind w:firstLine="33"/>
              <w:jc w:val="center"/>
              <w:rPr>
                <w:rFonts w:cs="Arial"/>
              </w:rPr>
            </w:pPr>
            <w:r w:rsidRPr="00A07B5E">
              <w:rPr>
                <w:rFonts w:cs="Arial"/>
              </w:rPr>
              <w:t>работающих в режиме неполного рабочего времени,  %</w:t>
            </w:r>
          </w:p>
        </w:tc>
      </w:tr>
      <w:tr w:rsidR="00C40E55" w:rsidRPr="00A07B5E" w:rsidTr="00546F04">
        <w:trPr>
          <w:trHeight w:val="437"/>
        </w:trPr>
        <w:tc>
          <w:tcPr>
            <w:tcW w:w="426" w:type="dxa"/>
          </w:tcPr>
          <w:p w:rsidR="00C40E55" w:rsidRPr="00A07B5E" w:rsidRDefault="00C40E55" w:rsidP="00516FD5">
            <w:pPr>
              <w:rPr>
                <w:rFonts w:cs="Arial"/>
              </w:rPr>
            </w:pPr>
            <w:r w:rsidRPr="00A07B5E">
              <w:rPr>
                <w:rFonts w:cs="Arial"/>
              </w:rPr>
              <w:t>1.</w:t>
            </w:r>
          </w:p>
        </w:tc>
        <w:tc>
          <w:tcPr>
            <w:tcW w:w="3543" w:type="dxa"/>
          </w:tcPr>
          <w:p w:rsidR="00C40E55" w:rsidRPr="00A07B5E" w:rsidRDefault="00C40E55" w:rsidP="00516FD5">
            <w:pPr>
              <w:widowControl w:val="0"/>
              <w:autoSpaceDE w:val="0"/>
              <w:autoSpaceDN w:val="0"/>
              <w:adjustRightInd w:val="0"/>
              <w:rPr>
                <w:rFonts w:cs="Arial"/>
              </w:rPr>
            </w:pPr>
            <w:r w:rsidRPr="00A07B5E">
              <w:rPr>
                <w:rFonts w:cs="Arial"/>
              </w:rPr>
              <w:t>ОАО «Завод железобетонных изделий», г. Вязьма</w:t>
            </w:r>
          </w:p>
        </w:tc>
        <w:tc>
          <w:tcPr>
            <w:tcW w:w="2127"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282</w:t>
            </w:r>
          </w:p>
        </w:tc>
        <w:tc>
          <w:tcPr>
            <w:tcW w:w="2410"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250</w:t>
            </w:r>
          </w:p>
        </w:tc>
        <w:tc>
          <w:tcPr>
            <w:tcW w:w="1701"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88,7</w:t>
            </w:r>
          </w:p>
        </w:tc>
      </w:tr>
      <w:tr w:rsidR="00C40E55" w:rsidRPr="00A07B5E" w:rsidTr="00546F04">
        <w:trPr>
          <w:trHeight w:val="251"/>
        </w:trPr>
        <w:tc>
          <w:tcPr>
            <w:tcW w:w="426" w:type="dxa"/>
          </w:tcPr>
          <w:p w:rsidR="00C40E55" w:rsidRPr="00A07B5E" w:rsidRDefault="00C40E55" w:rsidP="00516FD5">
            <w:pPr>
              <w:rPr>
                <w:rFonts w:cs="Arial"/>
              </w:rPr>
            </w:pPr>
            <w:r w:rsidRPr="00A07B5E">
              <w:rPr>
                <w:rFonts w:cs="Arial"/>
              </w:rPr>
              <w:t>2.</w:t>
            </w:r>
          </w:p>
        </w:tc>
        <w:tc>
          <w:tcPr>
            <w:tcW w:w="3543" w:type="dxa"/>
          </w:tcPr>
          <w:p w:rsidR="00C40E55" w:rsidRPr="00A07B5E" w:rsidRDefault="00C40E55" w:rsidP="00516FD5">
            <w:pPr>
              <w:widowControl w:val="0"/>
              <w:autoSpaceDE w:val="0"/>
              <w:autoSpaceDN w:val="0"/>
              <w:adjustRightInd w:val="0"/>
              <w:rPr>
                <w:rFonts w:cs="Arial"/>
              </w:rPr>
            </w:pPr>
            <w:r w:rsidRPr="00A07B5E">
              <w:rPr>
                <w:rFonts w:cs="Arial"/>
              </w:rPr>
              <w:t>ЗАО «Диффузион Инструмент»,</w:t>
            </w:r>
          </w:p>
          <w:p w:rsidR="00C40E55" w:rsidRPr="00A07B5E" w:rsidRDefault="00C40E55" w:rsidP="00516FD5">
            <w:pPr>
              <w:widowControl w:val="0"/>
              <w:autoSpaceDE w:val="0"/>
              <w:autoSpaceDN w:val="0"/>
              <w:adjustRightInd w:val="0"/>
              <w:rPr>
                <w:rFonts w:cs="Arial"/>
              </w:rPr>
            </w:pPr>
            <w:r w:rsidRPr="00A07B5E">
              <w:rPr>
                <w:rFonts w:cs="Arial"/>
              </w:rPr>
              <w:t xml:space="preserve"> г. Смоленск</w:t>
            </w:r>
          </w:p>
        </w:tc>
        <w:tc>
          <w:tcPr>
            <w:tcW w:w="2127"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223</w:t>
            </w:r>
          </w:p>
        </w:tc>
        <w:tc>
          <w:tcPr>
            <w:tcW w:w="2410"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143</w:t>
            </w:r>
          </w:p>
        </w:tc>
        <w:tc>
          <w:tcPr>
            <w:tcW w:w="1701"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64,1</w:t>
            </w:r>
          </w:p>
        </w:tc>
      </w:tr>
      <w:tr w:rsidR="00C40E55" w:rsidRPr="00A07B5E" w:rsidTr="00546F04">
        <w:trPr>
          <w:trHeight w:val="245"/>
        </w:trPr>
        <w:tc>
          <w:tcPr>
            <w:tcW w:w="426" w:type="dxa"/>
          </w:tcPr>
          <w:p w:rsidR="00C40E55" w:rsidRPr="00A07B5E" w:rsidRDefault="00C40E55" w:rsidP="00516FD5">
            <w:pPr>
              <w:widowControl w:val="0"/>
              <w:autoSpaceDE w:val="0"/>
              <w:autoSpaceDN w:val="0"/>
              <w:adjustRightInd w:val="0"/>
              <w:rPr>
                <w:rFonts w:cs="Arial"/>
              </w:rPr>
            </w:pPr>
            <w:r w:rsidRPr="00A07B5E">
              <w:rPr>
                <w:rFonts w:cs="Arial"/>
              </w:rPr>
              <w:t>3.</w:t>
            </w:r>
          </w:p>
        </w:tc>
        <w:tc>
          <w:tcPr>
            <w:tcW w:w="3543" w:type="dxa"/>
          </w:tcPr>
          <w:p w:rsidR="00C40E55" w:rsidRPr="00A07B5E" w:rsidRDefault="00C40E55" w:rsidP="00516FD5">
            <w:pPr>
              <w:widowControl w:val="0"/>
              <w:autoSpaceDE w:val="0"/>
              <w:autoSpaceDN w:val="0"/>
              <w:adjustRightInd w:val="0"/>
              <w:rPr>
                <w:rFonts w:cs="Arial"/>
              </w:rPr>
            </w:pPr>
            <w:r w:rsidRPr="00A07B5E">
              <w:rPr>
                <w:rFonts w:cs="Arial"/>
              </w:rPr>
              <w:t>ЗАО «Монолит», г. Смоленск</w:t>
            </w:r>
          </w:p>
        </w:tc>
        <w:tc>
          <w:tcPr>
            <w:tcW w:w="2127" w:type="dxa"/>
          </w:tcPr>
          <w:p w:rsidR="00C40E55" w:rsidRPr="00A07B5E" w:rsidRDefault="00C40E55" w:rsidP="00516FD5">
            <w:pPr>
              <w:widowControl w:val="0"/>
              <w:autoSpaceDE w:val="0"/>
              <w:autoSpaceDN w:val="0"/>
              <w:adjustRightInd w:val="0"/>
              <w:jc w:val="center"/>
              <w:rPr>
                <w:rFonts w:cs="Arial"/>
              </w:rPr>
            </w:pPr>
            <w:r w:rsidRPr="00A07B5E">
              <w:rPr>
                <w:rFonts w:cs="Arial"/>
              </w:rPr>
              <w:t>142</w:t>
            </w:r>
          </w:p>
        </w:tc>
        <w:tc>
          <w:tcPr>
            <w:tcW w:w="2410" w:type="dxa"/>
          </w:tcPr>
          <w:p w:rsidR="00C40E55" w:rsidRPr="00A07B5E" w:rsidRDefault="00C40E55" w:rsidP="00516FD5">
            <w:pPr>
              <w:widowControl w:val="0"/>
              <w:autoSpaceDE w:val="0"/>
              <w:autoSpaceDN w:val="0"/>
              <w:adjustRightInd w:val="0"/>
              <w:jc w:val="center"/>
              <w:rPr>
                <w:rFonts w:cs="Arial"/>
              </w:rPr>
            </w:pPr>
            <w:r w:rsidRPr="00A07B5E">
              <w:rPr>
                <w:rFonts w:cs="Arial"/>
              </w:rPr>
              <w:t>142</w:t>
            </w:r>
          </w:p>
        </w:tc>
        <w:tc>
          <w:tcPr>
            <w:tcW w:w="1701" w:type="dxa"/>
          </w:tcPr>
          <w:p w:rsidR="00C40E55" w:rsidRPr="00A07B5E" w:rsidRDefault="00C40E55" w:rsidP="00516FD5">
            <w:pPr>
              <w:widowControl w:val="0"/>
              <w:tabs>
                <w:tab w:val="left" w:pos="1815"/>
              </w:tabs>
              <w:autoSpaceDE w:val="0"/>
              <w:autoSpaceDN w:val="0"/>
              <w:adjustRightInd w:val="0"/>
              <w:jc w:val="center"/>
              <w:rPr>
                <w:rFonts w:cs="Arial"/>
              </w:rPr>
            </w:pPr>
            <w:r w:rsidRPr="00A07B5E">
              <w:rPr>
                <w:rFonts w:cs="Arial"/>
              </w:rPr>
              <w:t>100,0</w:t>
            </w:r>
          </w:p>
        </w:tc>
      </w:tr>
    </w:tbl>
    <w:p w:rsidR="00C40E55" w:rsidRPr="00A07B5E" w:rsidRDefault="00C40E55" w:rsidP="003275D3">
      <w:pPr>
        <w:widowControl w:val="0"/>
        <w:tabs>
          <w:tab w:val="num" w:pos="1536"/>
        </w:tabs>
        <w:overflowPunct w:val="0"/>
        <w:autoSpaceDE w:val="0"/>
        <w:autoSpaceDN w:val="0"/>
        <w:adjustRightInd w:val="0"/>
        <w:spacing w:before="120" w:after="120" w:line="244" w:lineRule="auto"/>
        <w:ind w:firstLine="601"/>
        <w:jc w:val="both"/>
        <w:rPr>
          <w:sz w:val="28"/>
          <w:szCs w:val="28"/>
        </w:rPr>
      </w:pPr>
      <w:r w:rsidRPr="00A07B5E">
        <w:rPr>
          <w:sz w:val="28"/>
          <w:szCs w:val="28"/>
        </w:rPr>
        <w:t xml:space="preserve">В простое находятся 10 организаций (1172 человека), из них 97,2 процента составили 9 предприятий, относящиеся к виду экономической деятельности «Обрабатывающие производства». Наиболее крупные организации, расположенные на территории Смоленской области, работники которых находятся в простое по вине работодателя, представлены в таблице 4. </w:t>
      </w:r>
    </w:p>
    <w:p w:rsidR="00C40E55" w:rsidRPr="00A07B5E" w:rsidRDefault="00C40E55" w:rsidP="003275D3">
      <w:pPr>
        <w:widowControl w:val="0"/>
        <w:autoSpaceDE w:val="0"/>
        <w:autoSpaceDN w:val="0"/>
        <w:adjustRightInd w:val="0"/>
        <w:ind w:left="7900"/>
        <w:jc w:val="right"/>
        <w:rPr>
          <w:sz w:val="28"/>
          <w:szCs w:val="28"/>
        </w:rPr>
      </w:pPr>
      <w:r w:rsidRPr="00A07B5E">
        <w:rPr>
          <w:sz w:val="28"/>
          <w:szCs w:val="28"/>
        </w:rPr>
        <w:t>Таблица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679"/>
        <w:gridCol w:w="2031"/>
        <w:gridCol w:w="2363"/>
        <w:gridCol w:w="1701"/>
      </w:tblGrid>
      <w:tr w:rsidR="00C40E55" w:rsidRPr="00A07B5E" w:rsidTr="00516FD5">
        <w:trPr>
          <w:trHeight w:val="1114"/>
        </w:trPr>
        <w:tc>
          <w:tcPr>
            <w:tcW w:w="540" w:type="dxa"/>
            <w:vAlign w:val="center"/>
          </w:tcPr>
          <w:p w:rsidR="00C40E55" w:rsidRPr="00A07B5E" w:rsidRDefault="00C40E55" w:rsidP="00516FD5">
            <w:pPr>
              <w:widowControl w:val="0"/>
              <w:tabs>
                <w:tab w:val="left" w:pos="0"/>
              </w:tabs>
              <w:autoSpaceDE w:val="0"/>
              <w:autoSpaceDN w:val="0"/>
              <w:adjustRightInd w:val="0"/>
              <w:ind w:firstLine="720"/>
              <w:jc w:val="center"/>
              <w:rPr>
                <w:rFonts w:cs="Arial"/>
              </w:rPr>
            </w:pPr>
            <w:r w:rsidRPr="00A07B5E">
              <w:rPr>
                <w:rFonts w:cs="Arial"/>
              </w:rPr>
              <w:t>№</w:t>
            </w:r>
          </w:p>
          <w:p w:rsidR="00C40E55" w:rsidRPr="00A07B5E" w:rsidRDefault="00C40E55" w:rsidP="00516FD5">
            <w:pPr>
              <w:widowControl w:val="0"/>
              <w:tabs>
                <w:tab w:val="left" w:pos="0"/>
              </w:tabs>
              <w:autoSpaceDE w:val="0"/>
              <w:autoSpaceDN w:val="0"/>
              <w:adjustRightInd w:val="0"/>
              <w:ind w:firstLine="720"/>
              <w:jc w:val="center"/>
              <w:rPr>
                <w:rFonts w:cs="Arial"/>
              </w:rPr>
            </w:pPr>
            <w:r w:rsidRPr="00A07B5E">
              <w:rPr>
                <w:rFonts w:cs="Arial"/>
              </w:rPr>
              <w:t>П№ п/п</w:t>
            </w:r>
          </w:p>
        </w:tc>
        <w:tc>
          <w:tcPr>
            <w:tcW w:w="3679" w:type="dxa"/>
            <w:vAlign w:val="center"/>
          </w:tcPr>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Наименование предприятия, учреждения</w:t>
            </w:r>
          </w:p>
        </w:tc>
        <w:tc>
          <w:tcPr>
            <w:tcW w:w="2031" w:type="dxa"/>
          </w:tcPr>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Среднесписочная численность работников (без совместителей), чел.</w:t>
            </w:r>
          </w:p>
        </w:tc>
        <w:tc>
          <w:tcPr>
            <w:tcW w:w="2363" w:type="dxa"/>
          </w:tcPr>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Численность</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работников,</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находящихся в</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простое по вине</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работодателя, чел.</w:t>
            </w:r>
          </w:p>
        </w:tc>
        <w:tc>
          <w:tcPr>
            <w:tcW w:w="1701" w:type="dxa"/>
          </w:tcPr>
          <w:p w:rsidR="00C40E55" w:rsidRPr="00A07B5E" w:rsidRDefault="00C40E55" w:rsidP="00516FD5">
            <w:pPr>
              <w:widowControl w:val="0"/>
              <w:autoSpaceDE w:val="0"/>
              <w:autoSpaceDN w:val="0"/>
              <w:adjustRightInd w:val="0"/>
              <w:ind w:firstLine="33"/>
              <w:jc w:val="center"/>
              <w:rPr>
                <w:rFonts w:cs="Arial"/>
              </w:rPr>
            </w:pPr>
            <w:r w:rsidRPr="00A07B5E">
              <w:rPr>
                <w:rFonts w:cs="Arial"/>
              </w:rPr>
              <w:t>Процент</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работников,</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 xml:space="preserve">находящихся в простое, </w:t>
            </w:r>
          </w:p>
          <w:p w:rsidR="00C40E55" w:rsidRPr="00A07B5E" w:rsidRDefault="00C40E55" w:rsidP="00516FD5">
            <w:pPr>
              <w:widowControl w:val="0"/>
              <w:tabs>
                <w:tab w:val="left" w:pos="0"/>
              </w:tabs>
              <w:autoSpaceDE w:val="0"/>
              <w:autoSpaceDN w:val="0"/>
              <w:adjustRightInd w:val="0"/>
              <w:jc w:val="center"/>
              <w:rPr>
                <w:rFonts w:cs="Arial"/>
              </w:rPr>
            </w:pPr>
            <w:r w:rsidRPr="00A07B5E">
              <w:rPr>
                <w:rFonts w:cs="Arial"/>
              </w:rPr>
              <w:t>%</w:t>
            </w:r>
          </w:p>
        </w:tc>
      </w:tr>
      <w:tr w:rsidR="00C40E55" w:rsidRPr="00A07B5E" w:rsidTr="00516FD5">
        <w:trPr>
          <w:trHeight w:val="260"/>
        </w:trPr>
        <w:tc>
          <w:tcPr>
            <w:tcW w:w="540" w:type="dxa"/>
          </w:tcPr>
          <w:p w:rsidR="00C40E55" w:rsidRPr="00A07B5E" w:rsidRDefault="00C40E55" w:rsidP="00516FD5">
            <w:pPr>
              <w:rPr>
                <w:rFonts w:cs="Arial"/>
              </w:rPr>
            </w:pPr>
            <w:r w:rsidRPr="00A07B5E">
              <w:rPr>
                <w:rFonts w:cs="Arial"/>
              </w:rPr>
              <w:t>1.</w:t>
            </w:r>
          </w:p>
        </w:tc>
        <w:tc>
          <w:tcPr>
            <w:tcW w:w="3679" w:type="dxa"/>
          </w:tcPr>
          <w:p w:rsidR="00C40E55" w:rsidRPr="00A07B5E" w:rsidRDefault="00C40E55" w:rsidP="00516FD5">
            <w:pPr>
              <w:rPr>
                <w:rFonts w:cs="Arial"/>
              </w:rPr>
            </w:pPr>
            <w:r w:rsidRPr="00A07B5E">
              <w:rPr>
                <w:rFonts w:cs="Arial"/>
              </w:rPr>
              <w:t>ОАО «Ситалл», г. Рославль</w:t>
            </w:r>
          </w:p>
        </w:tc>
        <w:tc>
          <w:tcPr>
            <w:tcW w:w="2031" w:type="dxa"/>
          </w:tcPr>
          <w:p w:rsidR="00C40E55" w:rsidRPr="00A07B5E" w:rsidRDefault="00C40E55" w:rsidP="00516FD5">
            <w:pPr>
              <w:jc w:val="center"/>
              <w:rPr>
                <w:rFonts w:cs="Arial"/>
              </w:rPr>
            </w:pPr>
            <w:r w:rsidRPr="00A07B5E">
              <w:rPr>
                <w:rFonts w:cs="Arial"/>
              </w:rPr>
              <w:t>944</w:t>
            </w:r>
          </w:p>
        </w:tc>
        <w:tc>
          <w:tcPr>
            <w:tcW w:w="2363" w:type="dxa"/>
          </w:tcPr>
          <w:p w:rsidR="00C40E55" w:rsidRPr="00A07B5E" w:rsidRDefault="00C40E55" w:rsidP="00516FD5">
            <w:pPr>
              <w:jc w:val="center"/>
              <w:rPr>
                <w:rFonts w:cs="Arial"/>
              </w:rPr>
            </w:pPr>
            <w:r w:rsidRPr="00A07B5E">
              <w:rPr>
                <w:rFonts w:cs="Arial"/>
              </w:rPr>
              <w:t>350</w:t>
            </w:r>
          </w:p>
        </w:tc>
        <w:tc>
          <w:tcPr>
            <w:tcW w:w="1701" w:type="dxa"/>
          </w:tcPr>
          <w:p w:rsidR="00C40E55" w:rsidRPr="00A07B5E" w:rsidRDefault="00C40E55" w:rsidP="00516FD5">
            <w:pPr>
              <w:jc w:val="center"/>
            </w:pPr>
            <w:r w:rsidRPr="00A07B5E">
              <w:t>37,1</w:t>
            </w:r>
          </w:p>
        </w:tc>
      </w:tr>
      <w:tr w:rsidR="00C40E55" w:rsidRPr="00A07B5E" w:rsidTr="00516FD5">
        <w:tc>
          <w:tcPr>
            <w:tcW w:w="540" w:type="dxa"/>
          </w:tcPr>
          <w:p w:rsidR="00C40E55" w:rsidRPr="00A07B5E" w:rsidRDefault="00C40E55" w:rsidP="00516FD5">
            <w:pPr>
              <w:rPr>
                <w:rFonts w:cs="Arial"/>
              </w:rPr>
            </w:pPr>
            <w:r w:rsidRPr="00A07B5E">
              <w:rPr>
                <w:rFonts w:cs="Arial"/>
              </w:rPr>
              <w:t>2.</w:t>
            </w:r>
          </w:p>
        </w:tc>
        <w:tc>
          <w:tcPr>
            <w:tcW w:w="3679" w:type="dxa"/>
          </w:tcPr>
          <w:p w:rsidR="00C40E55" w:rsidRPr="00A07B5E" w:rsidRDefault="00C40E55" w:rsidP="002727EC">
            <w:pPr>
              <w:rPr>
                <w:rFonts w:cs="Arial"/>
              </w:rPr>
            </w:pPr>
            <w:r w:rsidRPr="00A07B5E">
              <w:rPr>
                <w:rFonts w:cs="Arial"/>
              </w:rPr>
              <w:t>ОАО «Завод Комплексные Дорожные Машины имени М.И. Калинина»,  г. Смоленск</w:t>
            </w:r>
          </w:p>
        </w:tc>
        <w:tc>
          <w:tcPr>
            <w:tcW w:w="2031" w:type="dxa"/>
          </w:tcPr>
          <w:p w:rsidR="00C40E55" w:rsidRPr="00A07B5E" w:rsidRDefault="00C40E55" w:rsidP="00516FD5">
            <w:pPr>
              <w:jc w:val="center"/>
              <w:rPr>
                <w:rFonts w:cs="Arial"/>
              </w:rPr>
            </w:pPr>
            <w:r w:rsidRPr="00A07B5E">
              <w:rPr>
                <w:rFonts w:cs="Arial"/>
              </w:rPr>
              <w:t>384</w:t>
            </w:r>
          </w:p>
        </w:tc>
        <w:tc>
          <w:tcPr>
            <w:tcW w:w="2363" w:type="dxa"/>
          </w:tcPr>
          <w:p w:rsidR="00C40E55" w:rsidRPr="00A07B5E" w:rsidRDefault="00C40E55" w:rsidP="00516FD5">
            <w:pPr>
              <w:jc w:val="center"/>
              <w:rPr>
                <w:rFonts w:cs="Arial"/>
              </w:rPr>
            </w:pPr>
            <w:r w:rsidRPr="00A07B5E">
              <w:rPr>
                <w:rFonts w:cs="Arial"/>
              </w:rPr>
              <w:t>303</w:t>
            </w:r>
          </w:p>
        </w:tc>
        <w:tc>
          <w:tcPr>
            <w:tcW w:w="1701" w:type="dxa"/>
          </w:tcPr>
          <w:p w:rsidR="00C40E55" w:rsidRPr="00A07B5E" w:rsidRDefault="00C40E55" w:rsidP="00516FD5">
            <w:pPr>
              <w:jc w:val="center"/>
            </w:pPr>
            <w:r w:rsidRPr="00A07B5E">
              <w:t>78,9</w:t>
            </w:r>
          </w:p>
        </w:tc>
      </w:tr>
      <w:tr w:rsidR="00C40E55" w:rsidRPr="00A07B5E" w:rsidTr="00516FD5">
        <w:tc>
          <w:tcPr>
            <w:tcW w:w="540" w:type="dxa"/>
          </w:tcPr>
          <w:p w:rsidR="00C40E55" w:rsidRPr="00A07B5E" w:rsidRDefault="00C40E55" w:rsidP="00516FD5">
            <w:pPr>
              <w:rPr>
                <w:rFonts w:cs="Arial"/>
              </w:rPr>
            </w:pPr>
            <w:r w:rsidRPr="00A07B5E">
              <w:rPr>
                <w:rFonts w:cs="Arial"/>
              </w:rPr>
              <w:t>3.</w:t>
            </w:r>
          </w:p>
        </w:tc>
        <w:tc>
          <w:tcPr>
            <w:tcW w:w="3679" w:type="dxa"/>
          </w:tcPr>
          <w:p w:rsidR="00C40E55" w:rsidRPr="00A07B5E" w:rsidRDefault="00C40E55" w:rsidP="00516FD5">
            <w:pPr>
              <w:rPr>
                <w:rFonts w:cs="Arial"/>
              </w:rPr>
            </w:pPr>
            <w:r w:rsidRPr="00A07B5E">
              <w:rPr>
                <w:rFonts w:cs="Arial"/>
              </w:rPr>
              <w:t>Рославльский филиал ООО «Смоленские автоагрегатные заводы»,  г. Рославль</w:t>
            </w:r>
          </w:p>
        </w:tc>
        <w:tc>
          <w:tcPr>
            <w:tcW w:w="2031" w:type="dxa"/>
          </w:tcPr>
          <w:p w:rsidR="00C40E55" w:rsidRPr="00A07B5E" w:rsidRDefault="00C40E55" w:rsidP="00516FD5">
            <w:pPr>
              <w:jc w:val="center"/>
              <w:rPr>
                <w:rFonts w:cs="Arial"/>
              </w:rPr>
            </w:pPr>
            <w:r w:rsidRPr="00A07B5E">
              <w:rPr>
                <w:rFonts w:cs="Arial"/>
              </w:rPr>
              <w:t>1194</w:t>
            </w:r>
          </w:p>
        </w:tc>
        <w:tc>
          <w:tcPr>
            <w:tcW w:w="2363" w:type="dxa"/>
          </w:tcPr>
          <w:p w:rsidR="00C40E55" w:rsidRPr="00A07B5E" w:rsidRDefault="00C40E55" w:rsidP="00516FD5">
            <w:pPr>
              <w:jc w:val="center"/>
              <w:rPr>
                <w:rFonts w:cs="Arial"/>
              </w:rPr>
            </w:pPr>
            <w:r w:rsidRPr="00A07B5E">
              <w:rPr>
                <w:rFonts w:cs="Arial"/>
              </w:rPr>
              <w:t>297</w:t>
            </w:r>
          </w:p>
        </w:tc>
        <w:tc>
          <w:tcPr>
            <w:tcW w:w="1701" w:type="dxa"/>
          </w:tcPr>
          <w:p w:rsidR="00C40E55" w:rsidRPr="00A07B5E" w:rsidRDefault="00C40E55" w:rsidP="00516FD5">
            <w:pPr>
              <w:jc w:val="center"/>
            </w:pPr>
            <w:r w:rsidRPr="00A07B5E">
              <w:t>24,9</w:t>
            </w:r>
          </w:p>
        </w:tc>
      </w:tr>
    </w:tbl>
    <w:p w:rsidR="00C40E55" w:rsidRPr="00A07B5E" w:rsidRDefault="00C40E55" w:rsidP="003275D3">
      <w:pPr>
        <w:pStyle w:val="Default"/>
        <w:spacing w:before="120"/>
        <w:ind w:firstLine="709"/>
        <w:jc w:val="both"/>
        <w:rPr>
          <w:color w:val="auto"/>
          <w:sz w:val="28"/>
          <w:szCs w:val="28"/>
        </w:rPr>
      </w:pPr>
      <w:r w:rsidRPr="00A07B5E">
        <w:rPr>
          <w:color w:val="auto"/>
          <w:sz w:val="28"/>
          <w:szCs w:val="28"/>
        </w:rPr>
        <w:t xml:space="preserve">Сведения о высвобождении работников в 2016 году представили                    253 организации, в том числе 12 – о ликвидации. По состоянию на 15.03.2016 предполагалось к высвобождению 1,9 тыс. человек. Наибольшая численность работников, предполагаемых к высвобождению, отмечалась у предприятий обрабатывающих производств – 523 человека, или 27,4 процента от общей </w:t>
      </w:r>
      <w:r w:rsidRPr="00A07B5E">
        <w:rPr>
          <w:color w:val="auto"/>
          <w:sz w:val="28"/>
          <w:szCs w:val="28"/>
        </w:rPr>
        <w:lastRenderedPageBreak/>
        <w:t xml:space="preserve">численности работников, предполагаемых к высвобождению, у организаций, осуществляющих деятельность в сфере транспорта и связи, – 319 человек, или      16,7 процента от общей численности работников, предполагаемых к высвобождению,  у организаций, осуществляющих деятельность в сфере образования, – 218 человек, или 11,4 процента от общей численности работников, предполагаемых к высвобождению.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Из 1 910 работников, предполагаемых к высвобождению: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- 23,6 процента – руководители (представители) органов власти и управления всех уровней; </w:t>
      </w:r>
    </w:p>
    <w:p w:rsidR="00C40E55" w:rsidRPr="00A07B5E" w:rsidRDefault="00C40E55" w:rsidP="003275D3">
      <w:pPr>
        <w:pStyle w:val="Default"/>
        <w:ind w:right="170" w:firstLine="709"/>
        <w:jc w:val="both"/>
        <w:rPr>
          <w:color w:val="auto"/>
          <w:sz w:val="28"/>
          <w:szCs w:val="28"/>
        </w:rPr>
      </w:pPr>
      <w:r w:rsidRPr="00A07B5E">
        <w:rPr>
          <w:color w:val="auto"/>
          <w:sz w:val="28"/>
          <w:szCs w:val="28"/>
        </w:rPr>
        <w:t xml:space="preserve">- 17,4 процента – специалисты высшего уровня квалификации; </w:t>
      </w:r>
    </w:p>
    <w:p w:rsidR="00C40E55" w:rsidRPr="00A07B5E" w:rsidRDefault="00C40E55" w:rsidP="003275D3">
      <w:pPr>
        <w:pStyle w:val="Default"/>
        <w:ind w:right="170" w:firstLine="709"/>
        <w:jc w:val="both"/>
        <w:rPr>
          <w:color w:val="auto"/>
          <w:sz w:val="28"/>
          <w:szCs w:val="28"/>
        </w:rPr>
      </w:pPr>
      <w:r w:rsidRPr="00A07B5E">
        <w:rPr>
          <w:color w:val="auto"/>
          <w:sz w:val="28"/>
          <w:szCs w:val="28"/>
        </w:rPr>
        <w:t xml:space="preserve">- 16,9 процента – операторы, аппаратчики, машинисты установок и машин, слесари-сборщики; </w:t>
      </w:r>
    </w:p>
    <w:p w:rsidR="00C40E55" w:rsidRPr="00A07B5E" w:rsidRDefault="00C40E55" w:rsidP="003275D3">
      <w:pPr>
        <w:pStyle w:val="Default"/>
        <w:ind w:right="170" w:firstLine="709"/>
        <w:jc w:val="both"/>
        <w:rPr>
          <w:color w:val="auto"/>
          <w:sz w:val="28"/>
          <w:szCs w:val="28"/>
        </w:rPr>
      </w:pPr>
      <w:r w:rsidRPr="00A07B5E">
        <w:rPr>
          <w:color w:val="auto"/>
          <w:sz w:val="28"/>
          <w:szCs w:val="28"/>
        </w:rPr>
        <w:t>- 12,5 процента –</w:t>
      </w:r>
      <w:r w:rsidRPr="00A07B5E">
        <w:rPr>
          <w:color w:val="auto"/>
        </w:rPr>
        <w:t xml:space="preserve"> </w:t>
      </w:r>
      <w:r w:rsidRPr="00A07B5E">
        <w:rPr>
          <w:color w:val="auto"/>
          <w:sz w:val="28"/>
          <w:szCs w:val="28"/>
        </w:rPr>
        <w:t>квалифицированные    рабочие        крупных    и       мелких промышленных предприятий.</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С начала 2016 года высвобождено 696 работников (68,6 процента к аналогичному периоду прошлого года). </w:t>
      </w:r>
    </w:p>
    <w:p w:rsidR="00C40E55" w:rsidRPr="00A07B5E" w:rsidRDefault="00C40E55" w:rsidP="003275D3">
      <w:pPr>
        <w:widowControl w:val="0"/>
        <w:overflowPunct w:val="0"/>
        <w:autoSpaceDE w:val="0"/>
        <w:autoSpaceDN w:val="0"/>
        <w:adjustRightInd w:val="0"/>
        <w:ind w:left="119" w:right="142" w:firstLine="709"/>
        <w:jc w:val="both"/>
        <w:rPr>
          <w:sz w:val="28"/>
          <w:szCs w:val="28"/>
        </w:rPr>
      </w:pPr>
      <w:r w:rsidRPr="00A07B5E">
        <w:rPr>
          <w:sz w:val="28"/>
          <w:szCs w:val="28"/>
        </w:rPr>
        <w:t xml:space="preserve">Наиболее крупные организации, расположенные на территории Смоленской области, на которых предполагается массовое высвобождение работников, представлены в таблице 5. </w:t>
      </w:r>
    </w:p>
    <w:p w:rsidR="00C40E55" w:rsidRPr="00A07B5E" w:rsidRDefault="00C40E55" w:rsidP="003275D3">
      <w:pPr>
        <w:widowControl w:val="0"/>
        <w:autoSpaceDE w:val="0"/>
        <w:autoSpaceDN w:val="0"/>
        <w:adjustRightInd w:val="0"/>
        <w:spacing w:line="1" w:lineRule="exact"/>
        <w:rPr>
          <w:sz w:val="28"/>
          <w:szCs w:val="28"/>
        </w:rPr>
      </w:pPr>
    </w:p>
    <w:p w:rsidR="00C40E55" w:rsidRPr="00A07B5E" w:rsidRDefault="00C40E55" w:rsidP="003275D3">
      <w:pPr>
        <w:jc w:val="right"/>
        <w:rPr>
          <w:sz w:val="28"/>
          <w:szCs w:val="28"/>
        </w:rPr>
      </w:pPr>
      <w:r w:rsidRPr="00A07B5E">
        <w:rPr>
          <w:sz w:val="28"/>
          <w:szCs w:val="28"/>
        </w:rPr>
        <w:t>Таблица  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4252"/>
        <w:gridCol w:w="1982"/>
        <w:gridCol w:w="1561"/>
        <w:gridCol w:w="1843"/>
      </w:tblGrid>
      <w:tr w:rsidR="00C40E55" w:rsidRPr="00A07B5E" w:rsidTr="002727EC">
        <w:trPr>
          <w:trHeight w:val="279"/>
        </w:trPr>
        <w:tc>
          <w:tcPr>
            <w:tcW w:w="676" w:type="dxa"/>
            <w:vMerge w:val="restart"/>
            <w:vAlign w:val="center"/>
          </w:tcPr>
          <w:p w:rsidR="00C40E55" w:rsidRPr="00A07B5E" w:rsidRDefault="00C40E55" w:rsidP="00516FD5">
            <w:pPr>
              <w:tabs>
                <w:tab w:val="left" w:pos="0"/>
              </w:tabs>
              <w:jc w:val="center"/>
            </w:pPr>
            <w:r w:rsidRPr="00A07B5E">
              <w:t>№</w:t>
            </w:r>
          </w:p>
          <w:p w:rsidR="00C40E55" w:rsidRPr="00A07B5E" w:rsidRDefault="00C40E55" w:rsidP="00516FD5">
            <w:pPr>
              <w:tabs>
                <w:tab w:val="left" w:pos="0"/>
              </w:tabs>
              <w:jc w:val="center"/>
            </w:pPr>
            <w:r w:rsidRPr="00A07B5E">
              <w:t>п/п</w:t>
            </w:r>
          </w:p>
          <w:p w:rsidR="00C40E55" w:rsidRPr="00A07B5E" w:rsidRDefault="00C40E55" w:rsidP="00516FD5">
            <w:pPr>
              <w:tabs>
                <w:tab w:val="left" w:pos="0"/>
              </w:tabs>
              <w:jc w:val="center"/>
            </w:pPr>
          </w:p>
        </w:tc>
        <w:tc>
          <w:tcPr>
            <w:tcW w:w="4252" w:type="dxa"/>
            <w:vMerge w:val="restart"/>
            <w:vAlign w:val="center"/>
          </w:tcPr>
          <w:p w:rsidR="00C40E55" w:rsidRPr="00A07B5E" w:rsidRDefault="00C40E55" w:rsidP="00516FD5">
            <w:pPr>
              <w:tabs>
                <w:tab w:val="left" w:pos="0"/>
              </w:tabs>
              <w:jc w:val="center"/>
            </w:pPr>
            <w:r w:rsidRPr="00A07B5E">
              <w:t>Наименование предприятия, учреждения</w:t>
            </w:r>
          </w:p>
        </w:tc>
        <w:tc>
          <w:tcPr>
            <w:tcW w:w="1982" w:type="dxa"/>
            <w:vMerge w:val="restart"/>
          </w:tcPr>
          <w:p w:rsidR="00C40E55" w:rsidRPr="00A07B5E" w:rsidRDefault="00C40E55" w:rsidP="002727EC">
            <w:pPr>
              <w:tabs>
                <w:tab w:val="left" w:pos="-111"/>
              </w:tabs>
              <w:ind w:right="-104" w:hanging="111"/>
              <w:jc w:val="center"/>
            </w:pPr>
            <w:r w:rsidRPr="00A07B5E">
              <w:t>Среднесписочная численность работников (без совместителей), чел.</w:t>
            </w:r>
          </w:p>
        </w:tc>
        <w:tc>
          <w:tcPr>
            <w:tcW w:w="3404" w:type="dxa"/>
            <w:gridSpan w:val="2"/>
          </w:tcPr>
          <w:p w:rsidR="00C40E55" w:rsidRPr="00A07B5E" w:rsidRDefault="00C40E55" w:rsidP="00516FD5">
            <w:pPr>
              <w:tabs>
                <w:tab w:val="left" w:pos="0"/>
              </w:tabs>
              <w:jc w:val="center"/>
            </w:pPr>
            <w:r w:rsidRPr="00A07B5E">
              <w:t>Планируется к сокращению</w:t>
            </w:r>
          </w:p>
        </w:tc>
      </w:tr>
      <w:tr w:rsidR="00C40E55" w:rsidRPr="00A07B5E" w:rsidTr="002727EC">
        <w:tc>
          <w:tcPr>
            <w:tcW w:w="676" w:type="dxa"/>
            <w:vMerge/>
            <w:vAlign w:val="center"/>
          </w:tcPr>
          <w:p w:rsidR="00C40E55" w:rsidRPr="00A07B5E" w:rsidRDefault="00C40E55" w:rsidP="00516FD5"/>
        </w:tc>
        <w:tc>
          <w:tcPr>
            <w:tcW w:w="4252" w:type="dxa"/>
            <w:vMerge/>
            <w:vAlign w:val="center"/>
          </w:tcPr>
          <w:p w:rsidR="00C40E55" w:rsidRPr="00A07B5E" w:rsidRDefault="00C40E55" w:rsidP="00516FD5"/>
        </w:tc>
        <w:tc>
          <w:tcPr>
            <w:tcW w:w="1982" w:type="dxa"/>
            <w:vMerge/>
            <w:vAlign w:val="center"/>
          </w:tcPr>
          <w:p w:rsidR="00C40E55" w:rsidRPr="00A07B5E" w:rsidRDefault="00C40E55" w:rsidP="00516FD5"/>
        </w:tc>
        <w:tc>
          <w:tcPr>
            <w:tcW w:w="1561" w:type="dxa"/>
          </w:tcPr>
          <w:p w:rsidR="00C40E55" w:rsidRPr="00A07B5E" w:rsidRDefault="00C40E55" w:rsidP="00516FD5">
            <w:pPr>
              <w:tabs>
                <w:tab w:val="left" w:pos="0"/>
              </w:tabs>
              <w:jc w:val="center"/>
            </w:pPr>
            <w:r w:rsidRPr="00A07B5E">
              <w:t>количество, чел.</w:t>
            </w:r>
          </w:p>
        </w:tc>
        <w:tc>
          <w:tcPr>
            <w:tcW w:w="1843" w:type="dxa"/>
          </w:tcPr>
          <w:p w:rsidR="00C40E55" w:rsidRPr="00A07B5E" w:rsidRDefault="00C40E55" w:rsidP="00516FD5">
            <w:pPr>
              <w:tabs>
                <w:tab w:val="left" w:pos="0"/>
              </w:tabs>
              <w:jc w:val="center"/>
            </w:pPr>
            <w:r w:rsidRPr="00A07B5E">
              <w:t>процент работников от среднесписоч-ной числен-ности, %</w:t>
            </w:r>
          </w:p>
        </w:tc>
      </w:tr>
      <w:tr w:rsidR="00C40E55" w:rsidRPr="00A07B5E" w:rsidTr="002727EC">
        <w:tc>
          <w:tcPr>
            <w:tcW w:w="676" w:type="dxa"/>
          </w:tcPr>
          <w:p w:rsidR="00C40E55" w:rsidRPr="00A07B5E" w:rsidRDefault="00C40E55" w:rsidP="00516FD5">
            <w:pPr>
              <w:rPr>
                <w:rFonts w:cs="Arial"/>
              </w:rPr>
            </w:pPr>
            <w:r w:rsidRPr="00A07B5E">
              <w:rPr>
                <w:rFonts w:cs="Arial"/>
              </w:rPr>
              <w:t>1.</w:t>
            </w:r>
          </w:p>
        </w:tc>
        <w:tc>
          <w:tcPr>
            <w:tcW w:w="4252" w:type="dxa"/>
          </w:tcPr>
          <w:p w:rsidR="00C40E55" w:rsidRPr="00A07B5E" w:rsidRDefault="00C40E55" w:rsidP="00516FD5">
            <w:pPr>
              <w:rPr>
                <w:rFonts w:cs="Arial"/>
              </w:rPr>
            </w:pPr>
            <w:r w:rsidRPr="00A07B5E">
              <w:rPr>
                <w:rFonts w:cs="Arial"/>
              </w:rPr>
              <w:t>ЗАО «фестальпине Аркада-Профиль»,</w:t>
            </w:r>
          </w:p>
          <w:p w:rsidR="00C40E55" w:rsidRPr="00A07B5E" w:rsidRDefault="00C40E55" w:rsidP="00516FD5">
            <w:pPr>
              <w:rPr>
                <w:rFonts w:cs="Arial"/>
              </w:rPr>
            </w:pPr>
            <w:r w:rsidRPr="00A07B5E">
              <w:rPr>
                <w:rFonts w:cs="Arial"/>
              </w:rPr>
              <w:t xml:space="preserve"> г. Ярцево</w:t>
            </w:r>
          </w:p>
        </w:tc>
        <w:tc>
          <w:tcPr>
            <w:tcW w:w="1982" w:type="dxa"/>
          </w:tcPr>
          <w:p w:rsidR="00C40E55" w:rsidRPr="00A07B5E" w:rsidRDefault="00C40E55" w:rsidP="00516FD5">
            <w:pPr>
              <w:jc w:val="center"/>
              <w:rPr>
                <w:rFonts w:cs="Arial"/>
              </w:rPr>
            </w:pPr>
            <w:r w:rsidRPr="00A07B5E">
              <w:rPr>
                <w:rFonts w:cs="Arial"/>
              </w:rPr>
              <w:t>189</w:t>
            </w:r>
          </w:p>
        </w:tc>
        <w:tc>
          <w:tcPr>
            <w:tcW w:w="1561" w:type="dxa"/>
          </w:tcPr>
          <w:p w:rsidR="00C40E55" w:rsidRPr="00A07B5E" w:rsidRDefault="00C40E55" w:rsidP="00516FD5">
            <w:pPr>
              <w:jc w:val="center"/>
              <w:rPr>
                <w:rFonts w:cs="Arial"/>
              </w:rPr>
            </w:pPr>
            <w:r w:rsidRPr="00A07B5E">
              <w:rPr>
                <w:rFonts w:cs="Arial"/>
              </w:rPr>
              <w:t>186</w:t>
            </w:r>
          </w:p>
        </w:tc>
        <w:tc>
          <w:tcPr>
            <w:tcW w:w="1843" w:type="dxa"/>
          </w:tcPr>
          <w:p w:rsidR="00C40E55" w:rsidRPr="00A07B5E" w:rsidRDefault="00C40E55" w:rsidP="00516FD5">
            <w:pPr>
              <w:jc w:val="center"/>
              <w:rPr>
                <w:rFonts w:cs="Arial"/>
              </w:rPr>
            </w:pPr>
            <w:r w:rsidRPr="00A07B5E">
              <w:rPr>
                <w:rFonts w:cs="Arial"/>
              </w:rPr>
              <w:t>98,4</w:t>
            </w:r>
          </w:p>
        </w:tc>
      </w:tr>
      <w:tr w:rsidR="00C40E55" w:rsidRPr="00A07B5E" w:rsidTr="002727EC">
        <w:trPr>
          <w:trHeight w:val="238"/>
        </w:trPr>
        <w:tc>
          <w:tcPr>
            <w:tcW w:w="676" w:type="dxa"/>
          </w:tcPr>
          <w:p w:rsidR="00C40E55" w:rsidRPr="00A07B5E" w:rsidRDefault="00C40E55" w:rsidP="00516FD5">
            <w:pPr>
              <w:widowControl w:val="0"/>
              <w:autoSpaceDE w:val="0"/>
              <w:autoSpaceDN w:val="0"/>
              <w:adjustRightInd w:val="0"/>
              <w:rPr>
                <w:rFonts w:cs="Arial"/>
              </w:rPr>
            </w:pPr>
            <w:r w:rsidRPr="00A07B5E">
              <w:rPr>
                <w:rFonts w:cs="Arial"/>
              </w:rPr>
              <w:t>2.</w:t>
            </w:r>
          </w:p>
        </w:tc>
        <w:tc>
          <w:tcPr>
            <w:tcW w:w="4252" w:type="dxa"/>
          </w:tcPr>
          <w:p w:rsidR="00C40E55" w:rsidRPr="00A07B5E" w:rsidRDefault="00C40E55" w:rsidP="00516FD5">
            <w:pPr>
              <w:rPr>
                <w:rFonts w:cs="Arial"/>
              </w:rPr>
            </w:pPr>
            <w:r w:rsidRPr="00A07B5E">
              <w:rPr>
                <w:rFonts w:cs="Arial"/>
              </w:rPr>
              <w:t>МУП Автоколонна 1459, г. Вязьма</w:t>
            </w:r>
          </w:p>
        </w:tc>
        <w:tc>
          <w:tcPr>
            <w:tcW w:w="1982" w:type="dxa"/>
          </w:tcPr>
          <w:p w:rsidR="00C40E55" w:rsidRPr="00A07B5E" w:rsidRDefault="00C40E55" w:rsidP="00516FD5">
            <w:pPr>
              <w:jc w:val="center"/>
              <w:rPr>
                <w:rFonts w:cs="Arial"/>
              </w:rPr>
            </w:pPr>
            <w:r w:rsidRPr="00A07B5E">
              <w:rPr>
                <w:rFonts w:cs="Arial"/>
              </w:rPr>
              <w:t>136</w:t>
            </w:r>
          </w:p>
        </w:tc>
        <w:tc>
          <w:tcPr>
            <w:tcW w:w="1561" w:type="dxa"/>
          </w:tcPr>
          <w:p w:rsidR="00C40E55" w:rsidRPr="00A07B5E" w:rsidRDefault="00C40E55" w:rsidP="00516FD5">
            <w:pPr>
              <w:jc w:val="center"/>
              <w:rPr>
                <w:rFonts w:cs="Arial"/>
              </w:rPr>
            </w:pPr>
            <w:r w:rsidRPr="00A07B5E">
              <w:rPr>
                <w:rFonts w:cs="Arial"/>
              </w:rPr>
              <w:t>132</w:t>
            </w:r>
          </w:p>
        </w:tc>
        <w:tc>
          <w:tcPr>
            <w:tcW w:w="1843" w:type="dxa"/>
          </w:tcPr>
          <w:p w:rsidR="00C40E55" w:rsidRPr="00A07B5E" w:rsidRDefault="00C40E55" w:rsidP="00516FD5">
            <w:pPr>
              <w:jc w:val="center"/>
              <w:rPr>
                <w:rFonts w:cs="Arial"/>
              </w:rPr>
            </w:pPr>
            <w:r w:rsidRPr="00A07B5E">
              <w:rPr>
                <w:rFonts w:cs="Arial"/>
              </w:rPr>
              <w:t>97,1</w:t>
            </w:r>
          </w:p>
        </w:tc>
      </w:tr>
      <w:tr w:rsidR="00C40E55" w:rsidRPr="00A07B5E" w:rsidTr="002727EC">
        <w:trPr>
          <w:trHeight w:val="256"/>
        </w:trPr>
        <w:tc>
          <w:tcPr>
            <w:tcW w:w="676" w:type="dxa"/>
          </w:tcPr>
          <w:p w:rsidR="00C40E55" w:rsidRPr="00A07B5E" w:rsidRDefault="00C40E55" w:rsidP="00516FD5">
            <w:pPr>
              <w:widowControl w:val="0"/>
              <w:autoSpaceDE w:val="0"/>
              <w:autoSpaceDN w:val="0"/>
              <w:adjustRightInd w:val="0"/>
              <w:rPr>
                <w:rFonts w:cs="Arial"/>
              </w:rPr>
            </w:pPr>
            <w:r w:rsidRPr="00A07B5E">
              <w:rPr>
                <w:rFonts w:cs="Arial"/>
              </w:rPr>
              <w:t>3.</w:t>
            </w:r>
          </w:p>
        </w:tc>
        <w:tc>
          <w:tcPr>
            <w:tcW w:w="4252" w:type="dxa"/>
          </w:tcPr>
          <w:p w:rsidR="00C40E55" w:rsidRPr="00A07B5E" w:rsidRDefault="00C40E55" w:rsidP="00516FD5">
            <w:pPr>
              <w:rPr>
                <w:rFonts w:cs="Arial"/>
              </w:rPr>
            </w:pPr>
            <w:r w:rsidRPr="00A07B5E">
              <w:rPr>
                <w:rFonts w:cs="Arial"/>
              </w:rPr>
              <w:t>АО «Транснефть-Дружба», Починковский район</w:t>
            </w:r>
          </w:p>
        </w:tc>
        <w:tc>
          <w:tcPr>
            <w:tcW w:w="1982" w:type="dxa"/>
          </w:tcPr>
          <w:p w:rsidR="00C40E55" w:rsidRPr="00A07B5E" w:rsidRDefault="00C40E55" w:rsidP="00516FD5">
            <w:pPr>
              <w:jc w:val="center"/>
              <w:rPr>
                <w:rFonts w:cs="Arial"/>
              </w:rPr>
            </w:pPr>
            <w:r w:rsidRPr="00A07B5E">
              <w:rPr>
                <w:rFonts w:cs="Arial"/>
              </w:rPr>
              <w:t>117</w:t>
            </w:r>
          </w:p>
        </w:tc>
        <w:tc>
          <w:tcPr>
            <w:tcW w:w="1561" w:type="dxa"/>
          </w:tcPr>
          <w:p w:rsidR="00C40E55" w:rsidRPr="00A07B5E" w:rsidRDefault="00C40E55" w:rsidP="00516FD5">
            <w:pPr>
              <w:jc w:val="center"/>
              <w:rPr>
                <w:rFonts w:cs="Arial"/>
              </w:rPr>
            </w:pPr>
            <w:r w:rsidRPr="00A07B5E">
              <w:rPr>
                <w:rFonts w:cs="Arial"/>
              </w:rPr>
              <w:t>117</w:t>
            </w:r>
          </w:p>
        </w:tc>
        <w:tc>
          <w:tcPr>
            <w:tcW w:w="1843" w:type="dxa"/>
          </w:tcPr>
          <w:p w:rsidR="00C40E55" w:rsidRPr="00A07B5E" w:rsidRDefault="00C40E55" w:rsidP="00516FD5">
            <w:pPr>
              <w:jc w:val="center"/>
              <w:rPr>
                <w:rFonts w:cs="Arial"/>
              </w:rPr>
            </w:pPr>
            <w:r w:rsidRPr="00A07B5E">
              <w:rPr>
                <w:rFonts w:cs="Arial"/>
              </w:rPr>
              <w:t>100,0</w:t>
            </w:r>
          </w:p>
        </w:tc>
      </w:tr>
      <w:tr w:rsidR="00C40E55" w:rsidRPr="00A07B5E" w:rsidTr="002727EC">
        <w:tc>
          <w:tcPr>
            <w:tcW w:w="676" w:type="dxa"/>
          </w:tcPr>
          <w:p w:rsidR="00C40E55" w:rsidRPr="00A07B5E" w:rsidRDefault="00C40E55" w:rsidP="00516FD5">
            <w:pPr>
              <w:pStyle w:val="55"/>
              <w:tabs>
                <w:tab w:val="left" w:pos="0"/>
              </w:tabs>
              <w:spacing w:line="240" w:lineRule="auto"/>
              <w:ind w:left="0" w:firstLine="0"/>
              <w:rPr>
                <w:sz w:val="24"/>
                <w:szCs w:val="24"/>
              </w:rPr>
            </w:pPr>
            <w:r w:rsidRPr="00A07B5E">
              <w:rPr>
                <w:sz w:val="24"/>
                <w:szCs w:val="24"/>
              </w:rPr>
              <w:t>4.</w:t>
            </w:r>
          </w:p>
        </w:tc>
        <w:tc>
          <w:tcPr>
            <w:tcW w:w="4252" w:type="dxa"/>
          </w:tcPr>
          <w:p w:rsidR="00C40E55" w:rsidRPr="00A07B5E" w:rsidRDefault="00C40E55" w:rsidP="00516FD5">
            <w:pPr>
              <w:rPr>
                <w:rFonts w:cs="Arial"/>
              </w:rPr>
            </w:pPr>
            <w:r w:rsidRPr="00A07B5E">
              <w:rPr>
                <w:rFonts w:cs="Arial"/>
              </w:rPr>
              <w:t>АНО ДПО «Вяземский учебный авиационный центр ДОСААФ России», Вяземский район</w:t>
            </w:r>
          </w:p>
        </w:tc>
        <w:tc>
          <w:tcPr>
            <w:tcW w:w="1982" w:type="dxa"/>
          </w:tcPr>
          <w:p w:rsidR="00C40E55" w:rsidRPr="00A07B5E" w:rsidRDefault="00C40E55" w:rsidP="00516FD5">
            <w:pPr>
              <w:jc w:val="center"/>
              <w:rPr>
                <w:rFonts w:cs="Arial"/>
              </w:rPr>
            </w:pPr>
            <w:r w:rsidRPr="00A07B5E">
              <w:rPr>
                <w:rFonts w:cs="Arial"/>
              </w:rPr>
              <w:t>62</w:t>
            </w:r>
          </w:p>
        </w:tc>
        <w:tc>
          <w:tcPr>
            <w:tcW w:w="1561" w:type="dxa"/>
          </w:tcPr>
          <w:p w:rsidR="00C40E55" w:rsidRPr="00A07B5E" w:rsidRDefault="00C40E55" w:rsidP="00516FD5">
            <w:pPr>
              <w:jc w:val="center"/>
              <w:rPr>
                <w:rFonts w:cs="Arial"/>
              </w:rPr>
            </w:pPr>
            <w:r w:rsidRPr="00A07B5E">
              <w:rPr>
                <w:rFonts w:cs="Arial"/>
              </w:rPr>
              <w:t>60</w:t>
            </w:r>
          </w:p>
        </w:tc>
        <w:tc>
          <w:tcPr>
            <w:tcW w:w="1843" w:type="dxa"/>
          </w:tcPr>
          <w:p w:rsidR="00C40E55" w:rsidRPr="00A07B5E" w:rsidRDefault="00C40E55" w:rsidP="00516FD5">
            <w:pPr>
              <w:jc w:val="center"/>
              <w:rPr>
                <w:rFonts w:cs="Arial"/>
              </w:rPr>
            </w:pPr>
            <w:r w:rsidRPr="00A07B5E">
              <w:rPr>
                <w:rFonts w:cs="Arial"/>
              </w:rPr>
              <w:t>96,8</w:t>
            </w:r>
          </w:p>
        </w:tc>
      </w:tr>
    </w:tbl>
    <w:p w:rsidR="00C40E55" w:rsidRPr="00A07B5E" w:rsidRDefault="00C40E55" w:rsidP="003275D3">
      <w:pPr>
        <w:pStyle w:val="Default"/>
        <w:ind w:firstLine="709"/>
        <w:jc w:val="both"/>
        <w:rPr>
          <w:color w:val="auto"/>
          <w:sz w:val="28"/>
          <w:szCs w:val="28"/>
        </w:rPr>
      </w:pPr>
      <w:r w:rsidRPr="00A07B5E">
        <w:rPr>
          <w:color w:val="auto"/>
          <w:sz w:val="28"/>
          <w:szCs w:val="28"/>
        </w:rPr>
        <w:t xml:space="preserve">Потенциал рынка труда составят граждане, уволенные по собственному желанию, а также лица, уволенные в связи с сокращением или ликвидацией рабочих мест. Под влиянием этих процессов увеличится приток в службу занятости граждан, ищущих работу. Кроме того, рынок труда Смоленской области пополнят выпускники образовательных организаций профессионального образования.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Проблемы в экономике региона окажут негативное влияние на занятость отдельных категорий лиц, испытывающих трудности в поиске работы, в том числе граждан с ограниченными физическими возможностями. </w:t>
      </w:r>
    </w:p>
    <w:p w:rsidR="00C40E55" w:rsidRPr="00A07B5E" w:rsidRDefault="00C40E55" w:rsidP="003275D3">
      <w:pPr>
        <w:ind w:firstLine="851"/>
        <w:jc w:val="both"/>
        <w:rPr>
          <w:sz w:val="28"/>
          <w:szCs w:val="28"/>
        </w:rPr>
      </w:pPr>
      <w:r w:rsidRPr="00A07B5E">
        <w:rPr>
          <w:sz w:val="28"/>
          <w:szCs w:val="28"/>
        </w:rPr>
        <w:t xml:space="preserve">В 2014/15 учебном году в системе профессионального образования (в образовательных организациях среднего профессионального и высшего образования) обучались 228 студентов с ограниченными возможностями здоровья, в том числе 13 человек по программам подготовки квалифицированных рабочих,    </w:t>
      </w:r>
      <w:r w:rsidRPr="00A07B5E">
        <w:rPr>
          <w:sz w:val="28"/>
          <w:szCs w:val="28"/>
        </w:rPr>
        <w:lastRenderedPageBreak/>
        <w:t>141 – по программам подготовки специалистов среднего звена, 61 человек получил высшее профессиональное образование.</w:t>
      </w:r>
    </w:p>
    <w:p w:rsidR="00C40E55" w:rsidRPr="00A07B5E" w:rsidRDefault="00C40E55" w:rsidP="003275D3">
      <w:pPr>
        <w:ind w:firstLine="851"/>
        <w:jc w:val="both"/>
        <w:rPr>
          <w:sz w:val="28"/>
          <w:szCs w:val="28"/>
        </w:rPr>
      </w:pPr>
      <w:r w:rsidRPr="00A07B5E">
        <w:rPr>
          <w:sz w:val="28"/>
          <w:szCs w:val="28"/>
        </w:rPr>
        <w:t>В 2015 году рынок труда Смоленской области пополнили 46 молодых специалистов, имеющих инвалидность, в том числе 8 – с нарушением опорно-двигательного аппарата. В 2015 году число выпускников, обратившихся в целях поиска работы в областную службу занятости населения, составило 16 человек, из них 9 человек – выпускники организаций среднего профессионального образования. В 2014 году их количество составило 15 человек, из них 7 человек – выпускники организаций среднего профессионального образования.</w:t>
      </w:r>
    </w:p>
    <w:p w:rsidR="00C40E55" w:rsidRPr="00A07B5E" w:rsidRDefault="00C40E55" w:rsidP="003275D3">
      <w:pPr>
        <w:ind w:firstLine="851"/>
        <w:jc w:val="both"/>
        <w:rPr>
          <w:sz w:val="28"/>
          <w:szCs w:val="28"/>
        </w:rPr>
      </w:pPr>
      <w:r w:rsidRPr="00A07B5E">
        <w:rPr>
          <w:sz w:val="28"/>
          <w:szCs w:val="28"/>
        </w:rPr>
        <w:t>Данная категория граждан испытывает особые трудности в поиске работы из-за отсутствия опыта работы. Затруднения в трудоустройстве выпускников с инвалидностью дополнительно обусловлены необходимостью сопровождения при их трудоустройстве, адаптации и закрепления на рабочих местах с привлечением наставников.</w:t>
      </w:r>
    </w:p>
    <w:p w:rsidR="00C40E55" w:rsidRPr="00A07B5E" w:rsidRDefault="00C40E55" w:rsidP="003275D3">
      <w:pPr>
        <w:ind w:firstLine="851"/>
        <w:jc w:val="both"/>
        <w:rPr>
          <w:sz w:val="28"/>
          <w:szCs w:val="28"/>
        </w:rPr>
      </w:pPr>
      <w:r w:rsidRPr="00A07B5E">
        <w:rPr>
          <w:sz w:val="28"/>
          <w:szCs w:val="28"/>
        </w:rPr>
        <w:t>Реализация мероприятий подпрограммы существенно расширит возможности трудоустройства инвалидов из числа работников организаций, находящихся под риском увольнения, и граждан, ищущих работу, в том числе выпускников организаций профессионального образования.</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Ситуация на рынке труда в 2016 году во многом будет определяться внешними факторами. Особенно заметное воздействие на положение с занятостью окажет ситуация в основных видах экономической деятельности экономики Смоленской области, а также меры, принимаемые Администрацией Смоленской области в целях привлечения инвестиций и реализации уже заявленных проектов.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За период с 2013 по 2015 год завершено 24 инвестиционных значимых проекта с общим объемом инвестиций за весь период в сумме 18,8 млрд. рублей, благодаря которым создано около 5 тыс. рабочих мест. </w:t>
      </w:r>
    </w:p>
    <w:p w:rsidR="00C40E55" w:rsidRPr="00A07B5E" w:rsidRDefault="00C40E55" w:rsidP="003275D3">
      <w:pPr>
        <w:ind w:firstLine="709"/>
        <w:jc w:val="both"/>
        <w:rPr>
          <w:color w:val="333333"/>
          <w:sz w:val="28"/>
          <w:szCs w:val="28"/>
        </w:rPr>
      </w:pPr>
      <w:r w:rsidRPr="00A07B5E">
        <w:rPr>
          <w:sz w:val="28"/>
          <w:szCs w:val="28"/>
        </w:rPr>
        <w:t xml:space="preserve">На сегодняшний день в регионе реализуется 19 социально значимых инвестиционных проектов в различных сферах деятельности, в том числе, направленных на импортозамещение. Объем финансирования указанных инвестиционных проектов за весь период реализации составит около 59 млрд. рублей. Социальный эффект по итогам реализации социально значимых инвестиционных проектов – создание около 9 тыс. новых рабочих мест. </w:t>
      </w:r>
      <w:r w:rsidRPr="00A07B5E">
        <w:rPr>
          <w:color w:val="333333"/>
          <w:sz w:val="28"/>
          <w:szCs w:val="28"/>
        </w:rPr>
        <w:t xml:space="preserve"> </w:t>
      </w:r>
    </w:p>
    <w:p w:rsidR="00C40E55" w:rsidRPr="00A07B5E" w:rsidRDefault="00C40E55" w:rsidP="003275D3">
      <w:pPr>
        <w:ind w:firstLine="851"/>
        <w:jc w:val="both"/>
        <w:rPr>
          <w:color w:val="333333"/>
          <w:sz w:val="16"/>
          <w:szCs w:val="16"/>
        </w:rPr>
      </w:pPr>
    </w:p>
    <w:p w:rsidR="00C40E55" w:rsidRPr="00A07B5E" w:rsidRDefault="00C40E55" w:rsidP="003275D3">
      <w:pPr>
        <w:pStyle w:val="Default"/>
        <w:jc w:val="center"/>
        <w:rPr>
          <w:b/>
          <w:sz w:val="28"/>
          <w:szCs w:val="28"/>
        </w:rPr>
      </w:pPr>
      <w:r w:rsidRPr="00A07B5E">
        <w:rPr>
          <w:b/>
          <w:sz w:val="28"/>
          <w:szCs w:val="28"/>
        </w:rPr>
        <w:t>Мероприятия, способствующие перераспределению трудовых ресурсов</w:t>
      </w:r>
    </w:p>
    <w:p w:rsidR="00C40E55" w:rsidRPr="00A07B5E" w:rsidRDefault="00C40E55" w:rsidP="003275D3">
      <w:pPr>
        <w:pStyle w:val="Default"/>
        <w:jc w:val="center"/>
        <w:rPr>
          <w:sz w:val="28"/>
          <w:szCs w:val="28"/>
        </w:rPr>
      </w:pPr>
      <w:r w:rsidRPr="00A07B5E">
        <w:rPr>
          <w:b/>
          <w:sz w:val="28"/>
          <w:szCs w:val="28"/>
        </w:rPr>
        <w:t xml:space="preserve"> между видами экономической деятельности</w:t>
      </w:r>
    </w:p>
    <w:p w:rsidR="00C40E55" w:rsidRPr="00A07B5E" w:rsidRDefault="00C40E55" w:rsidP="003275D3">
      <w:pPr>
        <w:pStyle w:val="Default"/>
        <w:ind w:firstLine="709"/>
        <w:jc w:val="both"/>
        <w:rPr>
          <w:sz w:val="28"/>
          <w:szCs w:val="28"/>
        </w:rPr>
      </w:pPr>
      <w:r w:rsidRPr="00A07B5E">
        <w:rPr>
          <w:sz w:val="28"/>
          <w:szCs w:val="28"/>
        </w:rPr>
        <w:t>Численность занятых в экономике Смоленской области в 2015 году (по данным Росстата) составила 497,3 тыс. человек, что на 0,7 процента меньше по сравнению с уровнем 2014 года. В 2016 году на фоне негативной демографической ситуации динамика численности занятых в экономике Смоленской области будет складываться с учетом тенденций миграционных процессов в Смоленской области, планируемых темпов роста экономики и реализации инвестиционных проектов. Ожидается, что в 2016 году численность занятых в экономике уменьшится по сравнению с 2015 годом на 0,8 процента и может составить 492,3 - 493,3 тыс. человек. Среднегодовая численность занятых в экономике Смоленской области приведена в таблице 6.</w:t>
      </w:r>
    </w:p>
    <w:p w:rsidR="00C40E55" w:rsidRPr="00A07B5E" w:rsidRDefault="00C40E55" w:rsidP="003275D3">
      <w:pPr>
        <w:pStyle w:val="Default"/>
        <w:jc w:val="right"/>
        <w:rPr>
          <w:b/>
          <w:sz w:val="28"/>
          <w:szCs w:val="28"/>
        </w:rPr>
      </w:pPr>
      <w:r w:rsidRPr="00A07B5E">
        <w:rPr>
          <w:sz w:val="28"/>
          <w:szCs w:val="28"/>
        </w:rPr>
        <w:lastRenderedPageBreak/>
        <w:t>Таблица 6</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9"/>
        <w:gridCol w:w="1251"/>
        <w:gridCol w:w="1276"/>
        <w:gridCol w:w="1186"/>
      </w:tblGrid>
      <w:tr w:rsidR="00C40E55" w:rsidRPr="00A07B5E" w:rsidTr="002727EC">
        <w:tc>
          <w:tcPr>
            <w:tcW w:w="6629" w:type="dxa"/>
          </w:tcPr>
          <w:p w:rsidR="00C40E55" w:rsidRPr="00A07B5E" w:rsidRDefault="00C40E55" w:rsidP="00516FD5">
            <w:pPr>
              <w:pStyle w:val="Default"/>
              <w:jc w:val="center"/>
              <w:rPr>
                <w:b/>
              </w:rPr>
            </w:pPr>
          </w:p>
        </w:tc>
        <w:tc>
          <w:tcPr>
            <w:tcW w:w="1251" w:type="dxa"/>
          </w:tcPr>
          <w:p w:rsidR="00C40E55" w:rsidRPr="00A07B5E" w:rsidRDefault="00C40E55" w:rsidP="00516FD5">
            <w:pPr>
              <w:pStyle w:val="Default"/>
              <w:jc w:val="center"/>
            </w:pPr>
            <w:r w:rsidRPr="00A07B5E">
              <w:t>2014 год</w:t>
            </w:r>
          </w:p>
        </w:tc>
        <w:tc>
          <w:tcPr>
            <w:tcW w:w="1276" w:type="dxa"/>
          </w:tcPr>
          <w:p w:rsidR="00C40E55" w:rsidRPr="00A07B5E" w:rsidRDefault="00C40E55" w:rsidP="00516FD5">
            <w:pPr>
              <w:pStyle w:val="Default"/>
              <w:jc w:val="center"/>
            </w:pPr>
            <w:r w:rsidRPr="00A07B5E">
              <w:t>2015 год (оценка)</w:t>
            </w:r>
          </w:p>
        </w:tc>
        <w:tc>
          <w:tcPr>
            <w:tcW w:w="1186" w:type="dxa"/>
          </w:tcPr>
          <w:p w:rsidR="00C40E55" w:rsidRPr="00A07B5E" w:rsidRDefault="00C40E55" w:rsidP="00516FD5">
            <w:pPr>
              <w:pStyle w:val="Default"/>
              <w:jc w:val="center"/>
            </w:pPr>
            <w:r w:rsidRPr="00A07B5E">
              <w:t>2016 год (прогноз)</w:t>
            </w:r>
          </w:p>
        </w:tc>
      </w:tr>
      <w:tr w:rsidR="00C40E55" w:rsidRPr="00A07B5E" w:rsidTr="002727EC">
        <w:trPr>
          <w:trHeight w:val="773"/>
        </w:trPr>
        <w:tc>
          <w:tcPr>
            <w:tcW w:w="6629" w:type="dxa"/>
          </w:tcPr>
          <w:p w:rsidR="00C40E55" w:rsidRPr="00A07B5E" w:rsidRDefault="00C40E55" w:rsidP="00516FD5">
            <w:pPr>
              <w:pStyle w:val="Default"/>
            </w:pPr>
            <w:r w:rsidRPr="00A07B5E">
              <w:t>Среднегодовая численность занятых в экономике Смоленской области, всего (тыс. человек)</w:t>
            </w:r>
          </w:p>
          <w:p w:rsidR="00C40E55" w:rsidRPr="00A07B5E" w:rsidRDefault="00C40E55" w:rsidP="00516FD5">
            <w:pPr>
              <w:pStyle w:val="Default"/>
              <w:rPr>
                <w:b/>
              </w:rPr>
            </w:pPr>
            <w:r w:rsidRPr="00A07B5E">
              <w:t>в т.ч. по видам экономической деятельности:</w:t>
            </w:r>
          </w:p>
        </w:tc>
        <w:tc>
          <w:tcPr>
            <w:tcW w:w="1251" w:type="dxa"/>
            <w:vAlign w:val="center"/>
          </w:tcPr>
          <w:p w:rsidR="00C40E55" w:rsidRPr="00A07B5E" w:rsidRDefault="00C40E55" w:rsidP="00516FD5">
            <w:pPr>
              <w:jc w:val="center"/>
              <w:rPr>
                <w:b/>
                <w:bCs/>
              </w:rPr>
            </w:pPr>
            <w:r w:rsidRPr="00A07B5E">
              <w:rPr>
                <w:b/>
                <w:bCs/>
              </w:rPr>
              <w:t>500,9</w:t>
            </w:r>
          </w:p>
        </w:tc>
        <w:tc>
          <w:tcPr>
            <w:tcW w:w="1276" w:type="dxa"/>
            <w:vAlign w:val="center"/>
          </w:tcPr>
          <w:p w:rsidR="00C40E55" w:rsidRPr="00A07B5E" w:rsidRDefault="00C40E55" w:rsidP="00516FD5">
            <w:pPr>
              <w:jc w:val="center"/>
              <w:rPr>
                <w:b/>
                <w:bCs/>
              </w:rPr>
            </w:pPr>
            <w:r w:rsidRPr="00A07B5E">
              <w:rPr>
                <w:b/>
                <w:bCs/>
              </w:rPr>
              <w:t>497,3</w:t>
            </w:r>
          </w:p>
        </w:tc>
        <w:tc>
          <w:tcPr>
            <w:tcW w:w="1186" w:type="dxa"/>
            <w:vAlign w:val="center"/>
          </w:tcPr>
          <w:p w:rsidR="00C40E55" w:rsidRPr="00A07B5E" w:rsidRDefault="00C40E55" w:rsidP="00516FD5">
            <w:pPr>
              <w:jc w:val="center"/>
              <w:rPr>
                <w:b/>
                <w:bCs/>
              </w:rPr>
            </w:pPr>
            <w:r w:rsidRPr="00A07B5E">
              <w:rPr>
                <w:b/>
                <w:bCs/>
              </w:rPr>
              <w:t>493,3</w:t>
            </w:r>
          </w:p>
        </w:tc>
      </w:tr>
      <w:tr w:rsidR="00C40E55" w:rsidRPr="00A07B5E" w:rsidTr="002727EC">
        <w:trPr>
          <w:trHeight w:val="217"/>
        </w:trPr>
        <w:tc>
          <w:tcPr>
            <w:tcW w:w="6629" w:type="dxa"/>
          </w:tcPr>
          <w:p w:rsidR="00C40E55" w:rsidRPr="00A07B5E" w:rsidRDefault="00C40E55" w:rsidP="00516FD5">
            <w:pPr>
              <w:pStyle w:val="Default"/>
              <w:rPr>
                <w:b/>
              </w:rPr>
            </w:pPr>
            <w:r w:rsidRPr="00A07B5E">
              <w:t>сельское хозяйство, охота и лесное хозяйство</w:t>
            </w:r>
          </w:p>
        </w:tc>
        <w:tc>
          <w:tcPr>
            <w:tcW w:w="1251" w:type="dxa"/>
            <w:vAlign w:val="center"/>
          </w:tcPr>
          <w:p w:rsidR="00C40E55" w:rsidRPr="00A07B5E" w:rsidRDefault="00C40E55" w:rsidP="00516FD5">
            <w:pPr>
              <w:jc w:val="center"/>
            </w:pPr>
            <w:r w:rsidRPr="00A07B5E">
              <w:t>57,3</w:t>
            </w:r>
          </w:p>
        </w:tc>
        <w:tc>
          <w:tcPr>
            <w:tcW w:w="1276" w:type="dxa"/>
            <w:vAlign w:val="bottom"/>
          </w:tcPr>
          <w:p w:rsidR="00C40E55" w:rsidRPr="00A07B5E" w:rsidRDefault="00C40E55" w:rsidP="00516FD5">
            <w:pPr>
              <w:jc w:val="center"/>
              <w:rPr>
                <w:bCs/>
              </w:rPr>
            </w:pPr>
            <w:r w:rsidRPr="00A07B5E">
              <w:rPr>
                <w:bCs/>
              </w:rPr>
              <w:t>57,7</w:t>
            </w:r>
          </w:p>
        </w:tc>
        <w:tc>
          <w:tcPr>
            <w:tcW w:w="1186" w:type="dxa"/>
            <w:vAlign w:val="bottom"/>
          </w:tcPr>
          <w:p w:rsidR="00C40E55" w:rsidRPr="00A07B5E" w:rsidRDefault="00C40E55" w:rsidP="00516FD5">
            <w:pPr>
              <w:jc w:val="center"/>
              <w:rPr>
                <w:bCs/>
              </w:rPr>
            </w:pPr>
            <w:r w:rsidRPr="00A07B5E">
              <w:rPr>
                <w:bCs/>
              </w:rPr>
              <w:t>57,5</w:t>
            </w:r>
          </w:p>
        </w:tc>
      </w:tr>
      <w:tr w:rsidR="00C40E55" w:rsidRPr="00A07B5E" w:rsidTr="002727EC">
        <w:tc>
          <w:tcPr>
            <w:tcW w:w="6629" w:type="dxa"/>
          </w:tcPr>
          <w:p w:rsidR="00C40E55" w:rsidRPr="00A07B5E" w:rsidRDefault="00C40E55" w:rsidP="00516FD5">
            <w:pPr>
              <w:pStyle w:val="Default"/>
            </w:pPr>
            <w:r w:rsidRPr="00A07B5E">
              <w:t xml:space="preserve">рыболовство, рыбоводство </w:t>
            </w:r>
          </w:p>
        </w:tc>
        <w:tc>
          <w:tcPr>
            <w:tcW w:w="1251" w:type="dxa"/>
            <w:vAlign w:val="center"/>
          </w:tcPr>
          <w:p w:rsidR="00C40E55" w:rsidRPr="00A07B5E" w:rsidRDefault="00C40E55" w:rsidP="00516FD5">
            <w:pPr>
              <w:jc w:val="center"/>
            </w:pPr>
            <w:r w:rsidRPr="00A07B5E">
              <w:t>0,5</w:t>
            </w:r>
          </w:p>
        </w:tc>
        <w:tc>
          <w:tcPr>
            <w:tcW w:w="1276" w:type="dxa"/>
            <w:vAlign w:val="bottom"/>
          </w:tcPr>
          <w:p w:rsidR="00C40E55" w:rsidRPr="00A07B5E" w:rsidRDefault="00C40E55" w:rsidP="00516FD5">
            <w:pPr>
              <w:jc w:val="center"/>
              <w:rPr>
                <w:bCs/>
              </w:rPr>
            </w:pPr>
            <w:r w:rsidRPr="00A07B5E">
              <w:rPr>
                <w:bCs/>
              </w:rPr>
              <w:t>0,3</w:t>
            </w:r>
          </w:p>
        </w:tc>
        <w:tc>
          <w:tcPr>
            <w:tcW w:w="1186" w:type="dxa"/>
            <w:vAlign w:val="bottom"/>
          </w:tcPr>
          <w:p w:rsidR="00C40E55" w:rsidRPr="00A07B5E" w:rsidRDefault="00C40E55" w:rsidP="00516FD5">
            <w:pPr>
              <w:jc w:val="center"/>
              <w:rPr>
                <w:bCs/>
              </w:rPr>
            </w:pPr>
            <w:r w:rsidRPr="00A07B5E">
              <w:rPr>
                <w:bCs/>
              </w:rPr>
              <w:t>0,3</w:t>
            </w:r>
          </w:p>
        </w:tc>
      </w:tr>
      <w:tr w:rsidR="00C40E55" w:rsidRPr="00A07B5E" w:rsidTr="002727EC">
        <w:tc>
          <w:tcPr>
            <w:tcW w:w="6629" w:type="dxa"/>
          </w:tcPr>
          <w:p w:rsidR="00C40E55" w:rsidRPr="00A07B5E" w:rsidRDefault="00C40E55" w:rsidP="00516FD5">
            <w:pPr>
              <w:pStyle w:val="Default"/>
            </w:pPr>
            <w:r w:rsidRPr="00A07B5E">
              <w:t xml:space="preserve">добыча полезных ископаемых </w:t>
            </w:r>
          </w:p>
        </w:tc>
        <w:tc>
          <w:tcPr>
            <w:tcW w:w="1251" w:type="dxa"/>
            <w:vAlign w:val="center"/>
          </w:tcPr>
          <w:p w:rsidR="00C40E55" w:rsidRPr="00A07B5E" w:rsidRDefault="00C40E55" w:rsidP="00516FD5">
            <w:pPr>
              <w:jc w:val="center"/>
              <w:rPr>
                <w:bCs/>
              </w:rPr>
            </w:pPr>
            <w:r w:rsidRPr="00A07B5E">
              <w:rPr>
                <w:bCs/>
              </w:rPr>
              <w:t>1,6</w:t>
            </w:r>
          </w:p>
        </w:tc>
        <w:tc>
          <w:tcPr>
            <w:tcW w:w="1276" w:type="dxa"/>
            <w:vAlign w:val="bottom"/>
          </w:tcPr>
          <w:p w:rsidR="00C40E55" w:rsidRPr="00A07B5E" w:rsidRDefault="00C40E55" w:rsidP="00516FD5">
            <w:pPr>
              <w:jc w:val="center"/>
              <w:rPr>
                <w:bCs/>
              </w:rPr>
            </w:pPr>
            <w:r w:rsidRPr="00A07B5E">
              <w:rPr>
                <w:bCs/>
              </w:rPr>
              <w:t>1,3</w:t>
            </w:r>
          </w:p>
        </w:tc>
        <w:tc>
          <w:tcPr>
            <w:tcW w:w="1186" w:type="dxa"/>
            <w:vAlign w:val="bottom"/>
          </w:tcPr>
          <w:p w:rsidR="00C40E55" w:rsidRPr="00A07B5E" w:rsidRDefault="00C40E55" w:rsidP="00516FD5">
            <w:pPr>
              <w:jc w:val="center"/>
              <w:rPr>
                <w:bCs/>
              </w:rPr>
            </w:pPr>
            <w:r w:rsidRPr="00A07B5E">
              <w:rPr>
                <w:bCs/>
              </w:rPr>
              <w:t>1,3</w:t>
            </w:r>
          </w:p>
        </w:tc>
      </w:tr>
      <w:tr w:rsidR="00C40E55" w:rsidRPr="00A07B5E" w:rsidTr="002727EC">
        <w:tc>
          <w:tcPr>
            <w:tcW w:w="6629" w:type="dxa"/>
          </w:tcPr>
          <w:p w:rsidR="00C40E55" w:rsidRPr="00A07B5E" w:rsidRDefault="00C40E55" w:rsidP="00516FD5">
            <w:pPr>
              <w:pStyle w:val="Default"/>
              <w:jc w:val="both"/>
            </w:pPr>
            <w:r w:rsidRPr="00A07B5E">
              <w:t xml:space="preserve">обрабатывающие производства </w:t>
            </w:r>
          </w:p>
        </w:tc>
        <w:tc>
          <w:tcPr>
            <w:tcW w:w="1251" w:type="dxa"/>
            <w:vAlign w:val="center"/>
          </w:tcPr>
          <w:p w:rsidR="00C40E55" w:rsidRPr="00A07B5E" w:rsidRDefault="00C40E55" w:rsidP="00516FD5">
            <w:pPr>
              <w:jc w:val="center"/>
              <w:rPr>
                <w:bCs/>
              </w:rPr>
            </w:pPr>
            <w:r w:rsidRPr="00A07B5E">
              <w:rPr>
                <w:bCs/>
              </w:rPr>
              <w:t>92,3</w:t>
            </w:r>
          </w:p>
        </w:tc>
        <w:tc>
          <w:tcPr>
            <w:tcW w:w="1276" w:type="dxa"/>
            <w:vAlign w:val="bottom"/>
          </w:tcPr>
          <w:p w:rsidR="00C40E55" w:rsidRPr="00A07B5E" w:rsidRDefault="00C40E55" w:rsidP="00516FD5">
            <w:pPr>
              <w:jc w:val="center"/>
              <w:rPr>
                <w:bCs/>
              </w:rPr>
            </w:pPr>
            <w:r w:rsidRPr="00A07B5E">
              <w:rPr>
                <w:bCs/>
              </w:rPr>
              <w:t>90,6</w:t>
            </w:r>
          </w:p>
        </w:tc>
        <w:tc>
          <w:tcPr>
            <w:tcW w:w="1186" w:type="dxa"/>
            <w:vAlign w:val="bottom"/>
          </w:tcPr>
          <w:p w:rsidR="00C40E55" w:rsidRPr="00A07B5E" w:rsidRDefault="00C40E55" w:rsidP="00516FD5">
            <w:pPr>
              <w:jc w:val="center"/>
              <w:rPr>
                <w:bCs/>
              </w:rPr>
            </w:pPr>
            <w:r w:rsidRPr="00A07B5E">
              <w:rPr>
                <w:bCs/>
              </w:rPr>
              <w:t>90,2</w:t>
            </w:r>
          </w:p>
        </w:tc>
      </w:tr>
      <w:tr w:rsidR="00C40E55" w:rsidRPr="00A07B5E" w:rsidTr="002727EC">
        <w:tc>
          <w:tcPr>
            <w:tcW w:w="6629" w:type="dxa"/>
          </w:tcPr>
          <w:p w:rsidR="00C40E55" w:rsidRPr="00A07B5E" w:rsidRDefault="00C40E55" w:rsidP="00516FD5">
            <w:pPr>
              <w:pStyle w:val="Default"/>
              <w:jc w:val="both"/>
            </w:pPr>
            <w:r w:rsidRPr="00A07B5E">
              <w:t xml:space="preserve">производство и распределение электроэнергии, газа и воды </w:t>
            </w:r>
          </w:p>
        </w:tc>
        <w:tc>
          <w:tcPr>
            <w:tcW w:w="1251" w:type="dxa"/>
            <w:vAlign w:val="center"/>
          </w:tcPr>
          <w:p w:rsidR="00C40E55" w:rsidRPr="00A07B5E" w:rsidRDefault="00C40E55" w:rsidP="00516FD5">
            <w:pPr>
              <w:jc w:val="center"/>
              <w:rPr>
                <w:bCs/>
              </w:rPr>
            </w:pPr>
            <w:r w:rsidRPr="00A07B5E">
              <w:rPr>
                <w:bCs/>
              </w:rPr>
              <w:t>23,3</w:t>
            </w:r>
          </w:p>
        </w:tc>
        <w:tc>
          <w:tcPr>
            <w:tcW w:w="1276" w:type="dxa"/>
            <w:vAlign w:val="center"/>
          </w:tcPr>
          <w:p w:rsidR="00C40E55" w:rsidRPr="00A07B5E" w:rsidRDefault="00C40E55" w:rsidP="00516FD5">
            <w:pPr>
              <w:jc w:val="center"/>
              <w:rPr>
                <w:bCs/>
              </w:rPr>
            </w:pPr>
            <w:r w:rsidRPr="00A07B5E">
              <w:rPr>
                <w:bCs/>
              </w:rPr>
              <w:t>23,0</w:t>
            </w:r>
          </w:p>
        </w:tc>
        <w:tc>
          <w:tcPr>
            <w:tcW w:w="1186" w:type="dxa"/>
            <w:vAlign w:val="center"/>
          </w:tcPr>
          <w:p w:rsidR="00C40E55" w:rsidRPr="00A07B5E" w:rsidRDefault="00C40E55" w:rsidP="00516FD5">
            <w:pPr>
              <w:jc w:val="center"/>
              <w:rPr>
                <w:bCs/>
              </w:rPr>
            </w:pPr>
            <w:r w:rsidRPr="00A07B5E">
              <w:rPr>
                <w:bCs/>
              </w:rPr>
              <w:t>22,8</w:t>
            </w:r>
          </w:p>
        </w:tc>
      </w:tr>
      <w:tr w:rsidR="00C40E55" w:rsidRPr="00A07B5E" w:rsidTr="002727EC">
        <w:trPr>
          <w:trHeight w:val="173"/>
        </w:trPr>
        <w:tc>
          <w:tcPr>
            <w:tcW w:w="6629" w:type="dxa"/>
          </w:tcPr>
          <w:p w:rsidR="00C40E55" w:rsidRPr="00A07B5E" w:rsidRDefault="00C40E55" w:rsidP="00516FD5">
            <w:pPr>
              <w:pStyle w:val="Default"/>
              <w:jc w:val="both"/>
            </w:pPr>
            <w:r w:rsidRPr="00A07B5E">
              <w:t xml:space="preserve">строительство </w:t>
            </w:r>
          </w:p>
        </w:tc>
        <w:tc>
          <w:tcPr>
            <w:tcW w:w="1251" w:type="dxa"/>
            <w:vAlign w:val="center"/>
          </w:tcPr>
          <w:p w:rsidR="00C40E55" w:rsidRPr="00A07B5E" w:rsidRDefault="00C40E55" w:rsidP="00516FD5">
            <w:pPr>
              <w:jc w:val="center"/>
              <w:rPr>
                <w:bCs/>
              </w:rPr>
            </w:pPr>
            <w:r w:rsidRPr="00A07B5E">
              <w:rPr>
                <w:bCs/>
              </w:rPr>
              <w:t>42,3</w:t>
            </w:r>
          </w:p>
        </w:tc>
        <w:tc>
          <w:tcPr>
            <w:tcW w:w="1276" w:type="dxa"/>
            <w:vAlign w:val="center"/>
          </w:tcPr>
          <w:p w:rsidR="00C40E55" w:rsidRPr="00A07B5E" w:rsidRDefault="00C40E55" w:rsidP="00516FD5">
            <w:pPr>
              <w:jc w:val="center"/>
              <w:rPr>
                <w:bCs/>
              </w:rPr>
            </w:pPr>
            <w:r w:rsidRPr="00A07B5E">
              <w:rPr>
                <w:bCs/>
              </w:rPr>
              <w:t>42,8</w:t>
            </w:r>
          </w:p>
        </w:tc>
        <w:tc>
          <w:tcPr>
            <w:tcW w:w="1186" w:type="dxa"/>
            <w:vAlign w:val="center"/>
          </w:tcPr>
          <w:p w:rsidR="00C40E55" w:rsidRPr="00A07B5E" w:rsidRDefault="00C40E55" w:rsidP="00516FD5">
            <w:pPr>
              <w:jc w:val="center"/>
              <w:rPr>
                <w:bCs/>
              </w:rPr>
            </w:pPr>
            <w:r w:rsidRPr="00A07B5E">
              <w:rPr>
                <w:bCs/>
              </w:rPr>
              <w:t>42,1</w:t>
            </w:r>
          </w:p>
        </w:tc>
      </w:tr>
      <w:tr w:rsidR="00C40E55" w:rsidRPr="00A07B5E" w:rsidTr="002727EC">
        <w:trPr>
          <w:trHeight w:val="619"/>
        </w:trPr>
        <w:tc>
          <w:tcPr>
            <w:tcW w:w="6629" w:type="dxa"/>
          </w:tcPr>
          <w:p w:rsidR="00C40E55" w:rsidRPr="00A07B5E" w:rsidRDefault="00C40E55" w:rsidP="00516FD5">
            <w:pPr>
              <w:pStyle w:val="Default"/>
              <w:jc w:val="both"/>
            </w:pPr>
            <w:r w:rsidRPr="00A07B5E">
              <w:t xml:space="preserve">оптовая и розничная торговля; ремонт автотранспортных средств, мотоциклов, бытовых изделий и предметов личного пользования </w:t>
            </w:r>
          </w:p>
        </w:tc>
        <w:tc>
          <w:tcPr>
            <w:tcW w:w="1251" w:type="dxa"/>
            <w:vAlign w:val="center"/>
          </w:tcPr>
          <w:p w:rsidR="00C40E55" w:rsidRPr="00A07B5E" w:rsidRDefault="00C40E55" w:rsidP="00516FD5">
            <w:pPr>
              <w:jc w:val="center"/>
              <w:rPr>
                <w:bCs/>
              </w:rPr>
            </w:pPr>
            <w:r w:rsidRPr="00A07B5E">
              <w:rPr>
                <w:bCs/>
              </w:rPr>
              <w:t>77,5</w:t>
            </w:r>
          </w:p>
        </w:tc>
        <w:tc>
          <w:tcPr>
            <w:tcW w:w="1276" w:type="dxa"/>
            <w:vAlign w:val="center"/>
          </w:tcPr>
          <w:p w:rsidR="00C40E55" w:rsidRPr="00A07B5E" w:rsidRDefault="00C40E55" w:rsidP="00516FD5">
            <w:pPr>
              <w:jc w:val="center"/>
              <w:rPr>
                <w:bCs/>
              </w:rPr>
            </w:pPr>
            <w:r w:rsidRPr="00A07B5E">
              <w:rPr>
                <w:bCs/>
              </w:rPr>
              <w:t>76,4</w:t>
            </w:r>
          </w:p>
        </w:tc>
        <w:tc>
          <w:tcPr>
            <w:tcW w:w="1186" w:type="dxa"/>
            <w:vAlign w:val="center"/>
          </w:tcPr>
          <w:p w:rsidR="00C40E55" w:rsidRPr="00A07B5E" w:rsidRDefault="00C40E55" w:rsidP="00516FD5">
            <w:pPr>
              <w:jc w:val="center"/>
              <w:rPr>
                <w:bCs/>
              </w:rPr>
            </w:pPr>
            <w:r w:rsidRPr="00A07B5E">
              <w:rPr>
                <w:bCs/>
              </w:rPr>
              <w:t>76,1</w:t>
            </w:r>
          </w:p>
        </w:tc>
      </w:tr>
      <w:tr w:rsidR="00C40E55" w:rsidRPr="00A07B5E" w:rsidTr="002727EC">
        <w:trPr>
          <w:trHeight w:val="161"/>
        </w:trPr>
        <w:tc>
          <w:tcPr>
            <w:tcW w:w="6629" w:type="dxa"/>
          </w:tcPr>
          <w:p w:rsidR="00C40E55" w:rsidRPr="00A07B5E" w:rsidRDefault="00C40E55" w:rsidP="00516FD5">
            <w:pPr>
              <w:pStyle w:val="Default"/>
              <w:jc w:val="both"/>
            </w:pPr>
            <w:r w:rsidRPr="00A07B5E">
              <w:t>гостиницы и рестораны</w:t>
            </w:r>
          </w:p>
        </w:tc>
        <w:tc>
          <w:tcPr>
            <w:tcW w:w="1251" w:type="dxa"/>
            <w:vAlign w:val="center"/>
          </w:tcPr>
          <w:p w:rsidR="00C40E55" w:rsidRPr="00A07B5E" w:rsidRDefault="00C40E55" w:rsidP="00516FD5">
            <w:pPr>
              <w:jc w:val="center"/>
              <w:rPr>
                <w:bCs/>
              </w:rPr>
            </w:pPr>
            <w:r w:rsidRPr="00A07B5E">
              <w:rPr>
                <w:bCs/>
              </w:rPr>
              <w:t>7,2</w:t>
            </w:r>
          </w:p>
        </w:tc>
        <w:tc>
          <w:tcPr>
            <w:tcW w:w="1276" w:type="dxa"/>
            <w:vAlign w:val="center"/>
          </w:tcPr>
          <w:p w:rsidR="00C40E55" w:rsidRPr="00A07B5E" w:rsidRDefault="00C40E55" w:rsidP="00516FD5">
            <w:pPr>
              <w:jc w:val="center"/>
              <w:rPr>
                <w:bCs/>
              </w:rPr>
            </w:pPr>
            <w:r w:rsidRPr="00A07B5E">
              <w:rPr>
                <w:bCs/>
              </w:rPr>
              <w:t>6,8</w:t>
            </w:r>
          </w:p>
        </w:tc>
        <w:tc>
          <w:tcPr>
            <w:tcW w:w="1186" w:type="dxa"/>
            <w:vAlign w:val="center"/>
          </w:tcPr>
          <w:p w:rsidR="00C40E55" w:rsidRPr="00A07B5E" w:rsidRDefault="00C40E55" w:rsidP="00516FD5">
            <w:pPr>
              <w:jc w:val="center"/>
              <w:rPr>
                <w:bCs/>
              </w:rPr>
            </w:pPr>
            <w:r w:rsidRPr="00A07B5E">
              <w:rPr>
                <w:bCs/>
              </w:rPr>
              <w:t>6,8</w:t>
            </w:r>
          </w:p>
        </w:tc>
      </w:tr>
      <w:tr w:rsidR="00C40E55" w:rsidRPr="00A07B5E" w:rsidTr="002727EC">
        <w:tc>
          <w:tcPr>
            <w:tcW w:w="6629" w:type="dxa"/>
          </w:tcPr>
          <w:p w:rsidR="00C40E55" w:rsidRPr="00A07B5E" w:rsidRDefault="00C40E55" w:rsidP="00516FD5">
            <w:pPr>
              <w:pStyle w:val="Default"/>
              <w:jc w:val="both"/>
            </w:pPr>
            <w:r w:rsidRPr="00A07B5E">
              <w:t xml:space="preserve">транспорт и связь </w:t>
            </w:r>
          </w:p>
        </w:tc>
        <w:tc>
          <w:tcPr>
            <w:tcW w:w="1251" w:type="dxa"/>
            <w:vAlign w:val="center"/>
          </w:tcPr>
          <w:p w:rsidR="00C40E55" w:rsidRPr="00A07B5E" w:rsidRDefault="00C40E55" w:rsidP="00516FD5">
            <w:pPr>
              <w:jc w:val="center"/>
              <w:rPr>
                <w:bCs/>
              </w:rPr>
            </w:pPr>
            <w:r w:rsidRPr="00A07B5E">
              <w:rPr>
                <w:bCs/>
              </w:rPr>
              <w:t>39,7</w:t>
            </w:r>
          </w:p>
        </w:tc>
        <w:tc>
          <w:tcPr>
            <w:tcW w:w="1276" w:type="dxa"/>
            <w:vAlign w:val="center"/>
          </w:tcPr>
          <w:p w:rsidR="00C40E55" w:rsidRPr="00A07B5E" w:rsidRDefault="00C40E55" w:rsidP="00516FD5">
            <w:pPr>
              <w:jc w:val="center"/>
              <w:rPr>
                <w:bCs/>
              </w:rPr>
            </w:pPr>
            <w:r w:rsidRPr="00A07B5E">
              <w:rPr>
                <w:bCs/>
              </w:rPr>
              <w:t>39,9</w:t>
            </w:r>
          </w:p>
        </w:tc>
        <w:tc>
          <w:tcPr>
            <w:tcW w:w="1186" w:type="dxa"/>
            <w:vAlign w:val="center"/>
          </w:tcPr>
          <w:p w:rsidR="00C40E55" w:rsidRPr="00A07B5E" w:rsidRDefault="00C40E55" w:rsidP="00516FD5">
            <w:pPr>
              <w:jc w:val="center"/>
              <w:rPr>
                <w:bCs/>
              </w:rPr>
            </w:pPr>
            <w:r w:rsidRPr="00A07B5E">
              <w:rPr>
                <w:bCs/>
              </w:rPr>
              <w:t>39,8</w:t>
            </w:r>
          </w:p>
        </w:tc>
      </w:tr>
      <w:tr w:rsidR="00C40E55" w:rsidRPr="00A07B5E" w:rsidTr="002727EC">
        <w:tc>
          <w:tcPr>
            <w:tcW w:w="6629" w:type="dxa"/>
          </w:tcPr>
          <w:p w:rsidR="00C40E55" w:rsidRPr="00A07B5E" w:rsidRDefault="00C40E55" w:rsidP="00516FD5">
            <w:pPr>
              <w:pStyle w:val="Default"/>
              <w:jc w:val="both"/>
            </w:pPr>
            <w:r w:rsidRPr="00A07B5E">
              <w:t xml:space="preserve">финансовая деятельность </w:t>
            </w:r>
          </w:p>
        </w:tc>
        <w:tc>
          <w:tcPr>
            <w:tcW w:w="1251" w:type="dxa"/>
            <w:vAlign w:val="center"/>
          </w:tcPr>
          <w:p w:rsidR="00C40E55" w:rsidRPr="00A07B5E" w:rsidRDefault="00C40E55" w:rsidP="00516FD5">
            <w:pPr>
              <w:jc w:val="center"/>
              <w:rPr>
                <w:bCs/>
              </w:rPr>
            </w:pPr>
            <w:r w:rsidRPr="00A07B5E">
              <w:rPr>
                <w:bCs/>
              </w:rPr>
              <w:t>6,2</w:t>
            </w:r>
          </w:p>
        </w:tc>
        <w:tc>
          <w:tcPr>
            <w:tcW w:w="1276" w:type="dxa"/>
            <w:vAlign w:val="center"/>
          </w:tcPr>
          <w:p w:rsidR="00C40E55" w:rsidRPr="00A07B5E" w:rsidRDefault="00C40E55" w:rsidP="00516FD5">
            <w:pPr>
              <w:jc w:val="center"/>
              <w:rPr>
                <w:bCs/>
              </w:rPr>
            </w:pPr>
            <w:r w:rsidRPr="00A07B5E">
              <w:rPr>
                <w:bCs/>
              </w:rPr>
              <w:t>6,2</w:t>
            </w:r>
          </w:p>
        </w:tc>
        <w:tc>
          <w:tcPr>
            <w:tcW w:w="1186" w:type="dxa"/>
            <w:vAlign w:val="center"/>
          </w:tcPr>
          <w:p w:rsidR="00C40E55" w:rsidRPr="00A07B5E" w:rsidRDefault="00C40E55" w:rsidP="00516FD5">
            <w:pPr>
              <w:jc w:val="center"/>
              <w:rPr>
                <w:bCs/>
              </w:rPr>
            </w:pPr>
            <w:r w:rsidRPr="00A07B5E">
              <w:rPr>
                <w:bCs/>
              </w:rPr>
              <w:t>6,1</w:t>
            </w:r>
          </w:p>
        </w:tc>
      </w:tr>
      <w:tr w:rsidR="00C40E55" w:rsidRPr="00A07B5E" w:rsidTr="002727EC">
        <w:trPr>
          <w:trHeight w:val="402"/>
        </w:trPr>
        <w:tc>
          <w:tcPr>
            <w:tcW w:w="6629" w:type="dxa"/>
          </w:tcPr>
          <w:p w:rsidR="00C40E55" w:rsidRPr="00A07B5E" w:rsidRDefault="00C40E55" w:rsidP="00516FD5">
            <w:pPr>
              <w:pStyle w:val="Default"/>
              <w:jc w:val="both"/>
            </w:pPr>
            <w:r w:rsidRPr="00A07B5E">
              <w:t xml:space="preserve">операции с недвижимым имуществом, аренда и предоставление услуг </w:t>
            </w:r>
          </w:p>
        </w:tc>
        <w:tc>
          <w:tcPr>
            <w:tcW w:w="1251" w:type="dxa"/>
            <w:vAlign w:val="center"/>
          </w:tcPr>
          <w:p w:rsidR="00C40E55" w:rsidRPr="00A07B5E" w:rsidRDefault="00C40E55" w:rsidP="00516FD5">
            <w:pPr>
              <w:jc w:val="center"/>
              <w:rPr>
                <w:bCs/>
              </w:rPr>
            </w:pPr>
            <w:r w:rsidRPr="00A07B5E">
              <w:rPr>
                <w:bCs/>
              </w:rPr>
              <w:t>24,6</w:t>
            </w:r>
          </w:p>
        </w:tc>
        <w:tc>
          <w:tcPr>
            <w:tcW w:w="1276" w:type="dxa"/>
            <w:vAlign w:val="center"/>
          </w:tcPr>
          <w:p w:rsidR="00C40E55" w:rsidRPr="00A07B5E" w:rsidRDefault="00C40E55" w:rsidP="00516FD5">
            <w:pPr>
              <w:jc w:val="center"/>
              <w:rPr>
                <w:bCs/>
              </w:rPr>
            </w:pPr>
            <w:r w:rsidRPr="00A07B5E">
              <w:rPr>
                <w:bCs/>
              </w:rPr>
              <w:t>24,7</w:t>
            </w:r>
          </w:p>
        </w:tc>
        <w:tc>
          <w:tcPr>
            <w:tcW w:w="1186" w:type="dxa"/>
            <w:vAlign w:val="center"/>
          </w:tcPr>
          <w:p w:rsidR="00C40E55" w:rsidRPr="00A07B5E" w:rsidRDefault="00C40E55" w:rsidP="00516FD5">
            <w:pPr>
              <w:jc w:val="center"/>
              <w:rPr>
                <w:bCs/>
              </w:rPr>
            </w:pPr>
            <w:r w:rsidRPr="00A07B5E">
              <w:rPr>
                <w:bCs/>
              </w:rPr>
              <w:t>24,1</w:t>
            </w:r>
          </w:p>
        </w:tc>
      </w:tr>
      <w:tr w:rsidR="00C40E55" w:rsidRPr="00A07B5E" w:rsidTr="002727EC">
        <w:tc>
          <w:tcPr>
            <w:tcW w:w="6629" w:type="dxa"/>
          </w:tcPr>
          <w:p w:rsidR="00C40E55" w:rsidRPr="00A07B5E" w:rsidRDefault="00C40E55" w:rsidP="00516FD5">
            <w:pPr>
              <w:pStyle w:val="Default"/>
              <w:jc w:val="both"/>
            </w:pPr>
            <w:r w:rsidRPr="00A07B5E">
              <w:t xml:space="preserve">государственное управление и обеспечение военной безопасности; обязательное социальное обеспечение </w:t>
            </w:r>
          </w:p>
        </w:tc>
        <w:tc>
          <w:tcPr>
            <w:tcW w:w="1251" w:type="dxa"/>
            <w:vAlign w:val="center"/>
          </w:tcPr>
          <w:p w:rsidR="00C40E55" w:rsidRPr="00A07B5E" w:rsidRDefault="00C40E55" w:rsidP="00516FD5">
            <w:pPr>
              <w:jc w:val="center"/>
              <w:rPr>
                <w:bCs/>
              </w:rPr>
            </w:pPr>
            <w:r w:rsidRPr="00A07B5E">
              <w:rPr>
                <w:bCs/>
              </w:rPr>
              <w:t>29,7</w:t>
            </w:r>
          </w:p>
        </w:tc>
        <w:tc>
          <w:tcPr>
            <w:tcW w:w="1276" w:type="dxa"/>
            <w:vAlign w:val="center"/>
          </w:tcPr>
          <w:p w:rsidR="00C40E55" w:rsidRPr="00A07B5E" w:rsidRDefault="00C40E55" w:rsidP="00516FD5">
            <w:pPr>
              <w:jc w:val="center"/>
              <w:rPr>
                <w:bCs/>
              </w:rPr>
            </w:pPr>
            <w:r w:rsidRPr="00A07B5E">
              <w:rPr>
                <w:bCs/>
              </w:rPr>
              <w:t>29,6</w:t>
            </w:r>
          </w:p>
        </w:tc>
        <w:tc>
          <w:tcPr>
            <w:tcW w:w="1186" w:type="dxa"/>
            <w:vAlign w:val="center"/>
          </w:tcPr>
          <w:p w:rsidR="00C40E55" w:rsidRPr="00A07B5E" w:rsidRDefault="00C40E55" w:rsidP="00516FD5">
            <w:pPr>
              <w:jc w:val="center"/>
              <w:rPr>
                <w:bCs/>
              </w:rPr>
            </w:pPr>
            <w:r w:rsidRPr="00A07B5E">
              <w:rPr>
                <w:bCs/>
              </w:rPr>
              <w:t>29,2</w:t>
            </w:r>
          </w:p>
        </w:tc>
      </w:tr>
      <w:tr w:rsidR="00C40E55" w:rsidRPr="00A07B5E" w:rsidTr="002727EC">
        <w:trPr>
          <w:trHeight w:val="120"/>
        </w:trPr>
        <w:tc>
          <w:tcPr>
            <w:tcW w:w="6629" w:type="dxa"/>
          </w:tcPr>
          <w:p w:rsidR="00C40E55" w:rsidRPr="00A07B5E" w:rsidRDefault="00C40E55" w:rsidP="00516FD5">
            <w:pPr>
              <w:pStyle w:val="Default"/>
              <w:jc w:val="both"/>
            </w:pPr>
            <w:r w:rsidRPr="00A07B5E">
              <w:t xml:space="preserve">образование </w:t>
            </w:r>
          </w:p>
        </w:tc>
        <w:tc>
          <w:tcPr>
            <w:tcW w:w="1251" w:type="dxa"/>
            <w:vAlign w:val="center"/>
          </w:tcPr>
          <w:p w:rsidR="00C40E55" w:rsidRPr="00A07B5E" w:rsidRDefault="00C40E55" w:rsidP="00516FD5">
            <w:pPr>
              <w:jc w:val="center"/>
              <w:rPr>
                <w:bCs/>
              </w:rPr>
            </w:pPr>
            <w:r w:rsidRPr="00A07B5E">
              <w:rPr>
                <w:bCs/>
              </w:rPr>
              <w:t>45,1</w:t>
            </w:r>
          </w:p>
        </w:tc>
        <w:tc>
          <w:tcPr>
            <w:tcW w:w="1276" w:type="dxa"/>
            <w:vAlign w:val="bottom"/>
          </w:tcPr>
          <w:p w:rsidR="00C40E55" w:rsidRPr="00A07B5E" w:rsidRDefault="00C40E55" w:rsidP="00516FD5">
            <w:pPr>
              <w:jc w:val="center"/>
              <w:rPr>
                <w:bCs/>
              </w:rPr>
            </w:pPr>
            <w:r w:rsidRPr="00A07B5E">
              <w:rPr>
                <w:bCs/>
              </w:rPr>
              <w:t>45,0</w:t>
            </w:r>
          </w:p>
        </w:tc>
        <w:tc>
          <w:tcPr>
            <w:tcW w:w="1186" w:type="dxa"/>
            <w:vAlign w:val="center"/>
          </w:tcPr>
          <w:p w:rsidR="00C40E55" w:rsidRPr="00A07B5E" w:rsidRDefault="00C40E55" w:rsidP="00516FD5">
            <w:pPr>
              <w:jc w:val="center"/>
              <w:rPr>
                <w:bCs/>
              </w:rPr>
            </w:pPr>
            <w:r w:rsidRPr="00A07B5E">
              <w:rPr>
                <w:bCs/>
              </w:rPr>
              <w:t>44,7</w:t>
            </w:r>
          </w:p>
        </w:tc>
      </w:tr>
      <w:tr w:rsidR="00C40E55" w:rsidRPr="00A07B5E" w:rsidTr="002727EC">
        <w:tc>
          <w:tcPr>
            <w:tcW w:w="6629" w:type="dxa"/>
          </w:tcPr>
          <w:p w:rsidR="00C40E55" w:rsidRPr="00A07B5E" w:rsidRDefault="00C40E55" w:rsidP="00516FD5">
            <w:pPr>
              <w:pStyle w:val="Default"/>
              <w:jc w:val="both"/>
            </w:pPr>
            <w:r w:rsidRPr="00A07B5E">
              <w:t xml:space="preserve">здравоохранение и предоставление социальных услуг </w:t>
            </w:r>
          </w:p>
        </w:tc>
        <w:tc>
          <w:tcPr>
            <w:tcW w:w="1251" w:type="dxa"/>
            <w:vAlign w:val="center"/>
          </w:tcPr>
          <w:p w:rsidR="00C40E55" w:rsidRPr="00A07B5E" w:rsidRDefault="00C40E55" w:rsidP="00516FD5">
            <w:pPr>
              <w:jc w:val="center"/>
              <w:rPr>
                <w:bCs/>
              </w:rPr>
            </w:pPr>
            <w:r w:rsidRPr="00A07B5E">
              <w:rPr>
                <w:bCs/>
              </w:rPr>
              <w:t>36,5</w:t>
            </w:r>
          </w:p>
        </w:tc>
        <w:tc>
          <w:tcPr>
            <w:tcW w:w="1276" w:type="dxa"/>
            <w:vAlign w:val="bottom"/>
          </w:tcPr>
          <w:p w:rsidR="00C40E55" w:rsidRPr="00A07B5E" w:rsidRDefault="00C40E55" w:rsidP="00516FD5">
            <w:pPr>
              <w:jc w:val="center"/>
              <w:rPr>
                <w:bCs/>
              </w:rPr>
            </w:pPr>
            <w:r w:rsidRPr="00A07B5E">
              <w:rPr>
                <w:bCs/>
              </w:rPr>
              <w:t>36,0</w:t>
            </w:r>
          </w:p>
        </w:tc>
        <w:tc>
          <w:tcPr>
            <w:tcW w:w="1186" w:type="dxa"/>
            <w:vAlign w:val="center"/>
          </w:tcPr>
          <w:p w:rsidR="00C40E55" w:rsidRPr="00A07B5E" w:rsidRDefault="00C40E55" w:rsidP="00516FD5">
            <w:pPr>
              <w:jc w:val="center"/>
              <w:rPr>
                <w:bCs/>
              </w:rPr>
            </w:pPr>
            <w:r w:rsidRPr="00A07B5E">
              <w:rPr>
                <w:bCs/>
              </w:rPr>
              <w:t>35,8</w:t>
            </w:r>
          </w:p>
        </w:tc>
      </w:tr>
      <w:tr w:rsidR="00C40E55" w:rsidRPr="00A07B5E" w:rsidTr="002727EC">
        <w:tc>
          <w:tcPr>
            <w:tcW w:w="6629" w:type="dxa"/>
          </w:tcPr>
          <w:p w:rsidR="00C40E55" w:rsidRPr="00A07B5E" w:rsidRDefault="00C40E55" w:rsidP="00516FD5">
            <w:pPr>
              <w:pStyle w:val="Default"/>
              <w:jc w:val="both"/>
            </w:pPr>
            <w:r w:rsidRPr="00A07B5E">
              <w:t>предоставление прочих коммунальных, социальных и персональных услуг</w:t>
            </w:r>
          </w:p>
        </w:tc>
        <w:tc>
          <w:tcPr>
            <w:tcW w:w="1251" w:type="dxa"/>
            <w:vAlign w:val="center"/>
          </w:tcPr>
          <w:p w:rsidR="00C40E55" w:rsidRPr="00A07B5E" w:rsidRDefault="00C40E55" w:rsidP="00516FD5">
            <w:pPr>
              <w:jc w:val="center"/>
              <w:rPr>
                <w:bCs/>
              </w:rPr>
            </w:pPr>
            <w:r w:rsidRPr="00A07B5E">
              <w:rPr>
                <w:bCs/>
              </w:rPr>
              <w:t>17,1</w:t>
            </w:r>
          </w:p>
        </w:tc>
        <w:tc>
          <w:tcPr>
            <w:tcW w:w="1276" w:type="dxa"/>
            <w:vAlign w:val="center"/>
          </w:tcPr>
          <w:p w:rsidR="00C40E55" w:rsidRPr="00A07B5E" w:rsidRDefault="00C40E55" w:rsidP="00516FD5">
            <w:pPr>
              <w:jc w:val="center"/>
              <w:rPr>
                <w:bCs/>
              </w:rPr>
            </w:pPr>
            <w:r w:rsidRPr="00A07B5E">
              <w:rPr>
                <w:bCs/>
              </w:rPr>
              <w:t>17,0</w:t>
            </w:r>
          </w:p>
        </w:tc>
        <w:tc>
          <w:tcPr>
            <w:tcW w:w="1186" w:type="dxa"/>
            <w:vAlign w:val="center"/>
          </w:tcPr>
          <w:p w:rsidR="00C40E55" w:rsidRPr="00A07B5E" w:rsidRDefault="00C40E55" w:rsidP="00516FD5">
            <w:pPr>
              <w:jc w:val="center"/>
              <w:rPr>
                <w:bCs/>
              </w:rPr>
            </w:pPr>
            <w:r w:rsidRPr="00A07B5E">
              <w:rPr>
                <w:bCs/>
              </w:rPr>
              <w:t>16,5</w:t>
            </w:r>
          </w:p>
        </w:tc>
      </w:tr>
    </w:tbl>
    <w:p w:rsidR="00C40E55" w:rsidRPr="00A07B5E" w:rsidRDefault="00C40E55" w:rsidP="003275D3">
      <w:pPr>
        <w:pStyle w:val="Default"/>
        <w:ind w:firstLine="709"/>
        <w:jc w:val="both"/>
        <w:rPr>
          <w:sz w:val="28"/>
          <w:szCs w:val="28"/>
        </w:rPr>
      </w:pPr>
      <w:r w:rsidRPr="00A07B5E">
        <w:rPr>
          <w:sz w:val="28"/>
          <w:szCs w:val="28"/>
        </w:rPr>
        <w:t>В условиях снижения объемов производства и ухудшения экономических ожиданий высока вероятность снижения численности занятых практически во всех видах экономической деятельности, в том числе по виду «Строительство» (на         1,6 процентного пункта), по виду «Государственное управление и обеспечение военной безопасности; обязательное социальное обеспечение»</w:t>
      </w:r>
      <w:r w:rsidRPr="00A07B5E">
        <w:t xml:space="preserve"> </w:t>
      </w:r>
      <w:r w:rsidRPr="00A07B5E">
        <w:rPr>
          <w:sz w:val="28"/>
          <w:szCs w:val="28"/>
        </w:rPr>
        <w:t>(на 1,4 процентного пункта), по виду «Образование» (на 0,7 процентного пункта), по виду «Здравоохранение и предоставление социальных услуг» (на 0,6 процентного пункта), по виду «Сельское хозяйство, охота и лесное хозяйство» и виду «Транспорт и связь» (на 0,3 процентного пункта).</w:t>
      </w:r>
    </w:p>
    <w:p w:rsidR="00C40E55" w:rsidRPr="00A07B5E" w:rsidRDefault="00C40E55" w:rsidP="003275D3">
      <w:pPr>
        <w:pStyle w:val="Default"/>
        <w:ind w:firstLine="709"/>
        <w:jc w:val="both"/>
        <w:rPr>
          <w:sz w:val="16"/>
          <w:szCs w:val="16"/>
        </w:rPr>
      </w:pPr>
    </w:p>
    <w:p w:rsidR="00C40E55" w:rsidRPr="00A07B5E" w:rsidRDefault="00C40E55" w:rsidP="003275D3">
      <w:pPr>
        <w:pStyle w:val="Default"/>
        <w:jc w:val="center"/>
        <w:rPr>
          <w:b/>
          <w:sz w:val="28"/>
          <w:szCs w:val="28"/>
        </w:rPr>
      </w:pPr>
      <w:r w:rsidRPr="00A07B5E">
        <w:rPr>
          <w:b/>
          <w:sz w:val="28"/>
          <w:szCs w:val="28"/>
        </w:rPr>
        <w:t>Информация об организациях - участниках подпрограммы</w:t>
      </w:r>
    </w:p>
    <w:p w:rsidR="00C40E55" w:rsidRPr="00A07B5E" w:rsidRDefault="00C40E55" w:rsidP="009D0003">
      <w:pPr>
        <w:pStyle w:val="Default"/>
        <w:jc w:val="both"/>
        <w:rPr>
          <w:color w:val="333333"/>
          <w:sz w:val="28"/>
          <w:szCs w:val="28"/>
        </w:rPr>
      </w:pPr>
      <w:r w:rsidRPr="00A07B5E">
        <w:rPr>
          <w:b/>
          <w:sz w:val="28"/>
          <w:szCs w:val="28"/>
        </w:rPr>
        <w:t> </w:t>
      </w:r>
      <w:r w:rsidRPr="00A07B5E">
        <w:rPr>
          <w:color w:val="333333"/>
          <w:sz w:val="28"/>
          <w:szCs w:val="28"/>
        </w:rPr>
        <w:t>В соответствии с критериями, установленными постановлением Правительства Российской Федерации от 29.02.2016 № 155, Администрацией Смоленской области заключены договоры с указанными ниже организациями, претендующими на получение мер государственной поддержки.</w:t>
      </w:r>
    </w:p>
    <w:p w:rsidR="00C40E55" w:rsidRPr="00A07B5E" w:rsidRDefault="00C40E55" w:rsidP="003275D3">
      <w:pPr>
        <w:spacing w:line="100" w:lineRule="atLeast"/>
        <w:ind w:firstLine="709"/>
        <w:jc w:val="both"/>
        <w:rPr>
          <w:color w:val="000000"/>
          <w:sz w:val="28"/>
          <w:szCs w:val="28"/>
        </w:rPr>
      </w:pPr>
      <w:r w:rsidRPr="00A07B5E">
        <w:rPr>
          <w:color w:val="000000"/>
          <w:sz w:val="28"/>
          <w:szCs w:val="28"/>
        </w:rPr>
        <w:t>1. ОАО «Завод Комплексные Дорожные Машины имени М.И. Калинина» (далее также – ОАО «Завод КДМ»).</w:t>
      </w:r>
    </w:p>
    <w:p w:rsidR="00C40E55" w:rsidRPr="00A07B5E" w:rsidRDefault="00C40E55" w:rsidP="003275D3">
      <w:pPr>
        <w:spacing w:line="100" w:lineRule="atLeast"/>
        <w:ind w:firstLine="885"/>
        <w:jc w:val="both"/>
        <w:rPr>
          <w:color w:val="000000"/>
          <w:sz w:val="28"/>
          <w:szCs w:val="28"/>
        </w:rPr>
      </w:pPr>
      <w:r w:rsidRPr="00A07B5E">
        <w:rPr>
          <w:color w:val="000000"/>
          <w:sz w:val="28"/>
          <w:szCs w:val="28"/>
        </w:rPr>
        <w:t>ОАО «Завод КДМ» относится к машиностроительной отрасли промышленности, занимается производством комбинированных дорожных машин и навесного оборудования к ним.</w:t>
      </w:r>
    </w:p>
    <w:p w:rsidR="00C40E55" w:rsidRPr="00A07B5E" w:rsidRDefault="00C40E55" w:rsidP="003275D3">
      <w:pPr>
        <w:pStyle w:val="afff2"/>
        <w:spacing w:line="100" w:lineRule="atLeast"/>
        <w:ind w:firstLine="885"/>
        <w:jc w:val="both"/>
        <w:rPr>
          <w:rFonts w:ascii="Times New Roman" w:hAnsi="Times New Roman"/>
          <w:color w:val="000000"/>
          <w:sz w:val="28"/>
          <w:szCs w:val="28"/>
        </w:rPr>
      </w:pPr>
      <w:r w:rsidRPr="00A07B5E">
        <w:rPr>
          <w:rFonts w:ascii="Times New Roman" w:hAnsi="Times New Roman"/>
          <w:color w:val="000000"/>
          <w:sz w:val="28"/>
          <w:szCs w:val="28"/>
        </w:rPr>
        <w:t xml:space="preserve">Продукция ОАО «Завод КДМ» пользуется спросом как в России, так и за рубежом. Список иностранных партнеров ОАО «Завод КДМ» постоянно </w:t>
      </w:r>
      <w:r w:rsidRPr="00A07B5E">
        <w:rPr>
          <w:rFonts w:ascii="Times New Roman" w:hAnsi="Times New Roman"/>
          <w:color w:val="000000"/>
          <w:sz w:val="28"/>
          <w:szCs w:val="28"/>
        </w:rPr>
        <w:lastRenderedPageBreak/>
        <w:t xml:space="preserve">расширяется. В их число входят представители Азербайджана, Украины, Беларуси, Эстонии, Казахстана, Молдовы. </w:t>
      </w:r>
    </w:p>
    <w:p w:rsidR="00C40E55" w:rsidRPr="00A07B5E" w:rsidRDefault="00C40E55" w:rsidP="003275D3">
      <w:pPr>
        <w:pStyle w:val="afff2"/>
        <w:spacing w:line="100" w:lineRule="atLeast"/>
        <w:ind w:firstLine="885"/>
        <w:jc w:val="both"/>
        <w:rPr>
          <w:rFonts w:ascii="Times New Roman" w:hAnsi="Times New Roman"/>
          <w:color w:val="000000"/>
          <w:sz w:val="28"/>
          <w:szCs w:val="28"/>
        </w:rPr>
      </w:pPr>
      <w:r w:rsidRPr="00A07B5E">
        <w:rPr>
          <w:rFonts w:ascii="Times New Roman" w:hAnsi="Times New Roman"/>
          <w:color w:val="000000"/>
          <w:sz w:val="28"/>
          <w:szCs w:val="28"/>
        </w:rPr>
        <w:t xml:space="preserve">Лидерство ОАО «Завод КДМ» на рынке дорожной техники обусловлено прежде всего качеством выпускаемой продукции. Она полностью соответствует требованиям, предъявляемым к содержанию дорог федерального и местного значения. ОАО «Завод КДМ» предлагает широчайший спектр комбинированных дорожных машин, а также пополняется новыми разработками. </w:t>
      </w:r>
    </w:p>
    <w:p w:rsidR="00C40E55" w:rsidRPr="00A07B5E" w:rsidRDefault="00C40E55" w:rsidP="003275D3">
      <w:pPr>
        <w:pStyle w:val="afff2"/>
        <w:spacing w:line="100" w:lineRule="atLeast"/>
        <w:ind w:firstLine="885"/>
        <w:jc w:val="both"/>
        <w:rPr>
          <w:rFonts w:ascii="Times New Roman" w:hAnsi="Times New Roman" w:cs="Times New Roman"/>
          <w:color w:val="000000"/>
          <w:sz w:val="28"/>
          <w:szCs w:val="28"/>
        </w:rPr>
      </w:pPr>
      <w:r w:rsidRPr="00A07B5E">
        <w:rPr>
          <w:rFonts w:ascii="Times New Roman" w:hAnsi="Times New Roman" w:cs="Times New Roman"/>
          <w:color w:val="000000"/>
          <w:sz w:val="28"/>
          <w:szCs w:val="28"/>
        </w:rPr>
        <w:t>В 2012 году указанное предприятие взяло курс на освоение еще одного сегмента рынка – жилищно-коммунального. Специально для уборки и содержания городских улиц созданы малогабаритная дорожная машина, прицепная подметально-уборочная машина элеваторного типа, а также оборудование для ямочного ремонта.</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Потребность отечественного рынка в комбинированных дорожных машинах на сегодняшний день в среднем составляет более 2 000 единиц техники в год. Примерно половину от этого объема обеспечивает  ОАО «Завод КДМ», отметивший в 2011 году 100-летний юбилей.</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ОАО «Завод КДМ» является единственным предприятием, расположенным на территории Смоленской области, специализирующимся на производстве комбинированных дорожных машин и навесного оборудования.</w:t>
      </w:r>
    </w:p>
    <w:p w:rsidR="00C40E55" w:rsidRPr="00A07B5E" w:rsidRDefault="00C40E55" w:rsidP="003275D3">
      <w:pPr>
        <w:spacing w:line="100" w:lineRule="atLeast"/>
        <w:ind w:firstLine="851"/>
        <w:jc w:val="both"/>
        <w:rPr>
          <w:b/>
          <w:bCs/>
          <w:color w:val="000000"/>
          <w:sz w:val="28"/>
          <w:szCs w:val="28"/>
        </w:rPr>
      </w:pPr>
      <w:r w:rsidRPr="00A07B5E">
        <w:rPr>
          <w:color w:val="000000"/>
          <w:sz w:val="28"/>
          <w:szCs w:val="28"/>
        </w:rPr>
        <w:t>В 2015 году по сравнению с 2014 годом падение объемов производства составило 40 процентов в связи со значительным снижением спроса на комбинированные дорожные машины, что связано с падением покупательской способности регионов. Тенденция снижения объемов производства на 25 процентов (по отношению к 2014 году) продолжится и в 2016 году.</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В настоящее время ОАО «Завод КДМ» работает над расширением модельного ряда выпускаемой продукции. Реализация инвестиционных проектов позволит повысить конкурентоспособность выпускаемой продукции, что приведет к загрузке производственных мощностей и сохранению рабочих мест. ОАО «Завод КДМ» реализует мероприятия по снижению издержек производства и повышению производительности труда. В настоящее время ОАО «Завод КДМ» запущена программа модернизации и технического перевооружения производства с реализацией до 2020 года.</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xml:space="preserve">Штатная численность персонала ОАО «Завод КДМ» на 01.01.2016 –              393 человека. На 15.03.2015 среднесписочная численность работников составляет 384 человека. В простое находятся 303 работника, в их числе 117 работников, имеющих несовершеннолетних детей, 4 инвалида, 3 работника, имеющих детей-инвалидов.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В рамках подпрограммы планируется временная занятость 300 работников на следующих видах работ, организуемых на указанном предприятии:</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xml:space="preserve">- демонтаж технологически устаревшего оборудования;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xml:space="preserve">- монтаж, ремонт и обслуживание нового технологического оборудования;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обустройство производственных площадей под новое оборудование;</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xml:space="preserve">- уборка и благоустройство территории завода и помещений;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xml:space="preserve">- покраска оборудования;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 xml:space="preserve">- выполнение ремонтных и подсобных работ;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lastRenderedPageBreak/>
        <w:t xml:space="preserve">- косметический ремонт. </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Планируются опережающее профессиональное обучение и стажировка            45 работников ОАО «Завод КДМ» на базе СОГАУ ДПО «Учебный центр»                г. Смоленска по 10 специальностям.</w:t>
      </w:r>
    </w:p>
    <w:p w:rsidR="00C40E55" w:rsidRPr="00A07B5E" w:rsidRDefault="00C40E55" w:rsidP="003275D3">
      <w:pPr>
        <w:spacing w:line="100" w:lineRule="atLeast"/>
        <w:ind w:firstLine="851"/>
        <w:jc w:val="both"/>
        <w:rPr>
          <w:color w:val="000000"/>
          <w:sz w:val="28"/>
          <w:szCs w:val="28"/>
        </w:rPr>
      </w:pPr>
      <w:r w:rsidRPr="00A07B5E">
        <w:rPr>
          <w:color w:val="000000"/>
          <w:sz w:val="28"/>
          <w:szCs w:val="28"/>
        </w:rPr>
        <w:t>В приоритетном порядке временные работы и опережающее профессиональное обучение будут предлагаться родителям, воспитывающим несовершеннолетних детей или детей-инвалидов. Все работники ОАО «Завод КДМ», прошедшие курс обучения, будут трудоустроены на ОАО «Завод КДМ».</w:t>
      </w:r>
    </w:p>
    <w:p w:rsidR="00C40E55" w:rsidRPr="00A07B5E" w:rsidRDefault="00C40E55" w:rsidP="003275D3">
      <w:pPr>
        <w:spacing w:before="120"/>
        <w:ind w:firstLine="851"/>
        <w:jc w:val="both"/>
        <w:rPr>
          <w:sz w:val="28"/>
          <w:szCs w:val="28"/>
        </w:rPr>
      </w:pPr>
      <w:r w:rsidRPr="00A07B5E">
        <w:rPr>
          <w:sz w:val="28"/>
          <w:szCs w:val="28"/>
        </w:rPr>
        <w:t>2. Рославльский филиал ООО «Смоленские автоагрегатные заводы» (далее также – ООО «СААЗ»).</w:t>
      </w:r>
    </w:p>
    <w:p w:rsidR="00C40E55" w:rsidRPr="00A07B5E" w:rsidRDefault="00C40E55" w:rsidP="003275D3">
      <w:pPr>
        <w:ind w:firstLine="709"/>
        <w:jc w:val="both"/>
        <w:rPr>
          <w:sz w:val="28"/>
          <w:szCs w:val="28"/>
        </w:rPr>
      </w:pPr>
      <w:r w:rsidRPr="00A07B5E">
        <w:rPr>
          <w:sz w:val="28"/>
          <w:szCs w:val="28"/>
        </w:rPr>
        <w:t>ООО «СААЗ» относится к машиностроительной отрасли промышленности. В настоящее время при производстве автомобилей в Российской Федерации отсутствует производство части современной элементной базы, в том числе тормозных систем безопасности автомобилей. Единственным крупнейшим производителем тормозной аппаратуры в Российской Федерации является ООО «СААЗ».</w:t>
      </w:r>
    </w:p>
    <w:p w:rsidR="00C40E55" w:rsidRPr="00A07B5E" w:rsidRDefault="00C40E55" w:rsidP="003275D3">
      <w:pPr>
        <w:ind w:firstLine="709"/>
        <w:jc w:val="both"/>
        <w:rPr>
          <w:sz w:val="28"/>
          <w:szCs w:val="28"/>
        </w:rPr>
      </w:pPr>
      <w:r w:rsidRPr="00A07B5E">
        <w:rPr>
          <w:sz w:val="28"/>
          <w:szCs w:val="28"/>
        </w:rPr>
        <w:t>ООО «СААЗ»  ориентировано на выпуск тормозных систем, применяемых на перспективных автомобилях групп ГАЗ, ОАО «КАМАЗ», которые сегодня еще зависят от поставок немецких компаний «ВАБКО», «КНОРР-БРЕМЗЕ», в связи с чем, целесообразно принятие программы модернизации ООО «СААЗ»  на указанном направлении.</w:t>
      </w:r>
    </w:p>
    <w:p w:rsidR="00C40E55" w:rsidRPr="00A07B5E" w:rsidRDefault="00C40E55" w:rsidP="003275D3">
      <w:pPr>
        <w:ind w:firstLine="709"/>
        <w:jc w:val="both"/>
        <w:rPr>
          <w:sz w:val="28"/>
          <w:szCs w:val="28"/>
        </w:rPr>
      </w:pPr>
      <w:r w:rsidRPr="00A07B5E">
        <w:rPr>
          <w:sz w:val="28"/>
          <w:szCs w:val="28"/>
        </w:rPr>
        <w:t>ООО «СААЗ» является предприятием полного цикла, имеет все разработки по выпуску тормозных систем для малотоннажных автомашин. На сегодняшний день все тормозные системы лицензированы, предприятие имеет аккредитацию на поставку своей продукции для военно-промышленного комплекса Российской Федерации.</w:t>
      </w:r>
    </w:p>
    <w:p w:rsidR="00C40E55" w:rsidRPr="00A07B5E" w:rsidRDefault="00C40E55" w:rsidP="003275D3">
      <w:pPr>
        <w:ind w:firstLine="709"/>
        <w:jc w:val="both"/>
        <w:rPr>
          <w:sz w:val="28"/>
          <w:szCs w:val="28"/>
        </w:rPr>
      </w:pPr>
      <w:r w:rsidRPr="00A07B5E">
        <w:rPr>
          <w:sz w:val="28"/>
          <w:szCs w:val="28"/>
        </w:rPr>
        <w:t>ООО «СААЗ» способно выпускать тормозные системы с элементами электроники на базе имеющихся наработок, соответствующих перспективным требованиям грузового транспорта. Но для этого необходимы оборотные средства.</w:t>
      </w:r>
    </w:p>
    <w:p w:rsidR="00C40E55" w:rsidRPr="00A07B5E" w:rsidRDefault="00C40E55" w:rsidP="003275D3">
      <w:pPr>
        <w:ind w:firstLine="709"/>
        <w:jc w:val="both"/>
        <w:rPr>
          <w:sz w:val="28"/>
          <w:szCs w:val="28"/>
        </w:rPr>
      </w:pPr>
      <w:r w:rsidRPr="00A07B5E">
        <w:rPr>
          <w:sz w:val="28"/>
          <w:szCs w:val="28"/>
        </w:rPr>
        <w:t>В 2016 году возможно падение объемов производства в связи со снижением объема заказов на реализацию новых автомашин марок КАМАЗ, ГАЗ, а также увеличением цен на сырье, комплектующие, энергоносители.</w:t>
      </w:r>
    </w:p>
    <w:p w:rsidR="00C40E55" w:rsidRPr="00A07B5E" w:rsidRDefault="00C40E55" w:rsidP="003275D3">
      <w:pPr>
        <w:ind w:firstLine="709"/>
        <w:jc w:val="both"/>
        <w:rPr>
          <w:sz w:val="28"/>
          <w:szCs w:val="28"/>
        </w:rPr>
      </w:pPr>
      <w:r w:rsidRPr="00A07B5E">
        <w:rPr>
          <w:sz w:val="28"/>
          <w:szCs w:val="28"/>
        </w:rPr>
        <w:t xml:space="preserve"> </w:t>
      </w:r>
      <w:r w:rsidRPr="00A07B5E">
        <w:rPr>
          <w:color w:val="000000"/>
          <w:sz w:val="28"/>
          <w:szCs w:val="28"/>
        </w:rPr>
        <w:t xml:space="preserve">Штатная численность персонала </w:t>
      </w:r>
      <w:r w:rsidRPr="00A07B5E">
        <w:rPr>
          <w:sz w:val="28"/>
          <w:szCs w:val="28"/>
        </w:rPr>
        <w:t>ООО «СААЗ»</w:t>
      </w:r>
      <w:r w:rsidRPr="00A07B5E">
        <w:rPr>
          <w:color w:val="000000"/>
          <w:sz w:val="28"/>
          <w:szCs w:val="28"/>
        </w:rPr>
        <w:t xml:space="preserve"> на 01.01.2016 – 1237 человек. </w:t>
      </w:r>
      <w:r w:rsidRPr="00A07B5E">
        <w:rPr>
          <w:sz w:val="28"/>
          <w:szCs w:val="28"/>
        </w:rPr>
        <w:t>На 15.03.2016 среднесписочная численность работников составила 1 194 человека. В 2016 году под риском увольнения находятся 447 работников. В их числе 216 работников, имеющих несовершеннолетних детей. На момент подачи заявки в режиме неполного рабочего времени работали  297 человек, 92 работника находятся в отпусках без сохранения заработной платы.</w:t>
      </w:r>
    </w:p>
    <w:p w:rsidR="00C40E55" w:rsidRPr="00A07B5E" w:rsidRDefault="00C40E55" w:rsidP="003275D3">
      <w:pPr>
        <w:ind w:firstLine="709"/>
        <w:jc w:val="both"/>
        <w:rPr>
          <w:sz w:val="28"/>
          <w:szCs w:val="28"/>
        </w:rPr>
      </w:pPr>
      <w:r w:rsidRPr="00A07B5E">
        <w:rPr>
          <w:sz w:val="28"/>
          <w:szCs w:val="28"/>
        </w:rPr>
        <w:t>В рамках подпрограммы планируется временная занятость 600 работников ООО «СААЗ»</w:t>
      </w:r>
      <w:r w:rsidRPr="00A07B5E">
        <w:rPr>
          <w:color w:val="000000"/>
          <w:sz w:val="28"/>
          <w:szCs w:val="28"/>
        </w:rPr>
        <w:t xml:space="preserve"> </w:t>
      </w:r>
      <w:r w:rsidRPr="00A07B5E">
        <w:rPr>
          <w:sz w:val="28"/>
          <w:szCs w:val="28"/>
        </w:rPr>
        <w:t>на предприятии ООО «Рославльские тормозные системы» на следующих видах работ, организуемых на указанном предприятии:</w:t>
      </w:r>
    </w:p>
    <w:p w:rsidR="00C40E55" w:rsidRPr="00A07B5E" w:rsidRDefault="00C40E55" w:rsidP="003275D3">
      <w:pPr>
        <w:ind w:firstLine="709"/>
        <w:jc w:val="both"/>
        <w:rPr>
          <w:sz w:val="28"/>
          <w:szCs w:val="28"/>
        </w:rPr>
      </w:pPr>
      <w:r w:rsidRPr="00A07B5E">
        <w:rPr>
          <w:sz w:val="28"/>
          <w:szCs w:val="28"/>
        </w:rPr>
        <w:t>- ремонт и наладка технологического оборудования;</w:t>
      </w:r>
    </w:p>
    <w:p w:rsidR="00C40E55" w:rsidRPr="00A07B5E" w:rsidRDefault="00C40E55" w:rsidP="003275D3">
      <w:pPr>
        <w:ind w:firstLine="709"/>
        <w:jc w:val="both"/>
        <w:rPr>
          <w:sz w:val="28"/>
          <w:szCs w:val="28"/>
        </w:rPr>
      </w:pPr>
      <w:r w:rsidRPr="00A07B5E">
        <w:rPr>
          <w:sz w:val="28"/>
          <w:szCs w:val="28"/>
        </w:rPr>
        <w:t>- ремонт зданий и сооружений;</w:t>
      </w:r>
    </w:p>
    <w:p w:rsidR="00C40E55" w:rsidRPr="00A07B5E" w:rsidRDefault="00C40E55" w:rsidP="003275D3">
      <w:pPr>
        <w:ind w:firstLine="709"/>
        <w:jc w:val="both"/>
        <w:rPr>
          <w:sz w:val="28"/>
          <w:szCs w:val="28"/>
        </w:rPr>
      </w:pPr>
      <w:r w:rsidRPr="00A07B5E">
        <w:rPr>
          <w:sz w:val="28"/>
          <w:szCs w:val="28"/>
        </w:rPr>
        <w:t>- ремонт оснастки;</w:t>
      </w:r>
    </w:p>
    <w:p w:rsidR="00C40E55" w:rsidRPr="00A07B5E" w:rsidRDefault="00C40E55" w:rsidP="003275D3">
      <w:pPr>
        <w:ind w:firstLine="709"/>
        <w:jc w:val="both"/>
        <w:rPr>
          <w:sz w:val="28"/>
          <w:szCs w:val="28"/>
        </w:rPr>
      </w:pPr>
      <w:r w:rsidRPr="00A07B5E">
        <w:rPr>
          <w:sz w:val="28"/>
          <w:szCs w:val="28"/>
        </w:rPr>
        <w:lastRenderedPageBreak/>
        <w:t>- изготовление оснастки;</w:t>
      </w:r>
    </w:p>
    <w:p w:rsidR="00C40E55" w:rsidRPr="00A07B5E" w:rsidRDefault="00C40E55" w:rsidP="003275D3">
      <w:pPr>
        <w:ind w:firstLine="709"/>
        <w:jc w:val="both"/>
        <w:rPr>
          <w:sz w:val="28"/>
          <w:szCs w:val="28"/>
        </w:rPr>
      </w:pPr>
      <w:r w:rsidRPr="00A07B5E">
        <w:rPr>
          <w:sz w:val="28"/>
          <w:szCs w:val="28"/>
        </w:rPr>
        <w:t>- ремонт и содержание инженерно-технических коммуникационных сетей;</w:t>
      </w:r>
    </w:p>
    <w:p w:rsidR="00C40E55" w:rsidRPr="00A07B5E" w:rsidRDefault="00C40E55" w:rsidP="003275D3">
      <w:pPr>
        <w:ind w:firstLine="709"/>
        <w:jc w:val="both"/>
        <w:rPr>
          <w:sz w:val="28"/>
          <w:szCs w:val="28"/>
        </w:rPr>
      </w:pPr>
      <w:r w:rsidRPr="00A07B5E">
        <w:rPr>
          <w:sz w:val="28"/>
          <w:szCs w:val="28"/>
        </w:rPr>
        <w:t>- освобождение производственных помещений от неиспользуемого оборудования, установка оборудования, необходимого для введения в эксплуатацию выпуска продукции;</w:t>
      </w:r>
    </w:p>
    <w:p w:rsidR="00C40E55" w:rsidRPr="00A07B5E" w:rsidRDefault="00C40E55" w:rsidP="003275D3">
      <w:pPr>
        <w:ind w:firstLine="709"/>
        <w:jc w:val="both"/>
        <w:rPr>
          <w:sz w:val="28"/>
          <w:szCs w:val="28"/>
        </w:rPr>
      </w:pPr>
      <w:r w:rsidRPr="00A07B5E">
        <w:rPr>
          <w:sz w:val="28"/>
          <w:szCs w:val="28"/>
        </w:rPr>
        <w:t>- другие виды социально значимых работ.</w:t>
      </w:r>
    </w:p>
    <w:p w:rsidR="00C40E55" w:rsidRPr="00A07B5E" w:rsidRDefault="00C40E55" w:rsidP="00085687">
      <w:pPr>
        <w:ind w:firstLine="709"/>
        <w:jc w:val="both"/>
        <w:rPr>
          <w:sz w:val="28"/>
          <w:szCs w:val="28"/>
        </w:rPr>
      </w:pPr>
      <w:r w:rsidRPr="00A07B5E">
        <w:rPr>
          <w:sz w:val="28"/>
          <w:szCs w:val="28"/>
        </w:rPr>
        <w:t>В 2016 году предприятие ООО «Рославльские тормозные системы» планируют участвовать в программе освоения и создания производства новых тормозных систем  по программе импортозамещения и развития автокомпонентов.</w:t>
      </w:r>
    </w:p>
    <w:p w:rsidR="00C40E55" w:rsidRPr="00A07B5E" w:rsidRDefault="00C40E55" w:rsidP="00085687">
      <w:pPr>
        <w:pStyle w:val="19"/>
        <w:ind w:firstLine="709"/>
        <w:jc w:val="both"/>
        <w:rPr>
          <w:rFonts w:ascii="Times New Roman" w:hAnsi="Times New Roman" w:cs="Times New Roman"/>
          <w:sz w:val="28"/>
          <w:szCs w:val="28"/>
        </w:rPr>
      </w:pPr>
      <w:r w:rsidRPr="00A07B5E">
        <w:rPr>
          <w:rFonts w:ascii="Times New Roman" w:hAnsi="Times New Roman" w:cs="Times New Roman"/>
          <w:sz w:val="28"/>
          <w:szCs w:val="28"/>
        </w:rPr>
        <w:t>Целями указанной программы являются:</w:t>
      </w:r>
    </w:p>
    <w:p w:rsidR="00C40E55" w:rsidRPr="00A07B5E" w:rsidRDefault="00C40E55" w:rsidP="00085687">
      <w:pPr>
        <w:pStyle w:val="19"/>
        <w:ind w:firstLine="709"/>
        <w:jc w:val="both"/>
        <w:rPr>
          <w:rFonts w:ascii="Times New Roman" w:hAnsi="Times New Roman" w:cs="Times New Roman"/>
          <w:spacing w:val="-3"/>
          <w:sz w:val="28"/>
          <w:szCs w:val="28"/>
        </w:rPr>
      </w:pPr>
      <w:r w:rsidRPr="00A07B5E">
        <w:rPr>
          <w:rFonts w:ascii="Times New Roman" w:hAnsi="Times New Roman" w:cs="Times New Roman"/>
          <w:sz w:val="28"/>
          <w:szCs w:val="28"/>
        </w:rPr>
        <w:t xml:space="preserve">- расширение номенклатуры выпускаемой продукции и увеличение объема выпуска,  </w:t>
      </w:r>
      <w:r w:rsidRPr="00A07B5E">
        <w:rPr>
          <w:rFonts w:ascii="Times New Roman" w:hAnsi="Times New Roman" w:cs="Times New Roman"/>
          <w:spacing w:val="2"/>
          <w:sz w:val="28"/>
          <w:szCs w:val="28"/>
        </w:rPr>
        <w:t xml:space="preserve">повышение уровня  качества </w:t>
      </w:r>
      <w:r w:rsidRPr="00A07B5E">
        <w:rPr>
          <w:rFonts w:ascii="Times New Roman" w:hAnsi="Times New Roman" w:cs="Times New Roman"/>
          <w:spacing w:val="-2"/>
          <w:sz w:val="28"/>
          <w:szCs w:val="28"/>
        </w:rPr>
        <w:t>выпускаемой продук</w:t>
      </w:r>
      <w:r w:rsidRPr="00A07B5E">
        <w:rPr>
          <w:rFonts w:ascii="Times New Roman" w:hAnsi="Times New Roman" w:cs="Times New Roman"/>
          <w:spacing w:val="-2"/>
          <w:sz w:val="28"/>
          <w:szCs w:val="28"/>
        </w:rPr>
        <w:softHyphen/>
      </w:r>
      <w:r w:rsidRPr="00A07B5E">
        <w:rPr>
          <w:rFonts w:ascii="Times New Roman" w:hAnsi="Times New Roman" w:cs="Times New Roman"/>
          <w:spacing w:val="1"/>
          <w:sz w:val="28"/>
          <w:szCs w:val="28"/>
        </w:rPr>
        <w:t xml:space="preserve">ции, ее потребительских свойств и </w:t>
      </w:r>
      <w:r w:rsidRPr="00A07B5E">
        <w:rPr>
          <w:rFonts w:ascii="Times New Roman" w:hAnsi="Times New Roman" w:cs="Times New Roman"/>
          <w:spacing w:val="-3"/>
          <w:sz w:val="28"/>
          <w:szCs w:val="28"/>
        </w:rPr>
        <w:t xml:space="preserve"> рентабельности;</w:t>
      </w:r>
    </w:p>
    <w:p w:rsidR="00C40E55" w:rsidRPr="00A07B5E" w:rsidRDefault="00C40E55" w:rsidP="00085687">
      <w:pPr>
        <w:pStyle w:val="19"/>
        <w:ind w:firstLine="709"/>
        <w:jc w:val="both"/>
        <w:rPr>
          <w:rFonts w:ascii="Times New Roman" w:hAnsi="Times New Roman" w:cs="Times New Roman"/>
          <w:sz w:val="28"/>
          <w:szCs w:val="28"/>
        </w:rPr>
      </w:pPr>
      <w:r w:rsidRPr="00A07B5E">
        <w:rPr>
          <w:rFonts w:ascii="Times New Roman" w:hAnsi="Times New Roman" w:cs="Times New Roman"/>
          <w:spacing w:val="-3"/>
          <w:sz w:val="28"/>
          <w:szCs w:val="28"/>
        </w:rPr>
        <w:t xml:space="preserve">- </w:t>
      </w:r>
      <w:r w:rsidRPr="00A07B5E">
        <w:rPr>
          <w:rFonts w:ascii="Times New Roman" w:hAnsi="Times New Roman" w:cs="Times New Roman"/>
          <w:sz w:val="28"/>
          <w:szCs w:val="28"/>
        </w:rPr>
        <w:t>увеличение доли предприятия на рынке автокомпонентов (как первичном, так и запасных частей) путем технически и экономически обоснованного замещения номенклатуры ведущих производителей (</w:t>
      </w:r>
      <w:r w:rsidRPr="00A07B5E">
        <w:rPr>
          <w:rFonts w:ascii="Times New Roman" w:hAnsi="Times New Roman" w:cs="Times New Roman"/>
          <w:sz w:val="28"/>
          <w:szCs w:val="28"/>
          <w:lang w:val="en-US"/>
        </w:rPr>
        <w:t>WABCO</w:t>
      </w:r>
      <w:r w:rsidRPr="00A07B5E">
        <w:rPr>
          <w:rFonts w:ascii="Times New Roman" w:hAnsi="Times New Roman" w:cs="Times New Roman"/>
          <w:sz w:val="28"/>
          <w:szCs w:val="28"/>
        </w:rPr>
        <w:t xml:space="preserve">, </w:t>
      </w:r>
      <w:r w:rsidRPr="00A07B5E">
        <w:rPr>
          <w:rFonts w:ascii="Times New Roman" w:hAnsi="Times New Roman" w:cs="Times New Roman"/>
          <w:sz w:val="28"/>
          <w:szCs w:val="28"/>
          <w:lang w:val="en-US"/>
        </w:rPr>
        <w:t>KNORR</w:t>
      </w:r>
      <w:r w:rsidRPr="00A07B5E">
        <w:rPr>
          <w:rFonts w:ascii="Times New Roman" w:hAnsi="Times New Roman" w:cs="Times New Roman"/>
          <w:sz w:val="28"/>
          <w:szCs w:val="28"/>
        </w:rPr>
        <w:t>-</w:t>
      </w:r>
      <w:r w:rsidRPr="00A07B5E">
        <w:rPr>
          <w:rFonts w:ascii="Times New Roman" w:hAnsi="Times New Roman" w:cs="Times New Roman"/>
          <w:sz w:val="28"/>
          <w:szCs w:val="28"/>
          <w:lang w:val="en-US"/>
        </w:rPr>
        <w:t>BREMSE</w:t>
      </w:r>
      <w:r w:rsidRPr="00A07B5E">
        <w:rPr>
          <w:rFonts w:ascii="Times New Roman" w:hAnsi="Times New Roman" w:cs="Times New Roman"/>
          <w:sz w:val="28"/>
          <w:szCs w:val="28"/>
        </w:rPr>
        <w:t xml:space="preserve">) идентичной или аналогичной продукцией собственного производства, а также изготовленной в кооперации со стратегическим партнером; </w:t>
      </w:r>
    </w:p>
    <w:p w:rsidR="00C40E55" w:rsidRPr="00A07B5E" w:rsidRDefault="00C40E55" w:rsidP="00085687">
      <w:pPr>
        <w:pStyle w:val="19"/>
        <w:ind w:firstLine="709"/>
        <w:jc w:val="both"/>
        <w:rPr>
          <w:rFonts w:ascii="Times New Roman" w:hAnsi="Times New Roman" w:cs="Times New Roman"/>
          <w:sz w:val="28"/>
          <w:szCs w:val="28"/>
        </w:rPr>
      </w:pPr>
      <w:r w:rsidRPr="00A07B5E">
        <w:rPr>
          <w:rFonts w:ascii="Times New Roman" w:hAnsi="Times New Roman" w:cs="Times New Roman"/>
          <w:sz w:val="28"/>
          <w:szCs w:val="28"/>
        </w:rPr>
        <w:t xml:space="preserve">- отработка технологического процесса выпуска новой продукции в режиме промышленной сборки с различной степенью локализации производства. </w:t>
      </w:r>
    </w:p>
    <w:p w:rsidR="00C40E55" w:rsidRPr="00A07B5E" w:rsidRDefault="00C40E55" w:rsidP="00085687">
      <w:pPr>
        <w:ind w:firstLine="709"/>
        <w:jc w:val="both"/>
        <w:rPr>
          <w:sz w:val="28"/>
          <w:szCs w:val="28"/>
        </w:rPr>
      </w:pPr>
      <w:r w:rsidRPr="00A07B5E">
        <w:rPr>
          <w:bCs/>
          <w:sz w:val="28"/>
          <w:szCs w:val="28"/>
        </w:rPr>
        <w:t xml:space="preserve">Реализация данной программы позволит решить задачу импортозамещения в области пневмоаппаратуры для  автотранспортных средств с пневматическим тормозным приводом, обеспечить  </w:t>
      </w:r>
      <w:r w:rsidRPr="00A07B5E">
        <w:rPr>
          <w:spacing w:val="6"/>
          <w:sz w:val="28"/>
          <w:szCs w:val="28"/>
        </w:rPr>
        <w:t xml:space="preserve">оптимальное </w:t>
      </w:r>
      <w:r w:rsidRPr="00A07B5E">
        <w:rPr>
          <w:spacing w:val="4"/>
          <w:sz w:val="28"/>
          <w:szCs w:val="28"/>
        </w:rPr>
        <w:t>встраивание в существующие про</w:t>
      </w:r>
      <w:r w:rsidRPr="00A07B5E">
        <w:rPr>
          <w:spacing w:val="11"/>
          <w:sz w:val="28"/>
          <w:szCs w:val="28"/>
        </w:rPr>
        <w:t xml:space="preserve">изводственные процессы новых </w:t>
      </w:r>
      <w:r w:rsidRPr="00A07B5E">
        <w:rPr>
          <w:spacing w:val="4"/>
          <w:sz w:val="28"/>
          <w:szCs w:val="28"/>
        </w:rPr>
        <w:t>технологий с поэтапным техничес</w:t>
      </w:r>
      <w:r w:rsidRPr="00A07B5E">
        <w:rPr>
          <w:spacing w:val="4"/>
          <w:sz w:val="28"/>
          <w:szCs w:val="28"/>
        </w:rPr>
        <w:softHyphen/>
      </w:r>
      <w:r w:rsidRPr="00A07B5E">
        <w:rPr>
          <w:spacing w:val="2"/>
          <w:sz w:val="28"/>
          <w:szCs w:val="28"/>
        </w:rPr>
        <w:t>ким перевооружением и минималь</w:t>
      </w:r>
      <w:r w:rsidRPr="00A07B5E">
        <w:rPr>
          <w:spacing w:val="2"/>
          <w:sz w:val="28"/>
          <w:szCs w:val="28"/>
        </w:rPr>
        <w:softHyphen/>
      </w:r>
      <w:r w:rsidRPr="00A07B5E">
        <w:rPr>
          <w:spacing w:val="6"/>
          <w:sz w:val="28"/>
          <w:szCs w:val="28"/>
        </w:rPr>
        <w:t xml:space="preserve">ными инвестициями,  обеспечить поступательное развитие предприятия </w:t>
      </w:r>
      <w:r w:rsidRPr="00A07B5E">
        <w:rPr>
          <w:spacing w:val="1"/>
          <w:sz w:val="28"/>
          <w:szCs w:val="28"/>
        </w:rPr>
        <w:t xml:space="preserve"> в современных </w:t>
      </w:r>
      <w:r w:rsidRPr="00A07B5E">
        <w:rPr>
          <w:spacing w:val="3"/>
          <w:sz w:val="28"/>
          <w:szCs w:val="28"/>
        </w:rPr>
        <w:t>конкурентных</w:t>
      </w:r>
      <w:r w:rsidRPr="00A07B5E">
        <w:rPr>
          <w:spacing w:val="1"/>
          <w:sz w:val="28"/>
          <w:szCs w:val="28"/>
        </w:rPr>
        <w:t xml:space="preserve"> услови</w:t>
      </w:r>
      <w:r w:rsidRPr="00A07B5E">
        <w:rPr>
          <w:spacing w:val="1"/>
          <w:sz w:val="28"/>
          <w:szCs w:val="28"/>
        </w:rPr>
        <w:softHyphen/>
      </w:r>
      <w:r w:rsidRPr="00A07B5E">
        <w:rPr>
          <w:spacing w:val="3"/>
          <w:sz w:val="28"/>
          <w:szCs w:val="28"/>
        </w:rPr>
        <w:t>ях</w:t>
      </w:r>
      <w:r w:rsidRPr="00A07B5E">
        <w:rPr>
          <w:sz w:val="28"/>
          <w:szCs w:val="28"/>
        </w:rPr>
        <w:t>, а это, в свою очередь,  приведет к загрузке производственных мощностей и сохранению рабочих мест ООО «СААЗ».</w:t>
      </w:r>
    </w:p>
    <w:p w:rsidR="00C40E55" w:rsidRPr="00A07B5E" w:rsidRDefault="00C40E55" w:rsidP="003275D3">
      <w:pPr>
        <w:ind w:firstLine="709"/>
        <w:jc w:val="both"/>
        <w:rPr>
          <w:sz w:val="28"/>
          <w:szCs w:val="28"/>
        </w:rPr>
      </w:pPr>
      <w:r w:rsidRPr="00A07B5E">
        <w:rPr>
          <w:sz w:val="28"/>
          <w:szCs w:val="28"/>
        </w:rPr>
        <w:t xml:space="preserve">Планируются опережающее профессиональное обучение и стажировка            55 работников ООО «Рославльские тормозные системы», которые пройдут обучение по 5 специальностям, что позволит задействовать их как работников, получивших новые специальности. </w:t>
      </w:r>
    </w:p>
    <w:p w:rsidR="00C40E55" w:rsidRPr="00A07B5E" w:rsidRDefault="00C40E55" w:rsidP="003275D3">
      <w:pPr>
        <w:ind w:firstLine="709"/>
        <w:jc w:val="both"/>
        <w:rPr>
          <w:sz w:val="28"/>
          <w:szCs w:val="28"/>
        </w:rPr>
      </w:pPr>
      <w:r w:rsidRPr="00A07B5E">
        <w:rPr>
          <w:sz w:val="28"/>
          <w:szCs w:val="28"/>
        </w:rPr>
        <w:t>В приоритетном порядке временные работы и</w:t>
      </w:r>
      <w:r w:rsidRPr="00A07B5E">
        <w:rPr>
          <w:color w:val="FF0000"/>
          <w:sz w:val="28"/>
          <w:szCs w:val="28"/>
        </w:rPr>
        <w:t xml:space="preserve"> </w:t>
      </w:r>
      <w:r w:rsidRPr="00A07B5E">
        <w:rPr>
          <w:sz w:val="28"/>
          <w:szCs w:val="28"/>
        </w:rPr>
        <w:t>опережающее профессиональное обучение будут предлагаться родителям, воспитывающим несовершеннолетних детей или детей-инвалидов, молодым работникам ООО «СААЗ» и ООО «Рославльские тормозные системы», участникам боевых действий в горячих точках и другим категориям работающих.</w:t>
      </w:r>
    </w:p>
    <w:p w:rsidR="00C40E55" w:rsidRPr="00A07B5E" w:rsidRDefault="00C40E55" w:rsidP="003275D3">
      <w:pPr>
        <w:ind w:firstLine="720"/>
        <w:jc w:val="both"/>
        <w:rPr>
          <w:sz w:val="28"/>
        </w:rPr>
      </w:pPr>
      <w:r w:rsidRPr="00A07B5E">
        <w:rPr>
          <w:sz w:val="28"/>
        </w:rPr>
        <w:t xml:space="preserve"> </w:t>
      </w:r>
    </w:p>
    <w:p w:rsidR="00C40E55" w:rsidRPr="00A07B5E" w:rsidRDefault="00C40E55" w:rsidP="003275D3">
      <w:pPr>
        <w:pStyle w:val="Default"/>
        <w:jc w:val="center"/>
        <w:rPr>
          <w:b/>
          <w:sz w:val="28"/>
          <w:szCs w:val="28"/>
        </w:rPr>
      </w:pPr>
      <w:r w:rsidRPr="00A07B5E">
        <w:rPr>
          <w:b/>
          <w:sz w:val="28"/>
          <w:szCs w:val="28"/>
        </w:rPr>
        <w:t xml:space="preserve"> Мероприятия по замещению иностранной рабочей силы национальными трудовыми ресурсами</w:t>
      </w:r>
    </w:p>
    <w:p w:rsidR="00C40E55" w:rsidRPr="00A07B5E" w:rsidRDefault="00C40E55" w:rsidP="003275D3">
      <w:pPr>
        <w:pStyle w:val="Default"/>
        <w:ind w:firstLine="709"/>
        <w:jc w:val="both"/>
        <w:rPr>
          <w:sz w:val="28"/>
          <w:szCs w:val="28"/>
        </w:rPr>
      </w:pPr>
      <w:r w:rsidRPr="00A07B5E">
        <w:rPr>
          <w:sz w:val="28"/>
          <w:szCs w:val="28"/>
        </w:rPr>
        <w:t xml:space="preserve">Департамент государственной службы занятости населения Смоленской области является уполномоченным органом исполнительной власти Смоленской области по определению потребности в привлечении иностранных работников, в </w:t>
      </w:r>
      <w:r w:rsidRPr="00A07B5E">
        <w:rPr>
          <w:sz w:val="28"/>
          <w:szCs w:val="28"/>
        </w:rPr>
        <w:lastRenderedPageBreak/>
        <w:t xml:space="preserve">том числе увеличении (уменьшении) размера потребности в привлечении иностранных работников. </w:t>
      </w:r>
    </w:p>
    <w:p w:rsidR="00C40E55" w:rsidRPr="00A07B5E" w:rsidRDefault="00C40E55" w:rsidP="003275D3">
      <w:pPr>
        <w:pStyle w:val="Default"/>
        <w:ind w:firstLine="709"/>
        <w:jc w:val="both"/>
        <w:rPr>
          <w:color w:val="auto"/>
          <w:sz w:val="28"/>
          <w:szCs w:val="28"/>
        </w:rPr>
      </w:pPr>
      <w:r w:rsidRPr="00A07B5E">
        <w:rPr>
          <w:color w:val="333333"/>
          <w:sz w:val="28"/>
          <w:szCs w:val="28"/>
        </w:rPr>
        <w:t xml:space="preserve">Смоленская область относится к числу территорий с незначительными объемами привлечения иностранной рабочей силы. </w:t>
      </w:r>
      <w:r w:rsidRPr="00A07B5E">
        <w:rPr>
          <w:sz w:val="28"/>
          <w:szCs w:val="28"/>
        </w:rPr>
        <w:t>Мониторинг миграционной ситуации в 2014 году свидетельствовал о том, что совокупная (средняя) доля иностранной рабочей силы в численности занятых в экономике Смоленской области составила 0,</w:t>
      </w:r>
      <w:r w:rsidRPr="00A07B5E">
        <w:rPr>
          <w:color w:val="auto"/>
          <w:sz w:val="28"/>
          <w:szCs w:val="28"/>
        </w:rPr>
        <w:t>96 процента</w:t>
      </w:r>
      <w:r w:rsidRPr="00A07B5E">
        <w:rPr>
          <w:sz w:val="28"/>
          <w:szCs w:val="28"/>
        </w:rPr>
        <w:t xml:space="preserve">, что составляет </w:t>
      </w:r>
      <w:r w:rsidRPr="00A07B5E">
        <w:rPr>
          <w:color w:val="auto"/>
          <w:sz w:val="28"/>
          <w:szCs w:val="28"/>
        </w:rPr>
        <w:t xml:space="preserve">незначительную часть в общем объеме рынка труда и не нарушает принципов приоритетного использования местных трудовых ресурсов. Темпы роста численности привлекаемых иностранных специалистов не превышали темпов роста численности занятых в экономике региона. </w:t>
      </w:r>
    </w:p>
    <w:p w:rsidR="00C40E55" w:rsidRPr="00A07B5E" w:rsidRDefault="00C40E55" w:rsidP="003275D3">
      <w:pPr>
        <w:ind w:firstLine="851"/>
        <w:jc w:val="both"/>
        <w:rPr>
          <w:sz w:val="28"/>
          <w:szCs w:val="28"/>
        </w:rPr>
      </w:pPr>
      <w:r w:rsidRPr="00A07B5E">
        <w:rPr>
          <w:sz w:val="28"/>
          <w:szCs w:val="28"/>
        </w:rPr>
        <w:t xml:space="preserve">На 2015 год для Смоленской области с учетом проведенных корректировок окончательная квота на выдачу иностранным гражданам разрешений на работу и приглашений на въезд в Российскую Федерацию в целях осуществления трудовой деятельности составила 198  иностранных работников. </w:t>
      </w:r>
    </w:p>
    <w:p w:rsidR="00C40E55" w:rsidRPr="00A07B5E" w:rsidRDefault="00C40E55" w:rsidP="003275D3">
      <w:pPr>
        <w:pStyle w:val="Default"/>
        <w:ind w:firstLine="709"/>
        <w:jc w:val="both"/>
        <w:rPr>
          <w:sz w:val="28"/>
          <w:szCs w:val="28"/>
        </w:rPr>
      </w:pPr>
      <w:r w:rsidRPr="00A07B5E">
        <w:rPr>
          <w:sz w:val="28"/>
          <w:szCs w:val="28"/>
        </w:rPr>
        <w:t xml:space="preserve">Объем реализации квоты составил 26,8  процента (оформлено 53 разрешения в рамках квоты). </w:t>
      </w:r>
    </w:p>
    <w:p w:rsidR="00C40E55" w:rsidRPr="00A07B5E" w:rsidRDefault="00C40E55" w:rsidP="003275D3">
      <w:pPr>
        <w:pStyle w:val="Default"/>
        <w:ind w:firstLine="709"/>
        <w:jc w:val="both"/>
        <w:rPr>
          <w:color w:val="auto"/>
          <w:sz w:val="28"/>
          <w:szCs w:val="28"/>
        </w:rPr>
      </w:pPr>
      <w:r w:rsidRPr="00A07B5E">
        <w:rPr>
          <w:color w:val="auto"/>
          <w:sz w:val="28"/>
          <w:szCs w:val="28"/>
        </w:rPr>
        <w:t>На 2016 год запланировано привлечение 98 иностранных работников из дальнего зарубежья.</w:t>
      </w:r>
    </w:p>
    <w:p w:rsidR="00C40E55" w:rsidRPr="00A07B5E" w:rsidRDefault="00C40E55" w:rsidP="003275D3">
      <w:pPr>
        <w:pStyle w:val="Default"/>
        <w:ind w:firstLine="709"/>
        <w:jc w:val="both"/>
        <w:rPr>
          <w:color w:val="auto"/>
          <w:sz w:val="28"/>
          <w:szCs w:val="28"/>
        </w:rPr>
      </w:pPr>
      <w:r w:rsidRPr="00A07B5E">
        <w:rPr>
          <w:sz w:val="28"/>
          <w:szCs w:val="28"/>
        </w:rPr>
        <w:t xml:space="preserve">Департамент ГСЗН </w:t>
      </w:r>
      <w:r w:rsidRPr="00A07B5E">
        <w:rPr>
          <w:color w:val="auto"/>
          <w:sz w:val="28"/>
          <w:szCs w:val="28"/>
        </w:rPr>
        <w:t xml:space="preserve">Смоленской области проводит работу по замещению российскими гражданами свободных рабочих мест, планируемых работодателями для привлечения иностранных работников.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С этой целью разработан и утвержден приказом начальника Департамента государственной службы занятости населения Смоленской области от 30.12.2015   № 261-ОД план мероприятий на 2016 год по замещению </w:t>
      </w:r>
      <w:r w:rsidRPr="00A07B5E">
        <w:rPr>
          <w:sz w:val="28"/>
          <w:szCs w:val="28"/>
        </w:rPr>
        <w:t>иностранных граждан, привлекаемых в целях осуществления трудовой деятельности на территории Смоленской области, российскими гражданами, в том числе из числа работников, находящихся под риском увольнения</w:t>
      </w:r>
      <w:r w:rsidRPr="00A07B5E">
        <w:rPr>
          <w:color w:val="auto"/>
          <w:sz w:val="28"/>
          <w:szCs w:val="28"/>
        </w:rPr>
        <w:t xml:space="preserve">. В соответствии с указанным планом предусмотрены: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 организация профессионального обучения безработных граждан, граждан, ищущих работу и находящихся под риском увольнения, на заявленные для иностранных работников профессии (специальности);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 оказание содействия работодателям в подборе работников из числа безработных граждан, граждан, ищущих работу и находящихся под риском увольнения, на рабочие места, на которые предполагается привлечение иностранных работников;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 организация ярмарок вакансий для безработных граждан, граждан, ищущих работу и находящихся под риском увольнения, и работодателей.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В целях приоритетного трудоустройства российских граждан на вакантные и создаваемые рабочие места Межведомственная комиссия Смоленской области по вопросам привлечения и использования иностранных работников ежегодно оценивает эффективность использования иностранной рабочей силы и возможность замещения иностранных работников российскими специалистами. </w:t>
      </w:r>
    </w:p>
    <w:p w:rsidR="00C40E55" w:rsidRPr="00A07B5E" w:rsidRDefault="00C40E55" w:rsidP="003275D3">
      <w:pPr>
        <w:pStyle w:val="Default"/>
        <w:ind w:firstLine="709"/>
        <w:jc w:val="both"/>
        <w:rPr>
          <w:color w:val="auto"/>
          <w:sz w:val="28"/>
          <w:szCs w:val="28"/>
        </w:rPr>
      </w:pPr>
      <w:r w:rsidRPr="00A07B5E">
        <w:rPr>
          <w:color w:val="auto"/>
          <w:sz w:val="28"/>
          <w:szCs w:val="28"/>
        </w:rPr>
        <w:lastRenderedPageBreak/>
        <w:t xml:space="preserve">С целью обеспечения региона трудовыми ресурсами из трудоизбыточных регионов Российской Федерации </w:t>
      </w:r>
      <w:r w:rsidRPr="00A07B5E">
        <w:rPr>
          <w:sz w:val="28"/>
          <w:szCs w:val="28"/>
        </w:rPr>
        <w:t xml:space="preserve">Департаментом ГСЗН </w:t>
      </w:r>
      <w:r w:rsidRPr="00A07B5E">
        <w:rPr>
          <w:color w:val="auto"/>
          <w:sz w:val="28"/>
          <w:szCs w:val="28"/>
        </w:rPr>
        <w:t xml:space="preserve">Смоленской области ежемесячно формируется банк вакансий для граждан, желающих работать на территории Смоленской области, и направляется в регионы Российской Федерации. </w:t>
      </w:r>
    </w:p>
    <w:p w:rsidR="00C40E55" w:rsidRPr="00A07B5E" w:rsidRDefault="00C40E55" w:rsidP="003275D3">
      <w:pPr>
        <w:pStyle w:val="Default"/>
        <w:ind w:firstLine="709"/>
        <w:jc w:val="both"/>
        <w:rPr>
          <w:color w:val="auto"/>
          <w:sz w:val="28"/>
          <w:szCs w:val="28"/>
        </w:rPr>
      </w:pPr>
      <w:r w:rsidRPr="00A07B5E">
        <w:rPr>
          <w:color w:val="auto"/>
          <w:sz w:val="28"/>
          <w:szCs w:val="28"/>
        </w:rPr>
        <w:t xml:space="preserve">В целях информационного обмена с другими регионами ежемесячно формируется и регулярно обновляется банк свободных рабочих мест, в том числе на которые предполагается привлечение иностранных работников. </w:t>
      </w:r>
    </w:p>
    <w:p w:rsidR="00C40E55" w:rsidRPr="00A07B5E" w:rsidRDefault="00C40E55" w:rsidP="003275D3">
      <w:pPr>
        <w:pStyle w:val="Default"/>
        <w:ind w:firstLine="709"/>
        <w:jc w:val="both"/>
        <w:rPr>
          <w:sz w:val="28"/>
          <w:szCs w:val="28"/>
        </w:rPr>
      </w:pPr>
      <w:r w:rsidRPr="00A07B5E">
        <w:rPr>
          <w:sz w:val="28"/>
          <w:szCs w:val="28"/>
        </w:rPr>
        <w:t>С учетом региональных особенностей рынка труда и необходимости приоритетного порядка трудоустройства безработных граждан, граждан, ищущих работу и находящихся под риском увольнения, на рабочие места, на которые предполагается привлечение иностранных работников, Администрацией Смоленской области могут быть установлены запреты на привлечение иностранных работников, осуществляющих трудовую деятельность на основании патентов, по отдельным видам экономической деятельности.</w:t>
      </w:r>
    </w:p>
    <w:p w:rsidR="00C40E55" w:rsidRPr="00A07B5E" w:rsidRDefault="00C40E55" w:rsidP="003275D3">
      <w:pPr>
        <w:pStyle w:val="Default"/>
        <w:ind w:firstLine="709"/>
        <w:jc w:val="both"/>
        <w:rPr>
          <w:sz w:val="28"/>
          <w:szCs w:val="28"/>
        </w:rPr>
      </w:pPr>
      <w:r w:rsidRPr="00A07B5E">
        <w:rPr>
          <w:sz w:val="28"/>
          <w:szCs w:val="28"/>
        </w:rPr>
        <w:t xml:space="preserve">Для сохранения стабильной ситуации на рынке труда Смоленской области необходима реализация дополнительных мероприятий в сфере занятости населения, направленных на снижение напряженности на рынке труда. Решению указанных проблем во многом будут способствовать мероприятия, предусмотренные в рамках реализации подпрограммы. </w:t>
      </w:r>
    </w:p>
    <w:p w:rsidR="00C40E55" w:rsidRPr="00A07B5E" w:rsidRDefault="00C40E55" w:rsidP="003275D3">
      <w:pPr>
        <w:pStyle w:val="Default"/>
        <w:ind w:firstLine="709"/>
        <w:jc w:val="both"/>
        <w:rPr>
          <w:sz w:val="28"/>
          <w:szCs w:val="28"/>
        </w:rPr>
      </w:pPr>
      <w:r w:rsidRPr="00A07B5E">
        <w:rPr>
          <w:sz w:val="28"/>
          <w:szCs w:val="28"/>
        </w:rPr>
        <w:t xml:space="preserve">Основные проблемы рынка труда, на решение которых направлена подпрограмма: </w:t>
      </w:r>
    </w:p>
    <w:p w:rsidR="00C40E55" w:rsidRPr="00A07B5E" w:rsidRDefault="00C40E55" w:rsidP="003275D3">
      <w:pPr>
        <w:pStyle w:val="Default"/>
        <w:ind w:firstLine="709"/>
        <w:jc w:val="both"/>
        <w:rPr>
          <w:sz w:val="28"/>
          <w:szCs w:val="28"/>
        </w:rPr>
      </w:pPr>
      <w:r w:rsidRPr="00A07B5E">
        <w:rPr>
          <w:sz w:val="28"/>
          <w:szCs w:val="28"/>
        </w:rPr>
        <w:t xml:space="preserve">- высокий уровень неполной занятости в значимых в экономическом отношении организациях, расположенных на территории Смоленской области; </w:t>
      </w:r>
    </w:p>
    <w:p w:rsidR="00C40E55" w:rsidRPr="00A07B5E" w:rsidRDefault="00C40E55" w:rsidP="003275D3">
      <w:pPr>
        <w:pStyle w:val="Default"/>
        <w:ind w:right="170" w:firstLine="709"/>
        <w:jc w:val="both"/>
        <w:rPr>
          <w:sz w:val="28"/>
          <w:szCs w:val="28"/>
        </w:rPr>
      </w:pPr>
      <w:r w:rsidRPr="00A07B5E">
        <w:rPr>
          <w:sz w:val="28"/>
          <w:szCs w:val="28"/>
        </w:rPr>
        <w:t xml:space="preserve">- планируемые высвобождения работников; </w:t>
      </w:r>
    </w:p>
    <w:p w:rsidR="00C40E55" w:rsidRPr="00A07B5E" w:rsidRDefault="00C40E55" w:rsidP="003275D3">
      <w:pPr>
        <w:pStyle w:val="Default"/>
        <w:ind w:right="170" w:firstLine="709"/>
        <w:jc w:val="both"/>
        <w:rPr>
          <w:sz w:val="28"/>
          <w:szCs w:val="28"/>
        </w:rPr>
      </w:pPr>
      <w:r w:rsidRPr="00A07B5E">
        <w:rPr>
          <w:sz w:val="28"/>
          <w:szCs w:val="28"/>
        </w:rPr>
        <w:t>- структурный дисбаланс спроса и предложения рабочей силы по профессионально-квалификационному составу и уровню подготовки.</w:t>
      </w:r>
    </w:p>
    <w:p w:rsidR="00C40E55" w:rsidRPr="00A07B5E" w:rsidRDefault="00C40E55" w:rsidP="003275D3">
      <w:pPr>
        <w:ind w:firstLine="709"/>
        <w:jc w:val="both"/>
        <w:rPr>
          <w:color w:val="000000"/>
          <w:sz w:val="28"/>
          <w:szCs w:val="28"/>
        </w:rPr>
      </w:pPr>
      <w:r w:rsidRPr="00A07B5E">
        <w:rPr>
          <w:color w:val="000000"/>
          <w:sz w:val="28"/>
          <w:szCs w:val="28"/>
        </w:rPr>
        <w:t>Подпрограмма  является одним из инструментов реализации мер и действий на региональном рынке труда, важным элементом механизма государственного регулирования занятости населения и воздействия на рынок труда на основе программно-целевого подхода.</w:t>
      </w:r>
    </w:p>
    <w:p w:rsidR="00C40E55" w:rsidRPr="00A07B5E" w:rsidRDefault="00C40E55" w:rsidP="003275D3">
      <w:pPr>
        <w:pStyle w:val="Default"/>
        <w:ind w:firstLine="709"/>
        <w:jc w:val="both"/>
        <w:rPr>
          <w:sz w:val="28"/>
          <w:szCs w:val="28"/>
        </w:rPr>
      </w:pPr>
      <w:r w:rsidRPr="00A07B5E">
        <w:rPr>
          <w:sz w:val="28"/>
          <w:szCs w:val="28"/>
        </w:rPr>
        <w:t xml:space="preserve">Основным приоритетом государственной политики в сфере реализации подпрограммы является реализация дополнительных мероприятий в сфере занятости населения, направленных на снижение напряженности на рынке труда. Среди них первостепенное значение имеют такие мероприятия, как организация опережающего профессионального обучения, стажировки и временная занятость работников организаций, находящихся под риском увольнения, и граждан, ищущих работу. </w:t>
      </w:r>
    </w:p>
    <w:p w:rsidR="00C40E55" w:rsidRPr="00A07B5E" w:rsidRDefault="00C40E55" w:rsidP="003275D3">
      <w:pPr>
        <w:jc w:val="both"/>
        <w:rPr>
          <w:sz w:val="28"/>
          <w:szCs w:val="28"/>
        </w:rPr>
      </w:pPr>
    </w:p>
    <w:p w:rsidR="00C40E55" w:rsidRPr="00A07B5E" w:rsidRDefault="00C40E55" w:rsidP="003275D3">
      <w:pPr>
        <w:widowControl w:val="0"/>
        <w:ind w:firstLine="720"/>
        <w:jc w:val="center"/>
        <w:rPr>
          <w:b/>
          <w:bCs/>
          <w:sz w:val="28"/>
          <w:szCs w:val="28"/>
        </w:rPr>
      </w:pPr>
      <w:r w:rsidRPr="00A07B5E">
        <w:rPr>
          <w:b/>
          <w:bCs/>
          <w:sz w:val="28"/>
          <w:szCs w:val="28"/>
        </w:rPr>
        <w:t>2. Цель и целевые показатели реализации подпрограммы</w:t>
      </w:r>
    </w:p>
    <w:p w:rsidR="00C40E55" w:rsidRPr="00A07B5E" w:rsidRDefault="00C40E55" w:rsidP="003275D3">
      <w:pPr>
        <w:pStyle w:val="Default"/>
        <w:ind w:firstLine="720"/>
        <w:jc w:val="both"/>
        <w:rPr>
          <w:color w:val="auto"/>
          <w:sz w:val="28"/>
          <w:szCs w:val="28"/>
        </w:rPr>
      </w:pPr>
    </w:p>
    <w:p w:rsidR="00C40E55" w:rsidRPr="00A07B5E" w:rsidRDefault="00C40E55" w:rsidP="003275D3">
      <w:pPr>
        <w:pStyle w:val="Default"/>
        <w:ind w:firstLine="720"/>
        <w:jc w:val="both"/>
        <w:rPr>
          <w:color w:val="auto"/>
          <w:sz w:val="28"/>
          <w:szCs w:val="28"/>
        </w:rPr>
      </w:pPr>
      <w:r w:rsidRPr="00A07B5E">
        <w:rPr>
          <w:color w:val="auto"/>
          <w:sz w:val="28"/>
          <w:szCs w:val="28"/>
        </w:rPr>
        <w:t xml:space="preserve">Целью подпрограммы является снижение напряженности на рынке труда и поддержка эффективной занятости в Смоленской области. </w:t>
      </w:r>
    </w:p>
    <w:p w:rsidR="00C40E55" w:rsidRPr="00A07B5E" w:rsidRDefault="00C40E55" w:rsidP="003275D3">
      <w:pPr>
        <w:pStyle w:val="Default"/>
        <w:ind w:firstLine="720"/>
        <w:jc w:val="both"/>
        <w:rPr>
          <w:color w:val="auto"/>
          <w:sz w:val="28"/>
          <w:szCs w:val="28"/>
        </w:rPr>
      </w:pPr>
      <w:r w:rsidRPr="00A07B5E">
        <w:rPr>
          <w:color w:val="auto"/>
          <w:sz w:val="28"/>
          <w:szCs w:val="28"/>
        </w:rPr>
        <w:t>Для достижения цели в подпрограмме определены следующие целевые показатели:</w:t>
      </w:r>
    </w:p>
    <w:p w:rsidR="00C40E55" w:rsidRPr="00A07B5E" w:rsidRDefault="00C40E55" w:rsidP="003275D3">
      <w:pPr>
        <w:pStyle w:val="Default"/>
        <w:ind w:firstLine="720"/>
        <w:jc w:val="both"/>
        <w:rPr>
          <w:color w:val="auto"/>
          <w:sz w:val="28"/>
          <w:szCs w:val="28"/>
        </w:rPr>
      </w:pPr>
      <w:r w:rsidRPr="00A07B5E">
        <w:rPr>
          <w:color w:val="auto"/>
          <w:sz w:val="28"/>
          <w:szCs w:val="28"/>
        </w:rPr>
        <w:lastRenderedPageBreak/>
        <w:t xml:space="preserve">- уровень регистрируемой безработицы в среднегодовом исчислении;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количество  незанятых  граждан,  зарегистрированных в  расчете на одну вакансию, в среднегодовом исчислении </w:t>
      </w:r>
      <w:r w:rsidRPr="00A07B5E">
        <w:rPr>
          <w:b/>
        </w:rPr>
        <w:t>(</w:t>
      </w:r>
      <w:r w:rsidRPr="00A07B5E">
        <w:rPr>
          <w:sz w:val="28"/>
        </w:rPr>
        <w:t>коэффициент напряженности на рынке труда);</w:t>
      </w:r>
    </w:p>
    <w:p w:rsidR="00C40E55" w:rsidRPr="00A07B5E" w:rsidRDefault="00C40E55" w:rsidP="003275D3">
      <w:pPr>
        <w:pStyle w:val="Default"/>
        <w:ind w:firstLine="720"/>
        <w:jc w:val="both"/>
        <w:rPr>
          <w:color w:val="auto"/>
          <w:sz w:val="28"/>
          <w:szCs w:val="28"/>
        </w:rPr>
      </w:pPr>
      <w:r w:rsidRPr="00A07B5E">
        <w:rPr>
          <w:color w:val="auto"/>
          <w:sz w:val="28"/>
          <w:szCs w:val="28"/>
        </w:rPr>
        <w:t>- ч</w:t>
      </w:r>
      <w:r w:rsidRPr="00A07B5E">
        <w:rPr>
          <w:sz w:val="28"/>
        </w:rPr>
        <w:t>исленность работников, находящихся под риском увольнения, на конец года</w:t>
      </w:r>
      <w:r w:rsidRPr="00A07B5E">
        <w:rPr>
          <w:color w:val="auto"/>
          <w:sz w:val="28"/>
          <w:szCs w:val="28"/>
        </w:rPr>
        <w:t>.</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Задача 1. </w:t>
      </w:r>
      <w:r w:rsidRPr="00A07B5E">
        <w:rPr>
          <w:sz w:val="28"/>
          <w:szCs w:val="28"/>
        </w:rPr>
        <w:t>Содействие в трудоустройстве на постоянную и временную работу граждан, находящихся под риском увольнения, и  безработных граждан</w:t>
      </w:r>
      <w:r w:rsidRPr="00A07B5E">
        <w:rPr>
          <w:color w:val="auto"/>
          <w:sz w:val="28"/>
          <w:szCs w:val="28"/>
        </w:rPr>
        <w:t xml:space="preserve">.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Показателями, характеризующими решение указанной  задачи подпрограммы, являются: </w:t>
      </w:r>
    </w:p>
    <w:p w:rsidR="00C40E55" w:rsidRPr="00A07B5E" w:rsidRDefault="00C40E55" w:rsidP="003275D3">
      <w:pPr>
        <w:pStyle w:val="a7"/>
        <w:suppressAutoHyphens/>
        <w:spacing w:after="0"/>
        <w:ind w:left="-35" w:firstLine="744"/>
        <w:jc w:val="both"/>
        <w:rPr>
          <w:color w:val="000000"/>
          <w:sz w:val="28"/>
          <w:szCs w:val="28"/>
        </w:rPr>
      </w:pPr>
      <w:r w:rsidRPr="00A07B5E">
        <w:rPr>
          <w:sz w:val="28"/>
          <w:szCs w:val="28"/>
        </w:rPr>
        <w:t xml:space="preserve">- </w:t>
      </w:r>
      <w:r w:rsidRPr="00A07B5E">
        <w:rPr>
          <w:color w:val="000000"/>
          <w:sz w:val="28"/>
          <w:szCs w:val="28"/>
        </w:rPr>
        <w:t>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C40E55" w:rsidRPr="00A07B5E" w:rsidRDefault="00C40E55" w:rsidP="003275D3">
      <w:pPr>
        <w:pStyle w:val="Default"/>
        <w:ind w:firstLine="720"/>
        <w:jc w:val="both"/>
        <w:rPr>
          <w:sz w:val="28"/>
          <w:szCs w:val="28"/>
        </w:rPr>
      </w:pPr>
      <w:r w:rsidRPr="00A07B5E">
        <w:rPr>
          <w:sz w:val="28"/>
          <w:szCs w:val="28"/>
        </w:rPr>
        <w:t>- численность трудоустроенных на временную работу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A07B5E" w:rsidRDefault="00C40E55" w:rsidP="003275D3">
      <w:pPr>
        <w:pStyle w:val="Default"/>
        <w:ind w:firstLine="720"/>
        <w:jc w:val="both"/>
        <w:rPr>
          <w:color w:val="auto"/>
          <w:sz w:val="28"/>
          <w:szCs w:val="28"/>
        </w:rPr>
      </w:pPr>
      <w:r w:rsidRPr="00A07B5E">
        <w:rPr>
          <w:color w:val="auto"/>
          <w:sz w:val="28"/>
          <w:szCs w:val="28"/>
        </w:rPr>
        <w:t>Задача 2.  Повышение уровня занятости инвалидов.</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Показателем, характеризующим решение указанной задачи подпрограммы, является </w:t>
      </w:r>
      <w:r w:rsidRPr="00A07B5E">
        <w:rPr>
          <w:sz w:val="28"/>
          <w:szCs w:val="28"/>
        </w:rPr>
        <w:t>численность трудоустроенных инвалидов, для трудоустройства и адаптации на рабочем месте которых планируется наставничество</w:t>
      </w:r>
      <w:r w:rsidRPr="00A07B5E">
        <w:rPr>
          <w:color w:val="auto"/>
          <w:sz w:val="28"/>
          <w:szCs w:val="28"/>
        </w:rPr>
        <w:t>.</w:t>
      </w:r>
    </w:p>
    <w:p w:rsidR="00C40E55" w:rsidRPr="00A07B5E" w:rsidRDefault="00C40E55" w:rsidP="003275D3">
      <w:pPr>
        <w:pStyle w:val="Default"/>
        <w:ind w:firstLine="720"/>
        <w:jc w:val="both"/>
        <w:rPr>
          <w:color w:val="auto"/>
          <w:sz w:val="28"/>
          <w:szCs w:val="28"/>
        </w:rPr>
      </w:pPr>
      <w:r w:rsidRPr="00A07B5E">
        <w:rPr>
          <w:color w:val="auto"/>
          <w:sz w:val="28"/>
          <w:szCs w:val="28"/>
        </w:rPr>
        <w:t>Сведения о целевых показателях реализации подпрограммы, задачах подпрограммы и их значениях приведены в приложениях № 1 и 2 к Государственной программе.</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Эффективность реализации подпрограммы определяется исходя из достижения целевых показателей (индикаторов) подпрограммы и задач подпрограммы: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рост уровня регистрируемой безработицы в среднегодовом исчислении не более 1,55 процента от численности экономически активного населения; </w:t>
      </w:r>
    </w:p>
    <w:p w:rsidR="00C40E55" w:rsidRPr="00A07B5E" w:rsidRDefault="00C40E55" w:rsidP="003275D3">
      <w:pPr>
        <w:pStyle w:val="Default"/>
        <w:ind w:firstLine="720"/>
        <w:jc w:val="both"/>
        <w:rPr>
          <w:color w:val="auto"/>
          <w:sz w:val="28"/>
          <w:szCs w:val="28"/>
        </w:rPr>
      </w:pPr>
      <w:r w:rsidRPr="00A07B5E">
        <w:rPr>
          <w:color w:val="auto"/>
          <w:sz w:val="28"/>
          <w:szCs w:val="28"/>
        </w:rPr>
        <w:t>- количество незанятых граждан, зарегистрированных в расчете на одну вакансию, в среднегодовом исчислении – не выше 2 человек на вакансию;</w:t>
      </w:r>
    </w:p>
    <w:p w:rsidR="00C40E55" w:rsidRPr="00A07B5E" w:rsidRDefault="00C40E55" w:rsidP="003275D3">
      <w:pPr>
        <w:pStyle w:val="Default"/>
        <w:ind w:firstLine="720"/>
        <w:jc w:val="both"/>
        <w:rPr>
          <w:color w:val="auto"/>
          <w:sz w:val="28"/>
          <w:szCs w:val="28"/>
        </w:rPr>
      </w:pPr>
      <w:r w:rsidRPr="00A07B5E">
        <w:rPr>
          <w:color w:val="auto"/>
          <w:sz w:val="28"/>
          <w:szCs w:val="28"/>
        </w:rPr>
        <w:t>- ч</w:t>
      </w:r>
      <w:r w:rsidRPr="00A07B5E">
        <w:rPr>
          <w:sz w:val="28"/>
        </w:rPr>
        <w:t>исленность работников, находящихся под риском увольнения, на конец года – не более 2 200 человек.</w:t>
      </w:r>
      <w:r w:rsidRPr="00A07B5E">
        <w:rPr>
          <w:color w:val="auto"/>
          <w:sz w:val="28"/>
          <w:szCs w:val="28"/>
        </w:rPr>
        <w:t xml:space="preserve">  </w:t>
      </w:r>
    </w:p>
    <w:p w:rsidR="00C40E55" w:rsidRPr="00A07B5E" w:rsidRDefault="00C40E55" w:rsidP="003275D3">
      <w:pPr>
        <w:widowControl w:val="0"/>
        <w:jc w:val="center"/>
        <w:rPr>
          <w:b/>
          <w:bCs/>
          <w:sz w:val="28"/>
          <w:szCs w:val="28"/>
        </w:rPr>
      </w:pPr>
    </w:p>
    <w:p w:rsidR="00C40E55" w:rsidRPr="00A07B5E" w:rsidRDefault="00C40E55" w:rsidP="003275D3">
      <w:pPr>
        <w:widowControl w:val="0"/>
        <w:jc w:val="center"/>
        <w:rPr>
          <w:b/>
          <w:bCs/>
          <w:sz w:val="28"/>
          <w:szCs w:val="28"/>
        </w:rPr>
      </w:pPr>
      <w:r w:rsidRPr="00A07B5E">
        <w:rPr>
          <w:b/>
          <w:bCs/>
          <w:sz w:val="28"/>
          <w:szCs w:val="28"/>
        </w:rPr>
        <w:t>3. Перечень основных мероприятий подпрограммы</w:t>
      </w:r>
    </w:p>
    <w:p w:rsidR="00C40E55" w:rsidRPr="00A07B5E" w:rsidRDefault="00C40E55" w:rsidP="003275D3">
      <w:pPr>
        <w:widowControl w:val="0"/>
        <w:jc w:val="center"/>
        <w:rPr>
          <w:b/>
          <w:bCs/>
          <w:color w:val="0000FF"/>
          <w:sz w:val="16"/>
          <w:szCs w:val="16"/>
        </w:rPr>
      </w:pPr>
    </w:p>
    <w:p w:rsidR="00C40E55" w:rsidRPr="00A07B5E" w:rsidRDefault="00C40E55" w:rsidP="003275D3">
      <w:pPr>
        <w:widowControl w:val="0"/>
        <w:ind w:firstLine="709"/>
        <w:jc w:val="both"/>
        <w:rPr>
          <w:sz w:val="28"/>
          <w:szCs w:val="28"/>
        </w:rPr>
      </w:pPr>
      <w:r w:rsidRPr="00A07B5E">
        <w:rPr>
          <w:sz w:val="28"/>
          <w:szCs w:val="28"/>
        </w:rPr>
        <w:t>Достижение цели подпрограммы – снижение напряженности на рынке труда и поддержка эффективной занятости в Смоленской области предполагается осуществить путем решения следующих задач (реализации основных мероприятий) подпрограммы:</w:t>
      </w:r>
    </w:p>
    <w:p w:rsidR="00C40E55" w:rsidRPr="00A07B5E" w:rsidRDefault="00C40E55" w:rsidP="003275D3">
      <w:pPr>
        <w:ind w:firstLine="720"/>
        <w:jc w:val="both"/>
        <w:rPr>
          <w:sz w:val="28"/>
          <w:szCs w:val="28"/>
        </w:rPr>
      </w:pPr>
      <w:r w:rsidRPr="00A07B5E">
        <w:rPr>
          <w:sz w:val="28"/>
          <w:szCs w:val="28"/>
        </w:rPr>
        <w:lastRenderedPageBreak/>
        <w:t>- «Содействие в трудоустройстве на постоянную и временную работу граждан, находящихся под риском увольнения, и  безработных граждан»;</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«Повышение уровня занятости инвалидов». </w:t>
      </w:r>
    </w:p>
    <w:p w:rsidR="00C40E55" w:rsidRPr="00A07B5E" w:rsidRDefault="00C40E55" w:rsidP="003275D3">
      <w:pPr>
        <w:pStyle w:val="Default"/>
        <w:ind w:firstLine="720"/>
        <w:jc w:val="both"/>
        <w:rPr>
          <w:sz w:val="28"/>
          <w:szCs w:val="28"/>
        </w:rPr>
      </w:pPr>
      <w:r w:rsidRPr="00A07B5E">
        <w:rPr>
          <w:color w:val="auto"/>
          <w:sz w:val="28"/>
          <w:szCs w:val="28"/>
        </w:rPr>
        <w:t xml:space="preserve">1. Для решения задачи (реализации основного мероприятия) </w:t>
      </w:r>
      <w:r w:rsidRPr="00A07B5E">
        <w:rPr>
          <w:sz w:val="28"/>
          <w:szCs w:val="28"/>
        </w:rPr>
        <w:t>«Содействие в трудоустройстве на постоянную и временную работу граждан, находящихся под риском увольнения, и  безработных граждан» необходимо реализовать следующие мероприятия:</w:t>
      </w:r>
    </w:p>
    <w:p w:rsidR="00C40E55" w:rsidRPr="00A07B5E" w:rsidRDefault="00C40E55" w:rsidP="003275D3">
      <w:pPr>
        <w:pStyle w:val="BodyText254"/>
        <w:widowControl w:val="0"/>
        <w:ind w:firstLine="709"/>
      </w:pPr>
      <w:r w:rsidRPr="00A07B5E">
        <w:t>-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C40E55" w:rsidRPr="00A07B5E" w:rsidRDefault="00C40E55" w:rsidP="003275D3">
      <w:pPr>
        <w:pStyle w:val="BodyText254"/>
        <w:widowControl w:val="0"/>
        <w:ind w:firstLine="709"/>
      </w:pPr>
      <w:r w:rsidRPr="00A07B5E">
        <w:t xml:space="preserve"> - обеспечение временной занятости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A07B5E" w:rsidRDefault="00C40E55" w:rsidP="003275D3">
      <w:pPr>
        <w:ind w:firstLine="709"/>
        <w:jc w:val="both"/>
        <w:rPr>
          <w:sz w:val="28"/>
          <w:szCs w:val="28"/>
        </w:rPr>
      </w:pPr>
      <w:r w:rsidRPr="00A07B5E">
        <w:rPr>
          <w:sz w:val="28"/>
          <w:szCs w:val="28"/>
        </w:rPr>
        <w:t xml:space="preserve">Мероприятие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w:t>
      </w:r>
      <w:r w:rsidRPr="00A07B5E">
        <w:rPr>
          <w:color w:val="333333"/>
          <w:sz w:val="28"/>
          <w:szCs w:val="28"/>
        </w:rPr>
        <w:t>направлено на развитие трудовых ресурсов Смоленской области, которые станут источником пополнения новых и перспективных рынков труда.</w:t>
      </w:r>
    </w:p>
    <w:p w:rsidR="00C40E55" w:rsidRPr="00A07B5E" w:rsidRDefault="00C40E55" w:rsidP="003275D3">
      <w:pPr>
        <w:ind w:firstLine="709"/>
        <w:jc w:val="both"/>
        <w:rPr>
          <w:color w:val="333333"/>
          <w:sz w:val="28"/>
          <w:szCs w:val="28"/>
        </w:rPr>
      </w:pPr>
      <w:r w:rsidRPr="00A07B5E">
        <w:rPr>
          <w:color w:val="333333"/>
          <w:sz w:val="28"/>
          <w:szCs w:val="28"/>
        </w:rPr>
        <w:t xml:space="preserve">Участниками данного мероприятия будут работники организаций, </w:t>
      </w:r>
      <w:r w:rsidRPr="00A07B5E">
        <w:rPr>
          <w:sz w:val="28"/>
          <w:szCs w:val="28"/>
        </w:rPr>
        <w:t>находящиеся под риском увольнения, а также принятые на постоянную работу работники, уволенные из иных организаций в связи с ликвидацией либо сокращением численности или штата работников, и безработные граждане.</w:t>
      </w:r>
    </w:p>
    <w:p w:rsidR="00C40E55" w:rsidRPr="00A07B5E" w:rsidRDefault="00C40E55" w:rsidP="003275D3">
      <w:pPr>
        <w:ind w:firstLine="709"/>
        <w:jc w:val="both"/>
        <w:rPr>
          <w:sz w:val="28"/>
        </w:rPr>
      </w:pPr>
      <w:r w:rsidRPr="00A07B5E">
        <w:rPr>
          <w:sz w:val="28"/>
        </w:rPr>
        <w:t xml:space="preserve">Опережающее профессиональное обучение будет организовано как в образовательной организации, так и </w:t>
      </w:r>
      <w:r w:rsidRPr="00A07B5E">
        <w:rPr>
          <w:color w:val="333333"/>
          <w:sz w:val="28"/>
          <w:szCs w:val="28"/>
        </w:rPr>
        <w:t>в организациях, испытывающих временные трудности и имеющих перспективы экономического развития. Организации должны иметь программы развития (в том числе направленные на развитие персонала и (или) реализующие проекты, направленные на импортозамещение, инновации) и в дальнейшем гарантировать занятость работников путем сохранения трудовых отношений или трудоустройства к другому работодателю. С</w:t>
      </w:r>
      <w:r w:rsidRPr="00A07B5E">
        <w:rPr>
          <w:sz w:val="28"/>
        </w:rPr>
        <w:t>тажировка будет организована на рабочем месте, в том числе в другой организации.</w:t>
      </w:r>
    </w:p>
    <w:p w:rsidR="00C40E55" w:rsidRPr="00A07B5E" w:rsidRDefault="00C40E55" w:rsidP="003275D3">
      <w:pPr>
        <w:ind w:firstLine="709"/>
        <w:jc w:val="both"/>
        <w:rPr>
          <w:color w:val="333333"/>
          <w:sz w:val="28"/>
          <w:szCs w:val="28"/>
        </w:rPr>
      </w:pPr>
      <w:r w:rsidRPr="00A07B5E">
        <w:rPr>
          <w:color w:val="333333"/>
          <w:sz w:val="28"/>
          <w:szCs w:val="28"/>
        </w:rPr>
        <w:t>В приоритетном порядке участвовать в указанном мероприятии будут инвалиды, родители, воспитывающие несовершеннолетних детей и детей-инвалидов.</w:t>
      </w:r>
    </w:p>
    <w:p w:rsidR="00C40E55" w:rsidRPr="00A07B5E" w:rsidRDefault="00C40E55" w:rsidP="003275D3">
      <w:pPr>
        <w:ind w:firstLine="709"/>
        <w:jc w:val="both"/>
        <w:rPr>
          <w:sz w:val="28"/>
        </w:rPr>
      </w:pPr>
      <w:r w:rsidRPr="00A07B5E">
        <w:rPr>
          <w:sz w:val="28"/>
        </w:rPr>
        <w:t xml:space="preserve">Реализация данного мероприятия позволит работодателям при реорганизации, реструктуризации предприятия, снижении объемов производства, оказании услуг или приостановке деятельности предприятия осуществить переобучение работников новым видам деятельности, избежав их увольнения, а работникам повысить уровень квалификации, овладеть новыми профессиями (специальностями), быть занятыми как на своем предприятии (по новой профессии или после повышения </w:t>
      </w:r>
      <w:r w:rsidRPr="00A07B5E">
        <w:rPr>
          <w:sz w:val="28"/>
        </w:rPr>
        <w:lastRenderedPageBreak/>
        <w:t xml:space="preserve">квалификации по имеющейся профессии, специальности), так и на других предприятиях. </w:t>
      </w:r>
    </w:p>
    <w:p w:rsidR="00C40E55" w:rsidRPr="00A07B5E" w:rsidRDefault="00C40E55" w:rsidP="001201C0">
      <w:pPr>
        <w:ind w:firstLine="709"/>
        <w:jc w:val="both"/>
        <w:rPr>
          <w:sz w:val="28"/>
        </w:rPr>
      </w:pPr>
      <w:r w:rsidRPr="00A07B5E">
        <w:rPr>
          <w:color w:val="000000"/>
          <w:sz w:val="28"/>
          <w:szCs w:val="28"/>
        </w:rPr>
        <w:t>Сведения об организациях, участвующих в реализации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приведены в таблице 1.</w:t>
      </w:r>
    </w:p>
    <w:p w:rsidR="00C40E55" w:rsidRPr="00A07B5E" w:rsidRDefault="00C40E55" w:rsidP="003275D3">
      <w:pPr>
        <w:ind w:firstLine="709"/>
        <w:jc w:val="right"/>
        <w:rPr>
          <w:sz w:val="28"/>
        </w:rPr>
      </w:pPr>
      <w:r w:rsidRPr="00A07B5E">
        <w:rPr>
          <w:sz w:val="28"/>
        </w:rPr>
        <w:t>Таблица 1</w:t>
      </w:r>
    </w:p>
    <w:p w:rsidR="00C40E55" w:rsidRPr="00A07B5E" w:rsidRDefault="00C40E55" w:rsidP="001201C0">
      <w:pPr>
        <w:pStyle w:val="Default"/>
        <w:jc w:val="center"/>
        <w:rPr>
          <w:bCs/>
          <w:color w:val="auto"/>
          <w:sz w:val="28"/>
          <w:szCs w:val="28"/>
        </w:rPr>
      </w:pPr>
      <w:r w:rsidRPr="00A07B5E">
        <w:rPr>
          <w:color w:val="auto"/>
          <w:sz w:val="28"/>
          <w:szCs w:val="28"/>
        </w:rPr>
        <w:t xml:space="preserve">Сведения об </w:t>
      </w:r>
      <w:r w:rsidRPr="00A07B5E">
        <w:rPr>
          <w:bCs/>
          <w:color w:val="auto"/>
          <w:sz w:val="28"/>
          <w:szCs w:val="28"/>
        </w:rPr>
        <w:t>организациях, участвующих в реализации мероприятия</w:t>
      </w:r>
    </w:p>
    <w:p w:rsidR="00C40E55" w:rsidRPr="00A07B5E" w:rsidRDefault="00C40E55" w:rsidP="001201C0">
      <w:pPr>
        <w:pStyle w:val="Default"/>
        <w:jc w:val="center"/>
        <w:rPr>
          <w:sz w:val="28"/>
          <w:szCs w:val="28"/>
        </w:rPr>
      </w:pPr>
      <w:r w:rsidRPr="00A07B5E">
        <w:rPr>
          <w:bCs/>
          <w:color w:val="auto"/>
          <w:sz w:val="28"/>
          <w:szCs w:val="28"/>
        </w:rPr>
        <w:t xml:space="preserve"> </w:t>
      </w:r>
      <w:r w:rsidRPr="00A07B5E">
        <w:rPr>
          <w:sz w:val="28"/>
          <w:szCs w:val="28"/>
        </w:rPr>
        <w:t xml:space="preserve">«Опережающее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w:t>
      </w:r>
    </w:p>
    <w:p w:rsidR="00C40E55" w:rsidRPr="00A07B5E" w:rsidRDefault="00C40E55" w:rsidP="001201C0">
      <w:pPr>
        <w:pStyle w:val="Default"/>
        <w:jc w:val="center"/>
        <w:rPr>
          <w:sz w:val="28"/>
          <w:szCs w:val="28"/>
        </w:rPr>
      </w:pPr>
      <w:r w:rsidRPr="00A07B5E">
        <w:rPr>
          <w:sz w:val="28"/>
          <w:szCs w:val="28"/>
        </w:rPr>
        <w:t>и безработных граждан»</w:t>
      </w:r>
    </w:p>
    <w:p w:rsidR="00C40E55" w:rsidRPr="00A07B5E" w:rsidRDefault="00C40E55" w:rsidP="001201C0">
      <w:pPr>
        <w:pStyle w:val="Default"/>
        <w:jc w:val="center"/>
        <w:rPr>
          <w:sz w:val="28"/>
          <w:szCs w:val="28"/>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5"/>
        <w:gridCol w:w="1124"/>
        <w:gridCol w:w="1056"/>
        <w:gridCol w:w="14"/>
        <w:gridCol w:w="1042"/>
        <w:gridCol w:w="701"/>
        <w:gridCol w:w="936"/>
        <w:gridCol w:w="1615"/>
        <w:gridCol w:w="851"/>
        <w:gridCol w:w="1276"/>
        <w:gridCol w:w="852"/>
      </w:tblGrid>
      <w:tr w:rsidR="00C40E55" w:rsidRPr="00A07B5E" w:rsidTr="00AD0F49">
        <w:trPr>
          <w:trHeight w:val="1804"/>
        </w:trPr>
        <w:tc>
          <w:tcPr>
            <w:tcW w:w="1025" w:type="dxa"/>
            <w:vMerge w:val="restart"/>
          </w:tcPr>
          <w:p w:rsidR="00C40E55" w:rsidRPr="00A07B5E" w:rsidRDefault="00C40E55" w:rsidP="00317C25">
            <w:pPr>
              <w:ind w:left="-19"/>
              <w:jc w:val="center"/>
              <w:rPr>
                <w:sz w:val="20"/>
                <w:szCs w:val="20"/>
              </w:rPr>
            </w:pPr>
            <w:r w:rsidRPr="00A07B5E">
              <w:rPr>
                <w:sz w:val="20"/>
                <w:szCs w:val="20"/>
              </w:rPr>
              <w:t xml:space="preserve">Наиме-нование муници-пального образо-вания Смолен-ской </w:t>
            </w:r>
            <w:r w:rsidR="00317C25" w:rsidRPr="00A07B5E">
              <w:rPr>
                <w:sz w:val="20"/>
                <w:szCs w:val="20"/>
              </w:rPr>
              <w:t>области</w:t>
            </w:r>
          </w:p>
        </w:tc>
        <w:tc>
          <w:tcPr>
            <w:tcW w:w="1124" w:type="dxa"/>
            <w:vMerge w:val="restart"/>
          </w:tcPr>
          <w:p w:rsidR="00C40E55" w:rsidRPr="00A07B5E" w:rsidRDefault="00C40E55" w:rsidP="00AD0F49">
            <w:pPr>
              <w:ind w:left="-130" w:right="-102"/>
              <w:jc w:val="center"/>
              <w:rPr>
                <w:sz w:val="20"/>
                <w:szCs w:val="20"/>
              </w:rPr>
            </w:pPr>
            <w:r w:rsidRPr="00A07B5E">
              <w:rPr>
                <w:sz w:val="20"/>
                <w:szCs w:val="20"/>
              </w:rPr>
              <w:t>Наименова-ние организа-ции</w:t>
            </w:r>
          </w:p>
        </w:tc>
        <w:tc>
          <w:tcPr>
            <w:tcW w:w="2112" w:type="dxa"/>
            <w:gridSpan w:val="3"/>
          </w:tcPr>
          <w:p w:rsidR="00C40E55" w:rsidRPr="00A07B5E" w:rsidRDefault="00C40E55" w:rsidP="00AD0F49">
            <w:pPr>
              <w:ind w:right="-48"/>
              <w:jc w:val="center"/>
              <w:rPr>
                <w:sz w:val="20"/>
                <w:szCs w:val="20"/>
              </w:rPr>
            </w:pPr>
            <w:r w:rsidRPr="00A07B5E">
              <w:rPr>
                <w:sz w:val="20"/>
                <w:szCs w:val="20"/>
              </w:rPr>
              <w:t>Основание для включения в подпрограмму</w:t>
            </w:r>
          </w:p>
        </w:tc>
        <w:tc>
          <w:tcPr>
            <w:tcW w:w="1637" w:type="dxa"/>
            <w:gridSpan w:val="2"/>
          </w:tcPr>
          <w:p w:rsidR="00C40E55" w:rsidRPr="00A07B5E" w:rsidRDefault="00C40E55" w:rsidP="00AD0F49">
            <w:pPr>
              <w:ind w:left="-108" w:right="-108"/>
              <w:jc w:val="center"/>
              <w:rPr>
                <w:sz w:val="20"/>
                <w:szCs w:val="20"/>
              </w:rPr>
            </w:pPr>
            <w:r w:rsidRPr="00A07B5E">
              <w:rPr>
                <w:sz w:val="20"/>
                <w:szCs w:val="20"/>
              </w:rPr>
              <w:t xml:space="preserve">Численность участников мероприятия </w:t>
            </w:r>
          </w:p>
        </w:tc>
        <w:tc>
          <w:tcPr>
            <w:tcW w:w="2466" w:type="dxa"/>
            <w:gridSpan w:val="2"/>
          </w:tcPr>
          <w:p w:rsidR="00C40E55" w:rsidRPr="00A07B5E" w:rsidRDefault="00C40E55" w:rsidP="00AD0F49">
            <w:pPr>
              <w:jc w:val="center"/>
              <w:rPr>
                <w:sz w:val="20"/>
                <w:szCs w:val="20"/>
              </w:rPr>
            </w:pPr>
            <w:r w:rsidRPr="00A07B5E">
              <w:rPr>
                <w:sz w:val="20"/>
                <w:szCs w:val="20"/>
              </w:rPr>
              <w:t>Основные специальности, по которым будут организованы опережающее профессиональное обучение, стажировка, и численность участников мероприятия</w:t>
            </w:r>
          </w:p>
        </w:tc>
        <w:tc>
          <w:tcPr>
            <w:tcW w:w="2128" w:type="dxa"/>
            <w:gridSpan w:val="2"/>
          </w:tcPr>
          <w:p w:rsidR="00C40E55" w:rsidRPr="00A07B5E" w:rsidRDefault="00C40E55" w:rsidP="00AD0F49">
            <w:pPr>
              <w:jc w:val="center"/>
              <w:rPr>
                <w:sz w:val="20"/>
                <w:szCs w:val="20"/>
              </w:rPr>
            </w:pPr>
            <w:r w:rsidRPr="00A07B5E">
              <w:rPr>
                <w:sz w:val="20"/>
                <w:szCs w:val="20"/>
              </w:rPr>
              <w:t>Планируется трудоустройство после обучения</w:t>
            </w:r>
          </w:p>
        </w:tc>
      </w:tr>
      <w:tr w:rsidR="00C40E55" w:rsidRPr="00A07B5E" w:rsidTr="00AD0F49">
        <w:trPr>
          <w:trHeight w:val="3230"/>
        </w:trPr>
        <w:tc>
          <w:tcPr>
            <w:tcW w:w="1025" w:type="dxa"/>
            <w:vMerge/>
          </w:tcPr>
          <w:p w:rsidR="00C40E55" w:rsidRPr="00A07B5E" w:rsidRDefault="00C40E55" w:rsidP="00AD0F49">
            <w:pPr>
              <w:ind w:left="-19"/>
              <w:jc w:val="center"/>
              <w:rPr>
                <w:sz w:val="20"/>
                <w:szCs w:val="20"/>
              </w:rPr>
            </w:pPr>
          </w:p>
        </w:tc>
        <w:tc>
          <w:tcPr>
            <w:tcW w:w="1124" w:type="dxa"/>
            <w:vMerge/>
          </w:tcPr>
          <w:p w:rsidR="00C40E55" w:rsidRPr="00A07B5E" w:rsidRDefault="00C40E55" w:rsidP="00AD0F49">
            <w:pPr>
              <w:ind w:left="-130" w:right="-102"/>
              <w:jc w:val="center"/>
              <w:rPr>
                <w:sz w:val="20"/>
                <w:szCs w:val="20"/>
              </w:rPr>
            </w:pPr>
          </w:p>
        </w:tc>
        <w:tc>
          <w:tcPr>
            <w:tcW w:w="1056" w:type="dxa"/>
          </w:tcPr>
          <w:p w:rsidR="00C40E55" w:rsidRPr="00A07B5E" w:rsidRDefault="00C40E55" w:rsidP="00AD0F49">
            <w:pPr>
              <w:jc w:val="center"/>
              <w:rPr>
                <w:sz w:val="20"/>
                <w:szCs w:val="20"/>
              </w:rPr>
            </w:pPr>
            <w:r w:rsidRPr="00A07B5E">
              <w:rPr>
                <w:sz w:val="20"/>
                <w:szCs w:val="20"/>
              </w:rPr>
              <w:t>наличие работни-ков под угрозой массово-го уволь-нения (человек)</w:t>
            </w:r>
          </w:p>
        </w:tc>
        <w:tc>
          <w:tcPr>
            <w:tcW w:w="1056" w:type="dxa"/>
            <w:gridSpan w:val="2"/>
          </w:tcPr>
          <w:p w:rsidR="00C40E55" w:rsidRPr="00A07B5E" w:rsidRDefault="00C40E55" w:rsidP="00AD0F49">
            <w:pPr>
              <w:ind w:right="-58"/>
              <w:jc w:val="center"/>
              <w:rPr>
                <w:sz w:val="20"/>
                <w:szCs w:val="20"/>
              </w:rPr>
            </w:pPr>
            <w:r w:rsidRPr="00A07B5E">
              <w:rPr>
                <w:sz w:val="20"/>
                <w:szCs w:val="20"/>
              </w:rPr>
              <w:t xml:space="preserve">наличие програм-мы повы-шения произво-дитель-ности труда, </w:t>
            </w:r>
          </w:p>
          <w:p w:rsidR="00C40E55" w:rsidRPr="00A07B5E" w:rsidRDefault="00C40E55" w:rsidP="00AD0F49">
            <w:pPr>
              <w:ind w:right="-58"/>
              <w:jc w:val="center"/>
              <w:rPr>
                <w:sz w:val="20"/>
                <w:szCs w:val="20"/>
              </w:rPr>
            </w:pPr>
            <w:r w:rsidRPr="00A07B5E">
              <w:rPr>
                <w:sz w:val="20"/>
                <w:szCs w:val="20"/>
              </w:rPr>
              <w:t>оптими-</w:t>
            </w:r>
          </w:p>
          <w:p w:rsidR="00C40E55" w:rsidRPr="00A07B5E" w:rsidRDefault="00C40E55" w:rsidP="00AD0F49">
            <w:pPr>
              <w:ind w:right="-58"/>
              <w:jc w:val="center"/>
              <w:rPr>
                <w:sz w:val="20"/>
                <w:szCs w:val="20"/>
              </w:rPr>
            </w:pPr>
            <w:r w:rsidRPr="00A07B5E">
              <w:rPr>
                <w:sz w:val="20"/>
                <w:szCs w:val="20"/>
              </w:rPr>
              <w:t>зации расходов, иных программ развития</w:t>
            </w:r>
          </w:p>
        </w:tc>
        <w:tc>
          <w:tcPr>
            <w:tcW w:w="701" w:type="dxa"/>
          </w:tcPr>
          <w:p w:rsidR="00C40E55" w:rsidRPr="00A07B5E" w:rsidRDefault="00C40E55" w:rsidP="00AD0F49">
            <w:pPr>
              <w:ind w:right="-48"/>
              <w:jc w:val="center"/>
              <w:rPr>
                <w:sz w:val="20"/>
                <w:szCs w:val="20"/>
              </w:rPr>
            </w:pPr>
            <w:r w:rsidRPr="00A07B5E">
              <w:rPr>
                <w:sz w:val="20"/>
                <w:szCs w:val="20"/>
              </w:rPr>
              <w:t>всего</w:t>
            </w:r>
          </w:p>
          <w:p w:rsidR="00C40E55" w:rsidRPr="00A07B5E" w:rsidRDefault="00C40E55" w:rsidP="00AD0F49">
            <w:pPr>
              <w:ind w:left="-116" w:right="-108"/>
              <w:jc w:val="center"/>
              <w:rPr>
                <w:sz w:val="20"/>
                <w:szCs w:val="20"/>
              </w:rPr>
            </w:pPr>
            <w:r w:rsidRPr="00A07B5E">
              <w:rPr>
                <w:sz w:val="20"/>
                <w:szCs w:val="20"/>
              </w:rPr>
              <w:t>(чело-век)</w:t>
            </w:r>
          </w:p>
        </w:tc>
        <w:tc>
          <w:tcPr>
            <w:tcW w:w="936" w:type="dxa"/>
          </w:tcPr>
          <w:p w:rsidR="00C40E55" w:rsidRPr="00A07B5E" w:rsidRDefault="00C40E55" w:rsidP="00AD0F49">
            <w:pPr>
              <w:ind w:left="-108" w:right="-108"/>
              <w:jc w:val="center"/>
              <w:rPr>
                <w:sz w:val="20"/>
                <w:szCs w:val="20"/>
              </w:rPr>
            </w:pPr>
            <w:r w:rsidRPr="00A07B5E">
              <w:rPr>
                <w:sz w:val="20"/>
                <w:szCs w:val="20"/>
              </w:rPr>
              <w:t xml:space="preserve">в том числе </w:t>
            </w:r>
          </w:p>
          <w:p w:rsidR="00C40E55" w:rsidRPr="00A07B5E" w:rsidRDefault="00C40E55" w:rsidP="00AD0F49">
            <w:pPr>
              <w:ind w:left="-108" w:right="-108"/>
              <w:jc w:val="center"/>
              <w:rPr>
                <w:sz w:val="20"/>
                <w:szCs w:val="20"/>
              </w:rPr>
            </w:pPr>
            <w:r w:rsidRPr="00A07B5E">
              <w:rPr>
                <w:sz w:val="20"/>
                <w:szCs w:val="20"/>
              </w:rPr>
              <w:t>участни-ки, имею-щие несо-вершенно-летних детей (человек)</w:t>
            </w:r>
          </w:p>
        </w:tc>
        <w:tc>
          <w:tcPr>
            <w:tcW w:w="1615" w:type="dxa"/>
          </w:tcPr>
          <w:p w:rsidR="00C40E55" w:rsidRPr="00A07B5E" w:rsidRDefault="00C40E55" w:rsidP="00AD0F49">
            <w:pPr>
              <w:jc w:val="center"/>
              <w:rPr>
                <w:sz w:val="20"/>
                <w:szCs w:val="20"/>
              </w:rPr>
            </w:pPr>
            <w:r w:rsidRPr="00A07B5E">
              <w:rPr>
                <w:sz w:val="20"/>
                <w:szCs w:val="20"/>
              </w:rPr>
              <w:t>наименование специальностей</w:t>
            </w:r>
          </w:p>
        </w:tc>
        <w:tc>
          <w:tcPr>
            <w:tcW w:w="851" w:type="dxa"/>
          </w:tcPr>
          <w:p w:rsidR="00C40E55" w:rsidRPr="00A07B5E" w:rsidRDefault="00C40E55" w:rsidP="00AD0F49">
            <w:pPr>
              <w:ind w:left="-108" w:right="-63" w:hanging="1"/>
              <w:jc w:val="center"/>
              <w:rPr>
                <w:sz w:val="20"/>
                <w:szCs w:val="20"/>
              </w:rPr>
            </w:pPr>
            <w:r w:rsidRPr="00A07B5E">
              <w:rPr>
                <w:sz w:val="20"/>
                <w:szCs w:val="20"/>
              </w:rPr>
              <w:t>числен-ность граждан</w:t>
            </w:r>
          </w:p>
          <w:p w:rsidR="00C40E55" w:rsidRPr="00A07B5E" w:rsidRDefault="00C40E55" w:rsidP="00AD0F49">
            <w:pPr>
              <w:ind w:left="-108" w:right="-63" w:hanging="1"/>
              <w:jc w:val="center"/>
              <w:rPr>
                <w:sz w:val="20"/>
                <w:szCs w:val="20"/>
              </w:rPr>
            </w:pPr>
            <w:r w:rsidRPr="00A07B5E">
              <w:rPr>
                <w:sz w:val="20"/>
                <w:szCs w:val="20"/>
              </w:rPr>
              <w:t>(человек)</w:t>
            </w:r>
          </w:p>
        </w:tc>
        <w:tc>
          <w:tcPr>
            <w:tcW w:w="1276" w:type="dxa"/>
          </w:tcPr>
          <w:p w:rsidR="00C40E55" w:rsidRPr="00A07B5E" w:rsidRDefault="00C40E55" w:rsidP="00AD0F49">
            <w:pPr>
              <w:ind w:left="-108" w:right="-108"/>
              <w:jc w:val="center"/>
              <w:rPr>
                <w:sz w:val="20"/>
                <w:szCs w:val="20"/>
              </w:rPr>
            </w:pPr>
            <w:r w:rsidRPr="00A07B5E">
              <w:rPr>
                <w:sz w:val="20"/>
                <w:szCs w:val="20"/>
              </w:rPr>
              <w:t>наименование</w:t>
            </w:r>
          </w:p>
          <w:p w:rsidR="00C40E55" w:rsidRPr="00A07B5E" w:rsidRDefault="00C40E55" w:rsidP="00AD0F49">
            <w:pPr>
              <w:ind w:left="-108" w:right="-108"/>
              <w:jc w:val="center"/>
              <w:rPr>
                <w:sz w:val="20"/>
                <w:szCs w:val="20"/>
              </w:rPr>
            </w:pPr>
            <w:r w:rsidRPr="00A07B5E">
              <w:rPr>
                <w:sz w:val="20"/>
                <w:szCs w:val="20"/>
              </w:rPr>
              <w:t>организации</w:t>
            </w:r>
          </w:p>
        </w:tc>
        <w:tc>
          <w:tcPr>
            <w:tcW w:w="852" w:type="dxa"/>
          </w:tcPr>
          <w:p w:rsidR="00C40E55" w:rsidRPr="00A07B5E" w:rsidRDefault="00C40E55" w:rsidP="00AD0F49">
            <w:pPr>
              <w:ind w:left="-108" w:right="-63"/>
              <w:jc w:val="center"/>
              <w:rPr>
                <w:sz w:val="20"/>
                <w:szCs w:val="20"/>
              </w:rPr>
            </w:pPr>
            <w:r w:rsidRPr="00A07B5E">
              <w:rPr>
                <w:sz w:val="20"/>
                <w:szCs w:val="20"/>
              </w:rPr>
              <w:t>числен-ность граждан (человек)</w:t>
            </w:r>
          </w:p>
        </w:tc>
      </w:tr>
      <w:tr w:rsidR="00C40E55" w:rsidRPr="00A07B5E" w:rsidTr="00AD0F49">
        <w:trPr>
          <w:trHeight w:val="245"/>
        </w:trPr>
        <w:tc>
          <w:tcPr>
            <w:tcW w:w="1025" w:type="dxa"/>
          </w:tcPr>
          <w:p w:rsidR="00C40E55" w:rsidRPr="00A07B5E" w:rsidRDefault="00C40E55" w:rsidP="00AD0F49">
            <w:pPr>
              <w:jc w:val="center"/>
              <w:rPr>
                <w:sz w:val="20"/>
                <w:szCs w:val="20"/>
              </w:rPr>
            </w:pPr>
            <w:r w:rsidRPr="00A07B5E">
              <w:rPr>
                <w:sz w:val="20"/>
                <w:szCs w:val="20"/>
              </w:rPr>
              <w:t>1</w:t>
            </w:r>
          </w:p>
        </w:tc>
        <w:tc>
          <w:tcPr>
            <w:tcW w:w="1124" w:type="dxa"/>
          </w:tcPr>
          <w:p w:rsidR="00C40E55" w:rsidRPr="00A07B5E" w:rsidRDefault="00C40E55" w:rsidP="00AD0F49">
            <w:pPr>
              <w:jc w:val="center"/>
              <w:rPr>
                <w:sz w:val="20"/>
                <w:szCs w:val="20"/>
              </w:rPr>
            </w:pPr>
            <w:r w:rsidRPr="00A07B5E">
              <w:rPr>
                <w:sz w:val="20"/>
                <w:szCs w:val="20"/>
              </w:rPr>
              <w:t>2</w:t>
            </w:r>
          </w:p>
        </w:tc>
        <w:tc>
          <w:tcPr>
            <w:tcW w:w="1056" w:type="dxa"/>
          </w:tcPr>
          <w:p w:rsidR="00C40E55" w:rsidRPr="00A07B5E" w:rsidRDefault="00C40E55" w:rsidP="00AD0F49">
            <w:pPr>
              <w:jc w:val="center"/>
              <w:rPr>
                <w:sz w:val="20"/>
                <w:szCs w:val="20"/>
              </w:rPr>
            </w:pPr>
            <w:r w:rsidRPr="00A07B5E">
              <w:rPr>
                <w:sz w:val="20"/>
                <w:szCs w:val="20"/>
              </w:rPr>
              <w:t>3</w:t>
            </w:r>
          </w:p>
        </w:tc>
        <w:tc>
          <w:tcPr>
            <w:tcW w:w="1056" w:type="dxa"/>
            <w:gridSpan w:val="2"/>
          </w:tcPr>
          <w:p w:rsidR="00C40E55" w:rsidRPr="00A07B5E" w:rsidRDefault="00C40E55" w:rsidP="00AD0F49">
            <w:pPr>
              <w:jc w:val="center"/>
              <w:rPr>
                <w:sz w:val="20"/>
                <w:szCs w:val="20"/>
              </w:rPr>
            </w:pPr>
            <w:r w:rsidRPr="00A07B5E">
              <w:rPr>
                <w:sz w:val="20"/>
                <w:szCs w:val="20"/>
              </w:rPr>
              <w:t>4</w:t>
            </w:r>
          </w:p>
        </w:tc>
        <w:tc>
          <w:tcPr>
            <w:tcW w:w="701" w:type="dxa"/>
          </w:tcPr>
          <w:p w:rsidR="00C40E55" w:rsidRPr="00A07B5E" w:rsidRDefault="00C40E55" w:rsidP="00AD0F49">
            <w:pPr>
              <w:jc w:val="center"/>
              <w:rPr>
                <w:sz w:val="20"/>
                <w:szCs w:val="20"/>
              </w:rPr>
            </w:pPr>
            <w:r w:rsidRPr="00A07B5E">
              <w:rPr>
                <w:sz w:val="20"/>
                <w:szCs w:val="20"/>
              </w:rPr>
              <w:t>5</w:t>
            </w:r>
          </w:p>
        </w:tc>
        <w:tc>
          <w:tcPr>
            <w:tcW w:w="936" w:type="dxa"/>
          </w:tcPr>
          <w:p w:rsidR="00C40E55" w:rsidRPr="00A07B5E" w:rsidRDefault="00C40E55" w:rsidP="00AD0F49">
            <w:pPr>
              <w:jc w:val="center"/>
              <w:rPr>
                <w:sz w:val="20"/>
                <w:szCs w:val="20"/>
              </w:rPr>
            </w:pPr>
            <w:r w:rsidRPr="00A07B5E">
              <w:rPr>
                <w:sz w:val="20"/>
                <w:szCs w:val="20"/>
              </w:rPr>
              <w:t>6</w:t>
            </w:r>
          </w:p>
        </w:tc>
        <w:tc>
          <w:tcPr>
            <w:tcW w:w="1615" w:type="dxa"/>
          </w:tcPr>
          <w:p w:rsidR="00C40E55" w:rsidRPr="00A07B5E" w:rsidRDefault="00C40E55" w:rsidP="00AD0F49">
            <w:pPr>
              <w:jc w:val="center"/>
              <w:rPr>
                <w:sz w:val="20"/>
                <w:szCs w:val="20"/>
              </w:rPr>
            </w:pPr>
            <w:r w:rsidRPr="00A07B5E">
              <w:rPr>
                <w:sz w:val="20"/>
                <w:szCs w:val="20"/>
              </w:rPr>
              <w:t>7</w:t>
            </w:r>
          </w:p>
        </w:tc>
        <w:tc>
          <w:tcPr>
            <w:tcW w:w="851" w:type="dxa"/>
          </w:tcPr>
          <w:p w:rsidR="00C40E55" w:rsidRPr="00A07B5E" w:rsidRDefault="00C40E55" w:rsidP="00AD0F49">
            <w:pPr>
              <w:jc w:val="center"/>
              <w:rPr>
                <w:sz w:val="20"/>
                <w:szCs w:val="20"/>
              </w:rPr>
            </w:pPr>
            <w:r w:rsidRPr="00A07B5E">
              <w:rPr>
                <w:sz w:val="20"/>
                <w:szCs w:val="20"/>
              </w:rPr>
              <w:t>8</w:t>
            </w:r>
          </w:p>
        </w:tc>
        <w:tc>
          <w:tcPr>
            <w:tcW w:w="1276" w:type="dxa"/>
          </w:tcPr>
          <w:p w:rsidR="00C40E55" w:rsidRPr="00A07B5E" w:rsidRDefault="00C40E55" w:rsidP="00AD0F49">
            <w:pPr>
              <w:jc w:val="center"/>
              <w:rPr>
                <w:sz w:val="20"/>
                <w:szCs w:val="20"/>
              </w:rPr>
            </w:pPr>
            <w:r w:rsidRPr="00A07B5E">
              <w:rPr>
                <w:sz w:val="20"/>
                <w:szCs w:val="20"/>
              </w:rPr>
              <w:t>9</w:t>
            </w:r>
          </w:p>
        </w:tc>
        <w:tc>
          <w:tcPr>
            <w:tcW w:w="852" w:type="dxa"/>
          </w:tcPr>
          <w:p w:rsidR="00C40E55" w:rsidRPr="00A07B5E" w:rsidRDefault="00C40E55" w:rsidP="00AD0F49">
            <w:pPr>
              <w:ind w:left="-108" w:right="-63" w:firstLine="108"/>
              <w:jc w:val="center"/>
              <w:rPr>
                <w:sz w:val="20"/>
                <w:szCs w:val="20"/>
              </w:rPr>
            </w:pPr>
            <w:r w:rsidRPr="00A07B5E">
              <w:rPr>
                <w:sz w:val="20"/>
                <w:szCs w:val="20"/>
              </w:rPr>
              <w:t>10</w:t>
            </w:r>
          </w:p>
        </w:tc>
      </w:tr>
      <w:tr w:rsidR="00C40E55" w:rsidRPr="00A07B5E" w:rsidTr="00AD0F49">
        <w:trPr>
          <w:trHeight w:val="258"/>
        </w:trPr>
        <w:tc>
          <w:tcPr>
            <w:tcW w:w="3219" w:type="dxa"/>
            <w:gridSpan w:val="4"/>
            <w:vAlign w:val="center"/>
          </w:tcPr>
          <w:p w:rsidR="00C40E55" w:rsidRPr="00A07B5E" w:rsidRDefault="00C40E55" w:rsidP="00AD0F49">
            <w:pPr>
              <w:rPr>
                <w:sz w:val="20"/>
                <w:szCs w:val="20"/>
              </w:rPr>
            </w:pPr>
            <w:r w:rsidRPr="00A07B5E">
              <w:rPr>
                <w:b/>
                <w:bCs/>
                <w:color w:val="000000"/>
                <w:sz w:val="20"/>
                <w:szCs w:val="20"/>
              </w:rPr>
              <w:t>ВСЕГО ПО СМОЛЕНСКОЙ ОБЛАСТИ </w:t>
            </w:r>
          </w:p>
        </w:tc>
        <w:tc>
          <w:tcPr>
            <w:tcW w:w="1042" w:type="dxa"/>
          </w:tcPr>
          <w:p w:rsidR="00C40E55" w:rsidRPr="00A07B5E" w:rsidRDefault="00C40E55" w:rsidP="00AD0F49">
            <w:pPr>
              <w:rPr>
                <w:sz w:val="20"/>
                <w:szCs w:val="20"/>
              </w:rPr>
            </w:pPr>
          </w:p>
        </w:tc>
        <w:tc>
          <w:tcPr>
            <w:tcW w:w="701" w:type="dxa"/>
          </w:tcPr>
          <w:p w:rsidR="00C40E55" w:rsidRPr="00A07B5E" w:rsidRDefault="00C40E55" w:rsidP="00AD0F49">
            <w:pPr>
              <w:jc w:val="center"/>
              <w:rPr>
                <w:b/>
                <w:sz w:val="20"/>
                <w:szCs w:val="20"/>
              </w:rPr>
            </w:pPr>
            <w:r w:rsidRPr="00A07B5E">
              <w:rPr>
                <w:b/>
                <w:sz w:val="20"/>
                <w:szCs w:val="20"/>
              </w:rPr>
              <w:t>100</w:t>
            </w:r>
          </w:p>
        </w:tc>
        <w:tc>
          <w:tcPr>
            <w:tcW w:w="936" w:type="dxa"/>
          </w:tcPr>
          <w:p w:rsidR="00C40E55" w:rsidRPr="00A07B5E" w:rsidRDefault="00C40E55" w:rsidP="00AD0F49">
            <w:pPr>
              <w:jc w:val="center"/>
              <w:rPr>
                <w:b/>
                <w:sz w:val="20"/>
                <w:szCs w:val="20"/>
              </w:rPr>
            </w:pPr>
            <w:r w:rsidRPr="00A07B5E">
              <w:rPr>
                <w:b/>
                <w:sz w:val="20"/>
                <w:szCs w:val="20"/>
              </w:rPr>
              <w:t>38</w:t>
            </w:r>
          </w:p>
        </w:tc>
        <w:tc>
          <w:tcPr>
            <w:tcW w:w="1615" w:type="dxa"/>
            <w:vAlign w:val="bottom"/>
          </w:tcPr>
          <w:p w:rsidR="00C40E55" w:rsidRPr="00A07B5E" w:rsidRDefault="00C40E55" w:rsidP="00AD0F49">
            <w:pPr>
              <w:jc w:val="center"/>
              <w:rPr>
                <w:sz w:val="20"/>
                <w:szCs w:val="20"/>
              </w:rPr>
            </w:pPr>
          </w:p>
        </w:tc>
        <w:tc>
          <w:tcPr>
            <w:tcW w:w="851" w:type="dxa"/>
            <w:vAlign w:val="bottom"/>
          </w:tcPr>
          <w:p w:rsidR="00C40E55" w:rsidRPr="00A07B5E" w:rsidRDefault="00C40E55" w:rsidP="00AD0F49">
            <w:pPr>
              <w:jc w:val="center"/>
              <w:rPr>
                <w:sz w:val="20"/>
                <w:szCs w:val="20"/>
              </w:rPr>
            </w:pPr>
          </w:p>
        </w:tc>
        <w:tc>
          <w:tcPr>
            <w:tcW w:w="1276" w:type="dxa"/>
            <w:vAlign w:val="bottom"/>
          </w:tcPr>
          <w:p w:rsidR="00C40E55" w:rsidRPr="00A07B5E" w:rsidRDefault="00C40E55" w:rsidP="00AD0F49">
            <w:pPr>
              <w:jc w:val="center"/>
              <w:rPr>
                <w:sz w:val="20"/>
                <w:szCs w:val="20"/>
              </w:rPr>
            </w:pPr>
          </w:p>
        </w:tc>
        <w:tc>
          <w:tcPr>
            <w:tcW w:w="852" w:type="dxa"/>
          </w:tcPr>
          <w:p w:rsidR="00C40E55" w:rsidRPr="00A07B5E" w:rsidRDefault="00C40E55" w:rsidP="00AD0F49">
            <w:pPr>
              <w:jc w:val="center"/>
              <w:rPr>
                <w:b/>
                <w:sz w:val="20"/>
                <w:szCs w:val="20"/>
              </w:rPr>
            </w:pPr>
            <w:r w:rsidRPr="00A07B5E">
              <w:rPr>
                <w:b/>
                <w:sz w:val="20"/>
                <w:szCs w:val="20"/>
              </w:rPr>
              <w:t>100</w:t>
            </w:r>
          </w:p>
        </w:tc>
      </w:tr>
      <w:tr w:rsidR="00B6194E" w:rsidRPr="00A07B5E" w:rsidTr="00AD0F49">
        <w:trPr>
          <w:trHeight w:val="258"/>
        </w:trPr>
        <w:tc>
          <w:tcPr>
            <w:tcW w:w="1025" w:type="dxa"/>
            <w:vMerge w:val="restart"/>
          </w:tcPr>
          <w:p w:rsidR="00B6194E" w:rsidRPr="00A07B5E" w:rsidRDefault="00B6194E" w:rsidP="00AD0F49">
            <w:pPr>
              <w:pStyle w:val="afff"/>
              <w:snapToGrid w:val="0"/>
              <w:ind w:right="-34"/>
              <w:rPr>
                <w:rFonts w:ascii="Times New Roman" w:hAnsi="Times New Roman"/>
                <w:sz w:val="20"/>
                <w:szCs w:val="20"/>
              </w:rPr>
            </w:pPr>
            <w:r w:rsidRPr="00A07B5E">
              <w:rPr>
                <w:rFonts w:ascii="Times New Roman" w:hAnsi="Times New Roman"/>
                <w:sz w:val="20"/>
                <w:szCs w:val="20"/>
              </w:rPr>
              <w:t>Город Смоленск</w:t>
            </w:r>
          </w:p>
        </w:tc>
        <w:tc>
          <w:tcPr>
            <w:tcW w:w="1124" w:type="dxa"/>
          </w:tcPr>
          <w:p w:rsidR="00B6194E" w:rsidRPr="00A07B5E" w:rsidRDefault="00B6194E" w:rsidP="00AD0F49">
            <w:pPr>
              <w:jc w:val="center"/>
              <w:rPr>
                <w:sz w:val="20"/>
                <w:szCs w:val="20"/>
              </w:rPr>
            </w:pPr>
          </w:p>
        </w:tc>
        <w:tc>
          <w:tcPr>
            <w:tcW w:w="1070" w:type="dxa"/>
            <w:gridSpan w:val="2"/>
          </w:tcPr>
          <w:p w:rsidR="00B6194E" w:rsidRPr="00A07B5E" w:rsidRDefault="00B6194E" w:rsidP="00AD0F49">
            <w:pPr>
              <w:jc w:val="center"/>
              <w:rPr>
                <w:sz w:val="20"/>
                <w:szCs w:val="20"/>
              </w:rPr>
            </w:pPr>
          </w:p>
        </w:tc>
        <w:tc>
          <w:tcPr>
            <w:tcW w:w="1042" w:type="dxa"/>
          </w:tcPr>
          <w:p w:rsidR="00B6194E" w:rsidRPr="00A07B5E" w:rsidRDefault="00B6194E" w:rsidP="00AD0F49">
            <w:pPr>
              <w:jc w:val="center"/>
              <w:rPr>
                <w:sz w:val="20"/>
                <w:szCs w:val="20"/>
              </w:rPr>
            </w:pPr>
          </w:p>
        </w:tc>
        <w:tc>
          <w:tcPr>
            <w:tcW w:w="701" w:type="dxa"/>
          </w:tcPr>
          <w:p w:rsidR="00B6194E" w:rsidRPr="00A07B5E" w:rsidRDefault="00B6194E" w:rsidP="00AD0F49">
            <w:pPr>
              <w:jc w:val="center"/>
              <w:rPr>
                <w:b/>
                <w:sz w:val="20"/>
                <w:szCs w:val="20"/>
              </w:rPr>
            </w:pPr>
            <w:r w:rsidRPr="00A07B5E">
              <w:rPr>
                <w:b/>
                <w:sz w:val="20"/>
                <w:szCs w:val="20"/>
              </w:rPr>
              <w:t>45</w:t>
            </w:r>
          </w:p>
        </w:tc>
        <w:tc>
          <w:tcPr>
            <w:tcW w:w="936" w:type="dxa"/>
          </w:tcPr>
          <w:p w:rsidR="00B6194E" w:rsidRPr="00A07B5E" w:rsidRDefault="00B6194E" w:rsidP="00AD0F49">
            <w:pPr>
              <w:jc w:val="center"/>
              <w:rPr>
                <w:b/>
                <w:sz w:val="20"/>
                <w:szCs w:val="20"/>
              </w:rPr>
            </w:pPr>
            <w:r w:rsidRPr="00A07B5E">
              <w:rPr>
                <w:b/>
                <w:sz w:val="20"/>
                <w:szCs w:val="20"/>
              </w:rPr>
              <w:t>21</w:t>
            </w:r>
          </w:p>
        </w:tc>
        <w:tc>
          <w:tcPr>
            <w:tcW w:w="1615" w:type="dxa"/>
            <w:vAlign w:val="bottom"/>
          </w:tcPr>
          <w:p w:rsidR="00B6194E" w:rsidRPr="00A07B5E" w:rsidRDefault="00B6194E" w:rsidP="00AD0F49">
            <w:pPr>
              <w:jc w:val="center"/>
              <w:rPr>
                <w:sz w:val="20"/>
                <w:szCs w:val="20"/>
              </w:rPr>
            </w:pPr>
          </w:p>
        </w:tc>
        <w:tc>
          <w:tcPr>
            <w:tcW w:w="851" w:type="dxa"/>
            <w:vAlign w:val="bottom"/>
          </w:tcPr>
          <w:p w:rsidR="00B6194E" w:rsidRPr="00A07B5E" w:rsidRDefault="00B6194E" w:rsidP="00AD0F49">
            <w:pPr>
              <w:jc w:val="center"/>
              <w:rPr>
                <w:sz w:val="20"/>
                <w:szCs w:val="20"/>
              </w:rPr>
            </w:pPr>
          </w:p>
        </w:tc>
        <w:tc>
          <w:tcPr>
            <w:tcW w:w="1276" w:type="dxa"/>
            <w:vAlign w:val="bottom"/>
          </w:tcPr>
          <w:p w:rsidR="00B6194E" w:rsidRPr="00A07B5E" w:rsidRDefault="00B6194E" w:rsidP="00AD0F49">
            <w:pPr>
              <w:jc w:val="center"/>
              <w:rPr>
                <w:sz w:val="20"/>
                <w:szCs w:val="20"/>
              </w:rPr>
            </w:pPr>
          </w:p>
        </w:tc>
        <w:tc>
          <w:tcPr>
            <w:tcW w:w="852" w:type="dxa"/>
          </w:tcPr>
          <w:p w:rsidR="00B6194E" w:rsidRPr="00A07B5E" w:rsidRDefault="00B6194E" w:rsidP="00AD0F49">
            <w:pPr>
              <w:jc w:val="center"/>
              <w:rPr>
                <w:b/>
                <w:sz w:val="20"/>
                <w:szCs w:val="20"/>
              </w:rPr>
            </w:pPr>
            <w:r w:rsidRPr="00A07B5E">
              <w:rPr>
                <w:b/>
                <w:sz w:val="20"/>
                <w:szCs w:val="20"/>
              </w:rPr>
              <w:t>45</w:t>
            </w:r>
          </w:p>
        </w:tc>
      </w:tr>
      <w:tr w:rsidR="00B6194E" w:rsidRPr="00A07B5E" w:rsidTr="00EA3369">
        <w:trPr>
          <w:trHeight w:val="268"/>
        </w:trPr>
        <w:tc>
          <w:tcPr>
            <w:tcW w:w="1025" w:type="dxa"/>
            <w:vMerge/>
            <w:vAlign w:val="center"/>
          </w:tcPr>
          <w:p w:rsidR="00B6194E" w:rsidRPr="00A07B5E" w:rsidRDefault="00B6194E" w:rsidP="00AD0F49">
            <w:pPr>
              <w:rPr>
                <w:rFonts w:cs="Arial"/>
                <w:sz w:val="20"/>
                <w:szCs w:val="20"/>
                <w:lang w:eastAsia="ar-SA"/>
              </w:rPr>
            </w:pPr>
          </w:p>
        </w:tc>
        <w:tc>
          <w:tcPr>
            <w:tcW w:w="1124" w:type="dxa"/>
            <w:vMerge w:val="restart"/>
          </w:tcPr>
          <w:p w:rsidR="00B6194E" w:rsidRPr="00A07B5E" w:rsidRDefault="00B6194E" w:rsidP="00AD0F49">
            <w:pPr>
              <w:jc w:val="center"/>
              <w:rPr>
                <w:sz w:val="20"/>
                <w:szCs w:val="20"/>
              </w:rPr>
            </w:pPr>
            <w:r w:rsidRPr="00A07B5E">
              <w:rPr>
                <w:rFonts w:cs="Arial"/>
                <w:sz w:val="20"/>
                <w:szCs w:val="20"/>
              </w:rPr>
              <w:t>ОАО «Завод Комп-лексные Дорожные</w:t>
            </w:r>
          </w:p>
          <w:p w:rsidR="00B6194E" w:rsidRPr="00A07B5E" w:rsidRDefault="00B6194E" w:rsidP="00DB2EAC">
            <w:pPr>
              <w:jc w:val="center"/>
              <w:rPr>
                <w:sz w:val="20"/>
                <w:szCs w:val="20"/>
              </w:rPr>
            </w:pPr>
            <w:r w:rsidRPr="00A07B5E">
              <w:rPr>
                <w:rFonts w:cs="Arial"/>
                <w:sz w:val="20"/>
                <w:szCs w:val="20"/>
              </w:rPr>
              <w:t>Машины имени М.И. Ка-линина»</w:t>
            </w:r>
          </w:p>
        </w:tc>
        <w:tc>
          <w:tcPr>
            <w:tcW w:w="1070" w:type="dxa"/>
            <w:gridSpan w:val="2"/>
            <w:vMerge w:val="restart"/>
          </w:tcPr>
          <w:p w:rsidR="00B6194E" w:rsidRPr="00A07B5E" w:rsidRDefault="00B6194E" w:rsidP="00AD0F49">
            <w:pPr>
              <w:jc w:val="center"/>
              <w:rPr>
                <w:color w:val="000000"/>
                <w:sz w:val="20"/>
                <w:szCs w:val="20"/>
              </w:rPr>
            </w:pPr>
            <w:r w:rsidRPr="00A07B5E">
              <w:rPr>
                <w:color w:val="000000"/>
                <w:sz w:val="20"/>
                <w:szCs w:val="20"/>
              </w:rPr>
              <w:t>303</w:t>
            </w:r>
          </w:p>
          <w:p w:rsidR="00B6194E" w:rsidRPr="00A07B5E" w:rsidRDefault="00B6194E" w:rsidP="00AD0F49">
            <w:pPr>
              <w:jc w:val="center"/>
              <w:rPr>
                <w:color w:val="000000"/>
                <w:sz w:val="20"/>
                <w:szCs w:val="20"/>
              </w:rPr>
            </w:pPr>
            <w:r w:rsidRPr="00A07B5E">
              <w:rPr>
                <w:color w:val="000000"/>
                <w:sz w:val="20"/>
                <w:szCs w:val="20"/>
              </w:rPr>
              <w:t xml:space="preserve">(числен-ность работни-ков, </w:t>
            </w:r>
          </w:p>
          <w:p w:rsidR="00B6194E" w:rsidRPr="00A07B5E" w:rsidRDefault="00B6194E" w:rsidP="00DB2EAC">
            <w:pPr>
              <w:jc w:val="center"/>
              <w:rPr>
                <w:color w:val="000000"/>
                <w:sz w:val="20"/>
                <w:szCs w:val="20"/>
              </w:rPr>
            </w:pPr>
            <w:r w:rsidRPr="00A07B5E">
              <w:rPr>
                <w:color w:val="000000"/>
                <w:sz w:val="20"/>
                <w:szCs w:val="20"/>
              </w:rPr>
              <w:t>находя-щихся в простое)</w:t>
            </w:r>
          </w:p>
        </w:tc>
        <w:tc>
          <w:tcPr>
            <w:tcW w:w="1042" w:type="dxa"/>
            <w:vMerge w:val="restart"/>
          </w:tcPr>
          <w:p w:rsidR="00B6194E" w:rsidRPr="00A07B5E" w:rsidRDefault="00B6194E" w:rsidP="00AD0F49">
            <w:pPr>
              <w:ind w:right="-58"/>
              <w:jc w:val="center"/>
              <w:rPr>
                <w:color w:val="000000"/>
                <w:sz w:val="20"/>
                <w:szCs w:val="20"/>
              </w:rPr>
            </w:pPr>
            <w:r w:rsidRPr="00A07B5E">
              <w:rPr>
                <w:color w:val="000000"/>
                <w:sz w:val="20"/>
                <w:szCs w:val="20"/>
              </w:rPr>
              <w:t>програм-ма техничес-кого перевоо-</w:t>
            </w:r>
          </w:p>
          <w:p w:rsidR="00B6194E" w:rsidRPr="00A07B5E" w:rsidRDefault="00B6194E" w:rsidP="00DB2EAC">
            <w:pPr>
              <w:ind w:right="-58"/>
              <w:jc w:val="center"/>
              <w:rPr>
                <w:color w:val="000000"/>
                <w:sz w:val="20"/>
                <w:szCs w:val="20"/>
              </w:rPr>
            </w:pPr>
            <w:r w:rsidRPr="00A07B5E">
              <w:rPr>
                <w:color w:val="000000"/>
                <w:sz w:val="20"/>
                <w:szCs w:val="20"/>
              </w:rPr>
              <w:t>ружения завода утверж-дена в 2006 году с реализа-цией до 2020 года</w:t>
            </w:r>
          </w:p>
        </w:tc>
        <w:tc>
          <w:tcPr>
            <w:tcW w:w="701" w:type="dxa"/>
            <w:vMerge w:val="restart"/>
          </w:tcPr>
          <w:p w:rsidR="00B6194E" w:rsidRPr="00A07B5E" w:rsidRDefault="00B6194E" w:rsidP="00AD0F49">
            <w:pPr>
              <w:jc w:val="center"/>
              <w:rPr>
                <w:sz w:val="20"/>
                <w:szCs w:val="20"/>
              </w:rPr>
            </w:pPr>
            <w:r w:rsidRPr="00A07B5E">
              <w:rPr>
                <w:sz w:val="20"/>
                <w:szCs w:val="20"/>
              </w:rPr>
              <w:t>45</w:t>
            </w:r>
          </w:p>
        </w:tc>
        <w:tc>
          <w:tcPr>
            <w:tcW w:w="936" w:type="dxa"/>
            <w:vMerge w:val="restart"/>
          </w:tcPr>
          <w:p w:rsidR="00B6194E" w:rsidRPr="00A07B5E" w:rsidRDefault="00B6194E" w:rsidP="00AD0F49">
            <w:pPr>
              <w:jc w:val="center"/>
              <w:rPr>
                <w:sz w:val="20"/>
                <w:szCs w:val="20"/>
              </w:rPr>
            </w:pPr>
            <w:r w:rsidRPr="00A07B5E">
              <w:rPr>
                <w:sz w:val="20"/>
                <w:szCs w:val="20"/>
              </w:rPr>
              <w:t>21</w:t>
            </w: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водитель погрузчика</w:t>
            </w:r>
          </w:p>
        </w:tc>
        <w:tc>
          <w:tcPr>
            <w:tcW w:w="851" w:type="dxa"/>
            <w:vAlign w:val="center"/>
          </w:tcPr>
          <w:p w:rsidR="00B6194E" w:rsidRPr="00A07B5E" w:rsidRDefault="00B6194E" w:rsidP="00AD0F49">
            <w:pPr>
              <w:jc w:val="center"/>
              <w:rPr>
                <w:sz w:val="20"/>
                <w:szCs w:val="20"/>
              </w:rPr>
            </w:pPr>
            <w:r w:rsidRPr="00A07B5E">
              <w:rPr>
                <w:sz w:val="20"/>
                <w:szCs w:val="20"/>
              </w:rPr>
              <w:t>1</w:t>
            </w:r>
          </w:p>
        </w:tc>
        <w:tc>
          <w:tcPr>
            <w:tcW w:w="1276" w:type="dxa"/>
            <w:vMerge w:val="restart"/>
          </w:tcPr>
          <w:p w:rsidR="00B6194E" w:rsidRPr="00A07B5E" w:rsidRDefault="00B6194E" w:rsidP="00AD0F49">
            <w:pPr>
              <w:jc w:val="center"/>
              <w:rPr>
                <w:sz w:val="20"/>
                <w:szCs w:val="20"/>
              </w:rPr>
            </w:pPr>
            <w:r w:rsidRPr="00A07B5E">
              <w:rPr>
                <w:rFonts w:cs="Arial"/>
                <w:sz w:val="20"/>
                <w:szCs w:val="20"/>
              </w:rPr>
              <w:t xml:space="preserve">ОАО «Завод Комплекс-ные Дорожные </w:t>
            </w:r>
          </w:p>
          <w:p w:rsidR="00B6194E" w:rsidRPr="00A07B5E" w:rsidRDefault="00B6194E" w:rsidP="00AD0F49">
            <w:pPr>
              <w:jc w:val="center"/>
              <w:rPr>
                <w:sz w:val="20"/>
                <w:szCs w:val="20"/>
              </w:rPr>
            </w:pPr>
            <w:r w:rsidRPr="00A07B5E">
              <w:rPr>
                <w:rFonts w:cs="Arial"/>
                <w:sz w:val="20"/>
                <w:szCs w:val="20"/>
              </w:rPr>
              <w:t>Машины имени М.И. Калинина»</w:t>
            </w:r>
          </w:p>
        </w:tc>
        <w:tc>
          <w:tcPr>
            <w:tcW w:w="852" w:type="dxa"/>
            <w:vMerge w:val="restart"/>
          </w:tcPr>
          <w:p w:rsidR="00B6194E" w:rsidRPr="00A07B5E" w:rsidRDefault="00B6194E" w:rsidP="00EA3369">
            <w:pPr>
              <w:jc w:val="center"/>
              <w:rPr>
                <w:sz w:val="20"/>
                <w:szCs w:val="20"/>
              </w:rPr>
            </w:pPr>
            <w:r w:rsidRPr="00A07B5E">
              <w:rPr>
                <w:sz w:val="20"/>
                <w:szCs w:val="20"/>
              </w:rPr>
              <w:t>45</w:t>
            </w:r>
          </w:p>
        </w:tc>
      </w:tr>
      <w:tr w:rsidR="00B6194E" w:rsidRPr="00A07B5E" w:rsidTr="00AD0F49">
        <w:trPr>
          <w:trHeight w:val="321"/>
        </w:trPr>
        <w:tc>
          <w:tcPr>
            <w:tcW w:w="1025" w:type="dxa"/>
            <w:vMerge/>
            <w:vAlign w:val="center"/>
          </w:tcPr>
          <w:p w:rsidR="00B6194E" w:rsidRPr="00A07B5E" w:rsidRDefault="00B6194E" w:rsidP="00AD0F49">
            <w:pPr>
              <w:rPr>
                <w:rFonts w:cs="Arial"/>
                <w:sz w:val="20"/>
                <w:szCs w:val="20"/>
                <w:lang w:eastAsia="ar-SA"/>
              </w:rPr>
            </w:pPr>
          </w:p>
        </w:tc>
        <w:tc>
          <w:tcPr>
            <w:tcW w:w="1124" w:type="dxa"/>
            <w:vMerge/>
            <w:vAlign w:val="center"/>
          </w:tcPr>
          <w:p w:rsidR="00B6194E" w:rsidRPr="00A07B5E" w:rsidRDefault="00B6194E" w:rsidP="00DB2EAC">
            <w:pPr>
              <w:jc w:val="center"/>
              <w:rPr>
                <w:sz w:val="20"/>
                <w:szCs w:val="20"/>
              </w:rPr>
            </w:pPr>
          </w:p>
        </w:tc>
        <w:tc>
          <w:tcPr>
            <w:tcW w:w="1070" w:type="dxa"/>
            <w:gridSpan w:val="2"/>
            <w:vMerge/>
            <w:vAlign w:val="center"/>
          </w:tcPr>
          <w:p w:rsidR="00B6194E" w:rsidRPr="00A07B5E" w:rsidRDefault="00B6194E" w:rsidP="00DB2EAC">
            <w:pPr>
              <w:jc w:val="center"/>
              <w:rPr>
                <w:color w:val="000000"/>
                <w:sz w:val="20"/>
                <w:szCs w:val="20"/>
              </w:rPr>
            </w:pPr>
          </w:p>
        </w:tc>
        <w:tc>
          <w:tcPr>
            <w:tcW w:w="1042" w:type="dxa"/>
            <w:vMerge/>
            <w:vAlign w:val="center"/>
          </w:tcPr>
          <w:p w:rsidR="00B6194E" w:rsidRPr="00A07B5E" w:rsidRDefault="00B6194E" w:rsidP="00DB2EAC">
            <w:pPr>
              <w:ind w:right="-58"/>
              <w:jc w:val="center"/>
              <w:rPr>
                <w:color w:val="000000"/>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водитель автомобиля категории «СЕ»</w:t>
            </w:r>
          </w:p>
        </w:tc>
        <w:tc>
          <w:tcPr>
            <w:tcW w:w="851" w:type="dxa"/>
            <w:vAlign w:val="center"/>
          </w:tcPr>
          <w:p w:rsidR="00B6194E" w:rsidRPr="00A07B5E" w:rsidRDefault="00B6194E" w:rsidP="00AD0F49">
            <w:pPr>
              <w:jc w:val="center"/>
              <w:rPr>
                <w:sz w:val="20"/>
                <w:szCs w:val="20"/>
              </w:rPr>
            </w:pPr>
            <w:r w:rsidRPr="00A07B5E">
              <w:rPr>
                <w:sz w:val="20"/>
                <w:szCs w:val="20"/>
              </w:rPr>
              <w:t>2</w:t>
            </w:r>
          </w:p>
        </w:tc>
        <w:tc>
          <w:tcPr>
            <w:tcW w:w="1276" w:type="dxa"/>
            <w:vMerge/>
            <w:vAlign w:val="center"/>
          </w:tcPr>
          <w:p w:rsidR="00B6194E" w:rsidRPr="00A07B5E" w:rsidRDefault="00B6194E" w:rsidP="00AD0F49">
            <w:pPr>
              <w:jc w:val="center"/>
              <w:rPr>
                <w:sz w:val="20"/>
                <w:szCs w:val="20"/>
              </w:rPr>
            </w:pPr>
          </w:p>
        </w:tc>
        <w:tc>
          <w:tcPr>
            <w:tcW w:w="852" w:type="dxa"/>
            <w:vMerge/>
            <w:vAlign w:val="center"/>
          </w:tcPr>
          <w:p w:rsidR="00B6194E" w:rsidRPr="00A07B5E" w:rsidRDefault="00B6194E" w:rsidP="00AD0F49">
            <w:pPr>
              <w:rPr>
                <w:sz w:val="20"/>
                <w:szCs w:val="20"/>
              </w:rPr>
            </w:pPr>
          </w:p>
        </w:tc>
      </w:tr>
      <w:tr w:rsidR="00B6194E" w:rsidRPr="00A07B5E" w:rsidTr="00DB2EAC">
        <w:trPr>
          <w:trHeight w:val="321"/>
        </w:trPr>
        <w:tc>
          <w:tcPr>
            <w:tcW w:w="1025" w:type="dxa"/>
            <w:vMerge/>
            <w:vAlign w:val="center"/>
          </w:tcPr>
          <w:p w:rsidR="00B6194E" w:rsidRPr="00A07B5E" w:rsidRDefault="00B6194E" w:rsidP="00AD0F49">
            <w:pPr>
              <w:pStyle w:val="afff"/>
              <w:snapToGrid w:val="0"/>
              <w:ind w:right="-34"/>
              <w:rPr>
                <w:sz w:val="20"/>
                <w:szCs w:val="20"/>
              </w:rPr>
            </w:pPr>
          </w:p>
        </w:tc>
        <w:tc>
          <w:tcPr>
            <w:tcW w:w="1124" w:type="dxa"/>
            <w:vMerge/>
          </w:tcPr>
          <w:p w:rsidR="00B6194E" w:rsidRPr="00A07B5E" w:rsidRDefault="00B6194E" w:rsidP="00DB2EAC">
            <w:pPr>
              <w:jc w:val="center"/>
              <w:rPr>
                <w:sz w:val="20"/>
                <w:szCs w:val="20"/>
              </w:rPr>
            </w:pPr>
          </w:p>
        </w:tc>
        <w:tc>
          <w:tcPr>
            <w:tcW w:w="1070" w:type="dxa"/>
            <w:gridSpan w:val="2"/>
            <w:vMerge/>
          </w:tcPr>
          <w:p w:rsidR="00B6194E" w:rsidRPr="00A07B5E" w:rsidRDefault="00B6194E" w:rsidP="00DB2EAC">
            <w:pPr>
              <w:jc w:val="center"/>
              <w:rPr>
                <w:color w:val="000000"/>
                <w:sz w:val="20"/>
                <w:szCs w:val="20"/>
              </w:rPr>
            </w:pPr>
          </w:p>
        </w:tc>
        <w:tc>
          <w:tcPr>
            <w:tcW w:w="1042" w:type="dxa"/>
            <w:vMerge/>
          </w:tcPr>
          <w:p w:rsidR="00B6194E" w:rsidRPr="00A07B5E" w:rsidRDefault="00B6194E" w:rsidP="00DB2EAC">
            <w:pPr>
              <w:ind w:right="-58"/>
              <w:jc w:val="center"/>
              <w:rPr>
                <w:color w:val="000000"/>
                <w:sz w:val="20"/>
                <w:szCs w:val="20"/>
              </w:rPr>
            </w:pPr>
          </w:p>
        </w:tc>
        <w:tc>
          <w:tcPr>
            <w:tcW w:w="701" w:type="dxa"/>
            <w:vMerge/>
            <w:vAlign w:val="center"/>
          </w:tcPr>
          <w:p w:rsidR="00B6194E" w:rsidRPr="00A07B5E" w:rsidRDefault="00B6194E" w:rsidP="00AD0F49">
            <w:pPr>
              <w:jc w:val="center"/>
              <w:rPr>
                <w:sz w:val="20"/>
                <w:szCs w:val="20"/>
              </w:rPr>
            </w:pPr>
          </w:p>
        </w:tc>
        <w:tc>
          <w:tcPr>
            <w:tcW w:w="936" w:type="dxa"/>
            <w:vMerge/>
            <w:vAlign w:val="center"/>
          </w:tcPr>
          <w:p w:rsidR="00B6194E" w:rsidRPr="00A07B5E" w:rsidRDefault="00B6194E" w:rsidP="00AD0F49">
            <w:pPr>
              <w:jc w:val="cente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водитель автомобиля с категории «В»</w:t>
            </w:r>
          </w:p>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на категорию «С»</w:t>
            </w:r>
          </w:p>
        </w:tc>
        <w:tc>
          <w:tcPr>
            <w:tcW w:w="851" w:type="dxa"/>
            <w:vAlign w:val="center"/>
          </w:tcPr>
          <w:p w:rsidR="00B6194E" w:rsidRPr="00A07B5E" w:rsidRDefault="00B6194E" w:rsidP="00AD0F49">
            <w:pPr>
              <w:jc w:val="center"/>
              <w:rPr>
                <w:sz w:val="20"/>
                <w:szCs w:val="20"/>
              </w:rPr>
            </w:pPr>
            <w:r w:rsidRPr="00A07B5E">
              <w:rPr>
                <w:sz w:val="20"/>
                <w:szCs w:val="20"/>
              </w:rPr>
              <w:t>7</w:t>
            </w:r>
          </w:p>
        </w:tc>
        <w:tc>
          <w:tcPr>
            <w:tcW w:w="1276" w:type="dxa"/>
            <w:vMerge/>
            <w:vAlign w:val="center"/>
          </w:tcPr>
          <w:p w:rsidR="00B6194E" w:rsidRPr="00A07B5E" w:rsidRDefault="00B6194E" w:rsidP="00AD0F49">
            <w:pPr>
              <w:jc w:val="center"/>
              <w:rPr>
                <w:sz w:val="20"/>
                <w:szCs w:val="20"/>
              </w:rPr>
            </w:pPr>
          </w:p>
        </w:tc>
        <w:tc>
          <w:tcPr>
            <w:tcW w:w="852" w:type="dxa"/>
            <w:vMerge/>
            <w:vAlign w:val="center"/>
          </w:tcPr>
          <w:p w:rsidR="00B6194E" w:rsidRPr="00A07B5E" w:rsidRDefault="00B6194E" w:rsidP="00AD0F49">
            <w:pPr>
              <w:jc w:val="center"/>
              <w:rPr>
                <w:sz w:val="20"/>
                <w:szCs w:val="20"/>
              </w:rPr>
            </w:pPr>
          </w:p>
        </w:tc>
      </w:tr>
      <w:tr w:rsidR="00B6194E" w:rsidRPr="00A07B5E" w:rsidTr="00AD0F49">
        <w:trPr>
          <w:trHeight w:val="321"/>
        </w:trPr>
        <w:tc>
          <w:tcPr>
            <w:tcW w:w="1025" w:type="dxa"/>
            <w:vMerge/>
            <w:vAlign w:val="center"/>
          </w:tcPr>
          <w:p w:rsidR="00B6194E" w:rsidRPr="00A07B5E" w:rsidRDefault="00B6194E" w:rsidP="00AD0F49">
            <w:pPr>
              <w:rPr>
                <w:rFonts w:cs="Arial"/>
                <w:sz w:val="20"/>
                <w:szCs w:val="20"/>
                <w:lang w:eastAsia="ar-SA"/>
              </w:rPr>
            </w:pPr>
          </w:p>
        </w:tc>
        <w:tc>
          <w:tcPr>
            <w:tcW w:w="1124" w:type="dxa"/>
            <w:vMerge/>
            <w:vAlign w:val="center"/>
          </w:tcPr>
          <w:p w:rsidR="00B6194E" w:rsidRPr="00A07B5E" w:rsidRDefault="00B6194E" w:rsidP="00AD0F49">
            <w:pPr>
              <w:rPr>
                <w:sz w:val="20"/>
                <w:szCs w:val="20"/>
              </w:rPr>
            </w:pPr>
          </w:p>
        </w:tc>
        <w:tc>
          <w:tcPr>
            <w:tcW w:w="1070" w:type="dxa"/>
            <w:gridSpan w:val="2"/>
            <w:vMerge/>
            <w:vAlign w:val="center"/>
          </w:tcPr>
          <w:p w:rsidR="00B6194E" w:rsidRPr="00A07B5E" w:rsidRDefault="00B6194E" w:rsidP="00AD0F49">
            <w:pPr>
              <w:rPr>
                <w:color w:val="000000"/>
                <w:sz w:val="20"/>
                <w:szCs w:val="20"/>
              </w:rPr>
            </w:pPr>
          </w:p>
        </w:tc>
        <w:tc>
          <w:tcPr>
            <w:tcW w:w="1042" w:type="dxa"/>
            <w:vMerge/>
            <w:vAlign w:val="center"/>
          </w:tcPr>
          <w:p w:rsidR="00B6194E" w:rsidRPr="00A07B5E" w:rsidRDefault="00B6194E" w:rsidP="00AD0F49">
            <w:pPr>
              <w:rPr>
                <w:color w:val="000000"/>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машинист крана (крановщик)</w:t>
            </w:r>
          </w:p>
        </w:tc>
        <w:tc>
          <w:tcPr>
            <w:tcW w:w="851" w:type="dxa"/>
            <w:vAlign w:val="center"/>
          </w:tcPr>
          <w:p w:rsidR="00B6194E" w:rsidRPr="00A07B5E" w:rsidRDefault="00B6194E" w:rsidP="00AD0F49">
            <w:pPr>
              <w:jc w:val="center"/>
              <w:rPr>
                <w:sz w:val="20"/>
                <w:szCs w:val="20"/>
              </w:rPr>
            </w:pPr>
            <w:r w:rsidRPr="00A07B5E">
              <w:rPr>
                <w:sz w:val="20"/>
                <w:szCs w:val="20"/>
              </w:rPr>
              <w:t>6</w:t>
            </w:r>
          </w:p>
        </w:tc>
        <w:tc>
          <w:tcPr>
            <w:tcW w:w="1276" w:type="dxa"/>
            <w:vMerge/>
            <w:vAlign w:val="center"/>
          </w:tcPr>
          <w:p w:rsidR="00B6194E" w:rsidRPr="00A07B5E" w:rsidRDefault="00B6194E" w:rsidP="00AD0F49">
            <w:pPr>
              <w:rPr>
                <w:sz w:val="20"/>
                <w:szCs w:val="20"/>
              </w:rPr>
            </w:pPr>
          </w:p>
        </w:tc>
        <w:tc>
          <w:tcPr>
            <w:tcW w:w="852" w:type="dxa"/>
            <w:vMerge/>
            <w:vAlign w:val="center"/>
          </w:tcPr>
          <w:p w:rsidR="00B6194E" w:rsidRPr="00A07B5E" w:rsidRDefault="00B6194E" w:rsidP="00AD0F49">
            <w:pPr>
              <w:rPr>
                <w:sz w:val="20"/>
                <w:szCs w:val="20"/>
              </w:rPr>
            </w:pPr>
          </w:p>
        </w:tc>
      </w:tr>
      <w:tr w:rsidR="00B6194E" w:rsidRPr="00A07B5E" w:rsidTr="00B6194E">
        <w:trPr>
          <w:trHeight w:val="540"/>
        </w:trPr>
        <w:tc>
          <w:tcPr>
            <w:tcW w:w="1025" w:type="dxa"/>
            <w:vMerge/>
            <w:vAlign w:val="center"/>
          </w:tcPr>
          <w:p w:rsidR="00B6194E" w:rsidRPr="00A07B5E" w:rsidRDefault="00B6194E" w:rsidP="00AD0F49">
            <w:pPr>
              <w:rPr>
                <w:rFonts w:cs="Arial"/>
                <w:sz w:val="20"/>
                <w:szCs w:val="20"/>
                <w:lang w:eastAsia="ar-SA"/>
              </w:rPr>
            </w:pPr>
          </w:p>
        </w:tc>
        <w:tc>
          <w:tcPr>
            <w:tcW w:w="1124" w:type="dxa"/>
            <w:vMerge/>
            <w:vAlign w:val="center"/>
          </w:tcPr>
          <w:p w:rsidR="00B6194E" w:rsidRPr="00A07B5E" w:rsidRDefault="00B6194E" w:rsidP="00AD0F49">
            <w:pPr>
              <w:rPr>
                <w:sz w:val="20"/>
                <w:szCs w:val="20"/>
              </w:rPr>
            </w:pPr>
          </w:p>
        </w:tc>
        <w:tc>
          <w:tcPr>
            <w:tcW w:w="1070" w:type="dxa"/>
            <w:gridSpan w:val="2"/>
            <w:vMerge/>
            <w:vAlign w:val="center"/>
          </w:tcPr>
          <w:p w:rsidR="00B6194E" w:rsidRPr="00A07B5E" w:rsidRDefault="00B6194E" w:rsidP="00AD0F49">
            <w:pPr>
              <w:rPr>
                <w:color w:val="000000"/>
                <w:sz w:val="20"/>
                <w:szCs w:val="20"/>
              </w:rPr>
            </w:pPr>
          </w:p>
        </w:tc>
        <w:tc>
          <w:tcPr>
            <w:tcW w:w="1042" w:type="dxa"/>
            <w:vMerge/>
            <w:vAlign w:val="center"/>
          </w:tcPr>
          <w:p w:rsidR="00B6194E" w:rsidRPr="00A07B5E" w:rsidRDefault="00B6194E" w:rsidP="00AD0F49">
            <w:pPr>
              <w:rPr>
                <w:color w:val="000000"/>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машинист крана  автомобильного</w:t>
            </w:r>
          </w:p>
        </w:tc>
        <w:tc>
          <w:tcPr>
            <w:tcW w:w="851" w:type="dxa"/>
            <w:vAlign w:val="center"/>
          </w:tcPr>
          <w:p w:rsidR="00B6194E" w:rsidRPr="00A07B5E" w:rsidRDefault="00B6194E" w:rsidP="00AD0F49">
            <w:pPr>
              <w:jc w:val="center"/>
              <w:rPr>
                <w:sz w:val="20"/>
                <w:szCs w:val="20"/>
              </w:rPr>
            </w:pPr>
            <w:r w:rsidRPr="00A07B5E">
              <w:rPr>
                <w:sz w:val="20"/>
                <w:szCs w:val="20"/>
              </w:rPr>
              <w:t>2</w:t>
            </w:r>
          </w:p>
        </w:tc>
        <w:tc>
          <w:tcPr>
            <w:tcW w:w="1276" w:type="dxa"/>
            <w:vMerge/>
            <w:vAlign w:val="center"/>
          </w:tcPr>
          <w:p w:rsidR="00B6194E" w:rsidRPr="00A07B5E" w:rsidRDefault="00B6194E" w:rsidP="00AD0F49">
            <w:pPr>
              <w:rPr>
                <w:sz w:val="20"/>
                <w:szCs w:val="20"/>
              </w:rPr>
            </w:pPr>
          </w:p>
        </w:tc>
        <w:tc>
          <w:tcPr>
            <w:tcW w:w="852" w:type="dxa"/>
            <w:vMerge/>
            <w:vAlign w:val="center"/>
          </w:tcPr>
          <w:p w:rsidR="00B6194E" w:rsidRPr="00A07B5E" w:rsidRDefault="00B6194E" w:rsidP="00AD0F49">
            <w:pPr>
              <w:rPr>
                <w:sz w:val="20"/>
                <w:szCs w:val="20"/>
              </w:rPr>
            </w:pPr>
          </w:p>
        </w:tc>
      </w:tr>
      <w:tr w:rsidR="00B6194E" w:rsidRPr="00A07B5E" w:rsidTr="002F745A">
        <w:tc>
          <w:tcPr>
            <w:tcW w:w="1025" w:type="dxa"/>
          </w:tcPr>
          <w:p w:rsidR="00B6194E" w:rsidRPr="00A07B5E" w:rsidRDefault="00B6194E" w:rsidP="0043701E">
            <w:pPr>
              <w:jc w:val="center"/>
              <w:rPr>
                <w:sz w:val="20"/>
                <w:szCs w:val="20"/>
              </w:rPr>
            </w:pPr>
            <w:r w:rsidRPr="00A07B5E">
              <w:rPr>
                <w:sz w:val="20"/>
                <w:szCs w:val="20"/>
              </w:rPr>
              <w:lastRenderedPageBreak/>
              <w:t>1</w:t>
            </w:r>
          </w:p>
        </w:tc>
        <w:tc>
          <w:tcPr>
            <w:tcW w:w="1124" w:type="dxa"/>
          </w:tcPr>
          <w:p w:rsidR="00B6194E" w:rsidRPr="00A07B5E" w:rsidRDefault="00B6194E" w:rsidP="0043701E">
            <w:pPr>
              <w:jc w:val="center"/>
              <w:rPr>
                <w:sz w:val="20"/>
                <w:szCs w:val="20"/>
              </w:rPr>
            </w:pPr>
            <w:r w:rsidRPr="00A07B5E">
              <w:rPr>
                <w:sz w:val="20"/>
                <w:szCs w:val="20"/>
              </w:rPr>
              <w:t>2</w:t>
            </w:r>
          </w:p>
        </w:tc>
        <w:tc>
          <w:tcPr>
            <w:tcW w:w="1070" w:type="dxa"/>
            <w:gridSpan w:val="2"/>
          </w:tcPr>
          <w:p w:rsidR="00B6194E" w:rsidRPr="00A07B5E" w:rsidRDefault="00B6194E" w:rsidP="0043701E">
            <w:pPr>
              <w:jc w:val="center"/>
              <w:rPr>
                <w:sz w:val="20"/>
                <w:szCs w:val="20"/>
              </w:rPr>
            </w:pPr>
            <w:r w:rsidRPr="00A07B5E">
              <w:rPr>
                <w:sz w:val="20"/>
                <w:szCs w:val="20"/>
              </w:rPr>
              <w:t>3</w:t>
            </w:r>
          </w:p>
        </w:tc>
        <w:tc>
          <w:tcPr>
            <w:tcW w:w="1042" w:type="dxa"/>
          </w:tcPr>
          <w:p w:rsidR="00B6194E" w:rsidRPr="00A07B5E" w:rsidRDefault="00B6194E" w:rsidP="0043701E">
            <w:pPr>
              <w:jc w:val="center"/>
              <w:rPr>
                <w:sz w:val="20"/>
                <w:szCs w:val="20"/>
              </w:rPr>
            </w:pPr>
            <w:r w:rsidRPr="00A07B5E">
              <w:rPr>
                <w:sz w:val="20"/>
                <w:szCs w:val="20"/>
              </w:rPr>
              <w:t>4</w:t>
            </w:r>
          </w:p>
        </w:tc>
        <w:tc>
          <w:tcPr>
            <w:tcW w:w="701" w:type="dxa"/>
          </w:tcPr>
          <w:p w:rsidR="00B6194E" w:rsidRPr="00A07B5E" w:rsidRDefault="00B6194E" w:rsidP="0043701E">
            <w:pPr>
              <w:jc w:val="center"/>
              <w:rPr>
                <w:sz w:val="20"/>
                <w:szCs w:val="20"/>
              </w:rPr>
            </w:pPr>
            <w:r w:rsidRPr="00A07B5E">
              <w:rPr>
                <w:sz w:val="20"/>
                <w:szCs w:val="20"/>
              </w:rPr>
              <w:t>5</w:t>
            </w:r>
          </w:p>
        </w:tc>
        <w:tc>
          <w:tcPr>
            <w:tcW w:w="936" w:type="dxa"/>
          </w:tcPr>
          <w:p w:rsidR="00B6194E" w:rsidRPr="00A07B5E" w:rsidRDefault="00B6194E" w:rsidP="0043701E">
            <w:pPr>
              <w:jc w:val="center"/>
              <w:rPr>
                <w:sz w:val="20"/>
                <w:szCs w:val="20"/>
              </w:rPr>
            </w:pPr>
            <w:r w:rsidRPr="00A07B5E">
              <w:rPr>
                <w:sz w:val="20"/>
                <w:szCs w:val="20"/>
              </w:rPr>
              <w:t>6</w:t>
            </w:r>
          </w:p>
        </w:tc>
        <w:tc>
          <w:tcPr>
            <w:tcW w:w="1615" w:type="dxa"/>
          </w:tcPr>
          <w:p w:rsidR="00B6194E" w:rsidRPr="00A07B5E" w:rsidRDefault="00B6194E" w:rsidP="0043701E">
            <w:pPr>
              <w:jc w:val="center"/>
              <w:rPr>
                <w:sz w:val="20"/>
                <w:szCs w:val="20"/>
              </w:rPr>
            </w:pPr>
            <w:r w:rsidRPr="00A07B5E">
              <w:rPr>
                <w:sz w:val="20"/>
                <w:szCs w:val="20"/>
              </w:rPr>
              <w:t>7</w:t>
            </w:r>
          </w:p>
        </w:tc>
        <w:tc>
          <w:tcPr>
            <w:tcW w:w="851" w:type="dxa"/>
          </w:tcPr>
          <w:p w:rsidR="00B6194E" w:rsidRPr="00A07B5E" w:rsidRDefault="00B6194E" w:rsidP="0043701E">
            <w:pPr>
              <w:jc w:val="center"/>
              <w:rPr>
                <w:sz w:val="20"/>
                <w:szCs w:val="20"/>
              </w:rPr>
            </w:pPr>
            <w:r w:rsidRPr="00A07B5E">
              <w:rPr>
                <w:sz w:val="20"/>
                <w:szCs w:val="20"/>
              </w:rPr>
              <w:t>8</w:t>
            </w:r>
          </w:p>
        </w:tc>
        <w:tc>
          <w:tcPr>
            <w:tcW w:w="1276" w:type="dxa"/>
          </w:tcPr>
          <w:p w:rsidR="00B6194E" w:rsidRPr="00A07B5E" w:rsidRDefault="00B6194E" w:rsidP="0043701E">
            <w:pPr>
              <w:jc w:val="center"/>
              <w:rPr>
                <w:sz w:val="20"/>
                <w:szCs w:val="20"/>
              </w:rPr>
            </w:pPr>
            <w:r w:rsidRPr="00A07B5E">
              <w:rPr>
                <w:sz w:val="20"/>
                <w:szCs w:val="20"/>
              </w:rPr>
              <w:t>9</w:t>
            </w:r>
          </w:p>
        </w:tc>
        <w:tc>
          <w:tcPr>
            <w:tcW w:w="852" w:type="dxa"/>
          </w:tcPr>
          <w:p w:rsidR="00B6194E" w:rsidRPr="00A07B5E" w:rsidRDefault="00B6194E" w:rsidP="0043701E">
            <w:pPr>
              <w:ind w:left="-108" w:right="-63" w:firstLine="108"/>
              <w:jc w:val="center"/>
              <w:rPr>
                <w:sz w:val="20"/>
                <w:szCs w:val="20"/>
              </w:rPr>
            </w:pPr>
            <w:r w:rsidRPr="00A07B5E">
              <w:rPr>
                <w:sz w:val="20"/>
                <w:szCs w:val="20"/>
              </w:rPr>
              <w:t>10</w:t>
            </w:r>
          </w:p>
        </w:tc>
      </w:tr>
      <w:tr w:rsidR="00B6194E" w:rsidRPr="00A07B5E" w:rsidTr="00AD0F49">
        <w:trPr>
          <w:trHeight w:val="295"/>
        </w:trPr>
        <w:tc>
          <w:tcPr>
            <w:tcW w:w="1025" w:type="dxa"/>
            <w:vMerge w:val="restart"/>
            <w:vAlign w:val="center"/>
          </w:tcPr>
          <w:p w:rsidR="00B6194E" w:rsidRPr="00A07B5E" w:rsidRDefault="00B6194E" w:rsidP="00AD0F49">
            <w:pPr>
              <w:pStyle w:val="afff"/>
              <w:snapToGrid w:val="0"/>
              <w:ind w:right="-34"/>
              <w:rPr>
                <w:sz w:val="20"/>
                <w:szCs w:val="20"/>
              </w:rPr>
            </w:pPr>
          </w:p>
        </w:tc>
        <w:tc>
          <w:tcPr>
            <w:tcW w:w="1124" w:type="dxa"/>
            <w:vMerge w:val="restart"/>
            <w:vAlign w:val="center"/>
          </w:tcPr>
          <w:p w:rsidR="00B6194E" w:rsidRPr="00A07B5E" w:rsidRDefault="00B6194E" w:rsidP="00DB2EAC">
            <w:pPr>
              <w:jc w:val="center"/>
              <w:rPr>
                <w:sz w:val="20"/>
                <w:szCs w:val="20"/>
              </w:rPr>
            </w:pPr>
          </w:p>
        </w:tc>
        <w:tc>
          <w:tcPr>
            <w:tcW w:w="1070" w:type="dxa"/>
            <w:gridSpan w:val="2"/>
            <w:vMerge w:val="restart"/>
            <w:vAlign w:val="center"/>
          </w:tcPr>
          <w:p w:rsidR="00B6194E" w:rsidRPr="00A07B5E" w:rsidRDefault="00B6194E" w:rsidP="00DB2EAC">
            <w:pPr>
              <w:jc w:val="center"/>
              <w:rPr>
                <w:color w:val="000000"/>
                <w:sz w:val="20"/>
                <w:szCs w:val="20"/>
              </w:rPr>
            </w:pPr>
          </w:p>
        </w:tc>
        <w:tc>
          <w:tcPr>
            <w:tcW w:w="1042" w:type="dxa"/>
            <w:vMerge w:val="restart"/>
            <w:vAlign w:val="center"/>
          </w:tcPr>
          <w:p w:rsidR="00B6194E" w:rsidRPr="00A07B5E" w:rsidRDefault="00B6194E" w:rsidP="00DB2EAC">
            <w:pPr>
              <w:ind w:right="-58"/>
              <w:jc w:val="center"/>
              <w:rPr>
                <w:color w:val="000000"/>
                <w:sz w:val="20"/>
                <w:szCs w:val="20"/>
              </w:rPr>
            </w:pPr>
          </w:p>
        </w:tc>
        <w:tc>
          <w:tcPr>
            <w:tcW w:w="701" w:type="dxa"/>
            <w:vMerge w:val="restart"/>
            <w:vAlign w:val="center"/>
          </w:tcPr>
          <w:p w:rsidR="00B6194E" w:rsidRPr="00A07B5E" w:rsidRDefault="00B6194E" w:rsidP="00AD0F49">
            <w:pPr>
              <w:jc w:val="center"/>
              <w:rPr>
                <w:sz w:val="20"/>
                <w:szCs w:val="20"/>
              </w:rPr>
            </w:pPr>
          </w:p>
        </w:tc>
        <w:tc>
          <w:tcPr>
            <w:tcW w:w="936" w:type="dxa"/>
            <w:vMerge w:val="restart"/>
            <w:vAlign w:val="center"/>
          </w:tcPr>
          <w:p w:rsidR="00B6194E" w:rsidRPr="00A07B5E" w:rsidRDefault="00B6194E" w:rsidP="00AD0F49">
            <w:pPr>
              <w:jc w:val="center"/>
              <w:rPr>
                <w:sz w:val="20"/>
                <w:szCs w:val="20"/>
              </w:rPr>
            </w:pPr>
          </w:p>
        </w:tc>
        <w:tc>
          <w:tcPr>
            <w:tcW w:w="1615" w:type="dxa"/>
          </w:tcPr>
          <w:p w:rsidR="00B6194E" w:rsidRPr="00A07B5E" w:rsidRDefault="00B6194E" w:rsidP="00AD0F49">
            <w:pPr>
              <w:pStyle w:val="211"/>
              <w:snapToGrid w:val="0"/>
              <w:spacing w:after="0"/>
              <w:jc w:val="center"/>
              <w:rPr>
                <w:rFonts w:ascii="Times New Roman" w:hAnsi="Times New Roman"/>
                <w:bCs/>
                <w:color w:val="000000"/>
                <w:lang w:val="ru-RU"/>
              </w:rPr>
            </w:pPr>
            <w:r w:rsidRPr="00A07B5E">
              <w:rPr>
                <w:rFonts w:ascii="Times New Roman" w:hAnsi="Times New Roman"/>
                <w:bCs/>
                <w:color w:val="000000"/>
                <w:lang w:val="ru-RU"/>
              </w:rPr>
              <w:t xml:space="preserve">станочник </w:t>
            </w:r>
            <w:r w:rsidRPr="00A07B5E">
              <w:rPr>
                <w:rFonts w:ascii="Times New Roman" w:hAnsi="Times New Roman"/>
                <w:bCs/>
                <w:color w:val="000000"/>
              </w:rPr>
              <w:t>деревообраба</w:t>
            </w:r>
            <w:r w:rsidRPr="00A07B5E">
              <w:rPr>
                <w:rFonts w:ascii="Times New Roman" w:hAnsi="Times New Roman"/>
                <w:bCs/>
                <w:color w:val="000000"/>
                <w:lang w:val="ru-RU"/>
              </w:rPr>
              <w:t>-</w:t>
            </w:r>
            <w:r w:rsidRPr="00A07B5E">
              <w:rPr>
                <w:rFonts w:ascii="Times New Roman" w:hAnsi="Times New Roman"/>
                <w:bCs/>
                <w:color w:val="000000"/>
              </w:rPr>
              <w:t>тываю</w:t>
            </w:r>
            <w:r w:rsidRPr="00A07B5E">
              <w:rPr>
                <w:rFonts w:ascii="Times New Roman" w:hAnsi="Times New Roman"/>
                <w:color w:val="000000"/>
              </w:rPr>
              <w:t>щих станков</w:t>
            </w:r>
          </w:p>
        </w:tc>
        <w:tc>
          <w:tcPr>
            <w:tcW w:w="851" w:type="dxa"/>
            <w:vAlign w:val="center"/>
          </w:tcPr>
          <w:p w:rsidR="00B6194E" w:rsidRPr="00A07B5E" w:rsidRDefault="00B6194E" w:rsidP="00AD0F49">
            <w:pPr>
              <w:jc w:val="center"/>
              <w:rPr>
                <w:sz w:val="20"/>
                <w:szCs w:val="20"/>
              </w:rPr>
            </w:pPr>
            <w:r w:rsidRPr="00A07B5E">
              <w:rPr>
                <w:sz w:val="20"/>
                <w:szCs w:val="20"/>
              </w:rPr>
              <w:t>2</w:t>
            </w:r>
          </w:p>
        </w:tc>
        <w:tc>
          <w:tcPr>
            <w:tcW w:w="1276" w:type="dxa"/>
            <w:vMerge w:val="restart"/>
            <w:vAlign w:val="center"/>
          </w:tcPr>
          <w:p w:rsidR="00B6194E" w:rsidRPr="00A07B5E" w:rsidRDefault="00B6194E" w:rsidP="00AD0F49">
            <w:pPr>
              <w:jc w:val="center"/>
              <w:rPr>
                <w:sz w:val="20"/>
                <w:szCs w:val="20"/>
              </w:rPr>
            </w:pPr>
          </w:p>
        </w:tc>
        <w:tc>
          <w:tcPr>
            <w:tcW w:w="852" w:type="dxa"/>
            <w:vMerge w:val="restart"/>
            <w:vAlign w:val="center"/>
          </w:tcPr>
          <w:p w:rsidR="00B6194E" w:rsidRPr="00A07B5E" w:rsidRDefault="00B6194E" w:rsidP="00EA3369">
            <w:pPr>
              <w:jc w:val="center"/>
              <w:rPr>
                <w:sz w:val="20"/>
                <w:szCs w:val="20"/>
              </w:rPr>
            </w:pPr>
          </w:p>
        </w:tc>
      </w:tr>
      <w:tr w:rsidR="00B6194E" w:rsidRPr="00A07B5E" w:rsidTr="00AD0F49">
        <w:trPr>
          <w:trHeight w:val="404"/>
        </w:trPr>
        <w:tc>
          <w:tcPr>
            <w:tcW w:w="1025" w:type="dxa"/>
            <w:vMerge/>
          </w:tcPr>
          <w:p w:rsidR="00B6194E" w:rsidRPr="00A07B5E" w:rsidRDefault="00B6194E" w:rsidP="00AD0F49">
            <w:pPr>
              <w:pStyle w:val="afff"/>
              <w:snapToGrid w:val="0"/>
              <w:jc w:val="center"/>
              <w:rPr>
                <w:sz w:val="20"/>
                <w:szCs w:val="20"/>
              </w:rPr>
            </w:pPr>
          </w:p>
        </w:tc>
        <w:tc>
          <w:tcPr>
            <w:tcW w:w="1124" w:type="dxa"/>
            <w:vMerge/>
          </w:tcPr>
          <w:p w:rsidR="00B6194E" w:rsidRPr="00A07B5E" w:rsidRDefault="00B6194E" w:rsidP="00AD0F49">
            <w:pPr>
              <w:jc w:val="center"/>
              <w:rPr>
                <w:sz w:val="20"/>
                <w:szCs w:val="20"/>
              </w:rPr>
            </w:pPr>
          </w:p>
        </w:tc>
        <w:tc>
          <w:tcPr>
            <w:tcW w:w="1070" w:type="dxa"/>
            <w:gridSpan w:val="2"/>
            <w:vMerge/>
          </w:tcPr>
          <w:p w:rsidR="00B6194E" w:rsidRPr="00A07B5E" w:rsidRDefault="00B6194E" w:rsidP="00AD0F49">
            <w:pPr>
              <w:jc w:val="center"/>
              <w:rPr>
                <w:sz w:val="20"/>
                <w:szCs w:val="20"/>
              </w:rPr>
            </w:pPr>
          </w:p>
        </w:tc>
        <w:tc>
          <w:tcPr>
            <w:tcW w:w="1042" w:type="dxa"/>
            <w:vMerge/>
          </w:tcPr>
          <w:p w:rsidR="00B6194E" w:rsidRPr="00A07B5E" w:rsidRDefault="00B6194E" w:rsidP="00AD0F49">
            <w:pPr>
              <w:rPr>
                <w:sz w:val="20"/>
                <w:szCs w:val="20"/>
              </w:rPr>
            </w:pPr>
          </w:p>
        </w:tc>
        <w:tc>
          <w:tcPr>
            <w:tcW w:w="701" w:type="dxa"/>
            <w:vMerge/>
          </w:tcPr>
          <w:p w:rsidR="00B6194E" w:rsidRPr="00A07B5E" w:rsidRDefault="00B6194E" w:rsidP="00AD0F49">
            <w:pPr>
              <w:jc w:val="center"/>
              <w:rPr>
                <w:sz w:val="20"/>
                <w:szCs w:val="20"/>
              </w:rPr>
            </w:pPr>
          </w:p>
        </w:tc>
        <w:tc>
          <w:tcPr>
            <w:tcW w:w="936" w:type="dxa"/>
            <w:vMerge/>
          </w:tcPr>
          <w:p w:rsidR="00B6194E" w:rsidRPr="00A07B5E" w:rsidRDefault="00B6194E" w:rsidP="00AD0F49">
            <w:pPr>
              <w:jc w:val="cente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тракторист категории «В, С»</w:t>
            </w:r>
          </w:p>
        </w:tc>
        <w:tc>
          <w:tcPr>
            <w:tcW w:w="851" w:type="dxa"/>
          </w:tcPr>
          <w:p w:rsidR="00B6194E" w:rsidRPr="00A07B5E" w:rsidRDefault="00B6194E" w:rsidP="00AD0F49">
            <w:pPr>
              <w:jc w:val="center"/>
              <w:rPr>
                <w:sz w:val="20"/>
                <w:szCs w:val="20"/>
              </w:rPr>
            </w:pPr>
            <w:r w:rsidRPr="00A07B5E">
              <w:rPr>
                <w:sz w:val="20"/>
                <w:szCs w:val="20"/>
              </w:rPr>
              <w:t>3</w:t>
            </w:r>
          </w:p>
        </w:tc>
        <w:tc>
          <w:tcPr>
            <w:tcW w:w="1276" w:type="dxa"/>
            <w:vMerge/>
          </w:tcPr>
          <w:p w:rsidR="00B6194E" w:rsidRPr="00A07B5E" w:rsidRDefault="00B6194E" w:rsidP="00AD0F49">
            <w:pPr>
              <w:jc w:val="center"/>
              <w:rPr>
                <w:sz w:val="20"/>
                <w:szCs w:val="20"/>
              </w:rPr>
            </w:pPr>
          </w:p>
        </w:tc>
        <w:tc>
          <w:tcPr>
            <w:tcW w:w="852" w:type="dxa"/>
            <w:vMerge/>
          </w:tcPr>
          <w:p w:rsidR="00B6194E" w:rsidRPr="00A07B5E" w:rsidRDefault="00B6194E" w:rsidP="00AD0F49">
            <w:pPr>
              <w:jc w:val="center"/>
              <w:rPr>
                <w:sz w:val="20"/>
                <w:szCs w:val="20"/>
              </w:rPr>
            </w:pPr>
          </w:p>
        </w:tc>
      </w:tr>
      <w:tr w:rsidR="00B6194E" w:rsidRPr="00A07B5E" w:rsidTr="00AD0F49">
        <w:trPr>
          <w:trHeight w:val="136"/>
        </w:trPr>
        <w:tc>
          <w:tcPr>
            <w:tcW w:w="1025" w:type="dxa"/>
            <w:vMerge/>
          </w:tcPr>
          <w:p w:rsidR="00B6194E" w:rsidRPr="00A07B5E" w:rsidRDefault="00B6194E" w:rsidP="00AD0F49">
            <w:pPr>
              <w:pStyle w:val="afff"/>
              <w:snapToGrid w:val="0"/>
              <w:jc w:val="center"/>
              <w:rPr>
                <w:sz w:val="20"/>
                <w:szCs w:val="20"/>
              </w:rPr>
            </w:pPr>
          </w:p>
        </w:tc>
        <w:tc>
          <w:tcPr>
            <w:tcW w:w="1124" w:type="dxa"/>
            <w:vMerge/>
          </w:tcPr>
          <w:p w:rsidR="00B6194E" w:rsidRPr="00A07B5E" w:rsidRDefault="00B6194E" w:rsidP="00AD0F49">
            <w:pPr>
              <w:jc w:val="center"/>
              <w:rPr>
                <w:sz w:val="20"/>
                <w:szCs w:val="20"/>
              </w:rPr>
            </w:pPr>
          </w:p>
        </w:tc>
        <w:tc>
          <w:tcPr>
            <w:tcW w:w="1070" w:type="dxa"/>
            <w:gridSpan w:val="2"/>
            <w:vMerge/>
          </w:tcPr>
          <w:p w:rsidR="00B6194E" w:rsidRPr="00A07B5E" w:rsidRDefault="00B6194E" w:rsidP="00AD0F49">
            <w:pPr>
              <w:jc w:val="center"/>
              <w:rPr>
                <w:sz w:val="20"/>
                <w:szCs w:val="20"/>
              </w:rPr>
            </w:pPr>
          </w:p>
        </w:tc>
        <w:tc>
          <w:tcPr>
            <w:tcW w:w="1042" w:type="dxa"/>
            <w:vMerge/>
          </w:tcPr>
          <w:p w:rsidR="00B6194E" w:rsidRPr="00A07B5E" w:rsidRDefault="00B6194E" w:rsidP="00AD0F49">
            <w:pPr>
              <w:rPr>
                <w:sz w:val="20"/>
                <w:szCs w:val="20"/>
              </w:rPr>
            </w:pPr>
          </w:p>
        </w:tc>
        <w:tc>
          <w:tcPr>
            <w:tcW w:w="701" w:type="dxa"/>
            <w:vMerge/>
          </w:tcPr>
          <w:p w:rsidR="00B6194E" w:rsidRPr="00A07B5E" w:rsidRDefault="00B6194E" w:rsidP="00AD0F49">
            <w:pPr>
              <w:jc w:val="center"/>
              <w:rPr>
                <w:sz w:val="20"/>
                <w:szCs w:val="20"/>
              </w:rPr>
            </w:pPr>
          </w:p>
        </w:tc>
        <w:tc>
          <w:tcPr>
            <w:tcW w:w="936" w:type="dxa"/>
            <w:vMerge/>
          </w:tcPr>
          <w:p w:rsidR="00B6194E" w:rsidRPr="00A07B5E" w:rsidRDefault="00B6194E" w:rsidP="00AD0F49">
            <w:pPr>
              <w:jc w:val="cente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электрогазос-варщик</w:t>
            </w:r>
          </w:p>
        </w:tc>
        <w:tc>
          <w:tcPr>
            <w:tcW w:w="851" w:type="dxa"/>
            <w:vAlign w:val="center"/>
          </w:tcPr>
          <w:p w:rsidR="00B6194E" w:rsidRPr="00A07B5E" w:rsidRDefault="00B6194E" w:rsidP="00AD0F49">
            <w:pPr>
              <w:jc w:val="center"/>
              <w:rPr>
                <w:sz w:val="20"/>
                <w:szCs w:val="20"/>
              </w:rPr>
            </w:pPr>
            <w:r w:rsidRPr="00A07B5E">
              <w:rPr>
                <w:sz w:val="20"/>
                <w:szCs w:val="20"/>
              </w:rPr>
              <w:t>18</w:t>
            </w:r>
          </w:p>
        </w:tc>
        <w:tc>
          <w:tcPr>
            <w:tcW w:w="1276" w:type="dxa"/>
            <w:vMerge/>
          </w:tcPr>
          <w:p w:rsidR="00B6194E" w:rsidRPr="00A07B5E" w:rsidRDefault="00B6194E" w:rsidP="00AD0F49">
            <w:pPr>
              <w:jc w:val="center"/>
              <w:rPr>
                <w:sz w:val="20"/>
                <w:szCs w:val="20"/>
              </w:rPr>
            </w:pPr>
          </w:p>
        </w:tc>
        <w:tc>
          <w:tcPr>
            <w:tcW w:w="852" w:type="dxa"/>
            <w:vMerge/>
          </w:tcPr>
          <w:p w:rsidR="00B6194E" w:rsidRPr="00A07B5E" w:rsidRDefault="00B6194E" w:rsidP="00AD0F49">
            <w:pPr>
              <w:jc w:val="center"/>
              <w:rPr>
                <w:sz w:val="20"/>
                <w:szCs w:val="20"/>
              </w:rPr>
            </w:pPr>
          </w:p>
        </w:tc>
      </w:tr>
      <w:tr w:rsidR="00B6194E" w:rsidRPr="00A07B5E" w:rsidTr="00AD0F49">
        <w:trPr>
          <w:trHeight w:val="69"/>
        </w:trPr>
        <w:tc>
          <w:tcPr>
            <w:tcW w:w="1025" w:type="dxa"/>
            <w:vMerge/>
          </w:tcPr>
          <w:p w:rsidR="00B6194E" w:rsidRPr="00A07B5E" w:rsidRDefault="00B6194E" w:rsidP="00AD0F49">
            <w:pPr>
              <w:pStyle w:val="afff"/>
              <w:snapToGrid w:val="0"/>
              <w:jc w:val="center"/>
              <w:rPr>
                <w:sz w:val="20"/>
                <w:szCs w:val="20"/>
              </w:rPr>
            </w:pPr>
          </w:p>
        </w:tc>
        <w:tc>
          <w:tcPr>
            <w:tcW w:w="1124" w:type="dxa"/>
            <w:vMerge/>
          </w:tcPr>
          <w:p w:rsidR="00B6194E" w:rsidRPr="00A07B5E" w:rsidRDefault="00B6194E" w:rsidP="00AD0F49">
            <w:pPr>
              <w:jc w:val="center"/>
              <w:rPr>
                <w:sz w:val="20"/>
                <w:szCs w:val="20"/>
              </w:rPr>
            </w:pPr>
          </w:p>
        </w:tc>
        <w:tc>
          <w:tcPr>
            <w:tcW w:w="1070" w:type="dxa"/>
            <w:gridSpan w:val="2"/>
            <w:vMerge/>
          </w:tcPr>
          <w:p w:rsidR="00B6194E" w:rsidRPr="00A07B5E" w:rsidRDefault="00B6194E" w:rsidP="00AD0F49">
            <w:pPr>
              <w:jc w:val="center"/>
              <w:rPr>
                <w:sz w:val="20"/>
                <w:szCs w:val="20"/>
              </w:rPr>
            </w:pPr>
          </w:p>
        </w:tc>
        <w:tc>
          <w:tcPr>
            <w:tcW w:w="1042" w:type="dxa"/>
            <w:vMerge/>
          </w:tcPr>
          <w:p w:rsidR="00B6194E" w:rsidRPr="00A07B5E" w:rsidRDefault="00B6194E" w:rsidP="00AD0F49">
            <w:pPr>
              <w:rPr>
                <w:sz w:val="20"/>
                <w:szCs w:val="20"/>
              </w:rPr>
            </w:pPr>
          </w:p>
        </w:tc>
        <w:tc>
          <w:tcPr>
            <w:tcW w:w="701" w:type="dxa"/>
            <w:vMerge/>
          </w:tcPr>
          <w:p w:rsidR="00B6194E" w:rsidRPr="00A07B5E" w:rsidRDefault="00B6194E" w:rsidP="00AD0F49">
            <w:pPr>
              <w:jc w:val="center"/>
              <w:rPr>
                <w:sz w:val="20"/>
                <w:szCs w:val="20"/>
              </w:rPr>
            </w:pPr>
          </w:p>
        </w:tc>
        <w:tc>
          <w:tcPr>
            <w:tcW w:w="936" w:type="dxa"/>
            <w:vMerge/>
          </w:tcPr>
          <w:p w:rsidR="00B6194E" w:rsidRPr="00A07B5E" w:rsidRDefault="00B6194E" w:rsidP="00AD0F49">
            <w:pPr>
              <w:jc w:val="center"/>
              <w:rPr>
                <w:sz w:val="20"/>
                <w:szCs w:val="20"/>
              </w:rPr>
            </w:pPr>
          </w:p>
        </w:tc>
        <w:tc>
          <w:tcPr>
            <w:tcW w:w="1615" w:type="dxa"/>
          </w:tcPr>
          <w:p w:rsidR="00B6194E" w:rsidRPr="00A07B5E" w:rsidRDefault="00B6194E" w:rsidP="00AD0F49">
            <w:pPr>
              <w:jc w:val="center"/>
              <w:rPr>
                <w:sz w:val="20"/>
                <w:szCs w:val="20"/>
              </w:rPr>
            </w:pPr>
            <w:r w:rsidRPr="00A07B5E">
              <w:rPr>
                <w:sz w:val="20"/>
                <w:szCs w:val="20"/>
              </w:rPr>
              <w:t>фрезеровщик</w:t>
            </w:r>
          </w:p>
        </w:tc>
        <w:tc>
          <w:tcPr>
            <w:tcW w:w="851" w:type="dxa"/>
            <w:vAlign w:val="center"/>
          </w:tcPr>
          <w:p w:rsidR="00B6194E" w:rsidRPr="00A07B5E" w:rsidRDefault="00B6194E" w:rsidP="00AD0F49">
            <w:pPr>
              <w:jc w:val="center"/>
              <w:rPr>
                <w:sz w:val="20"/>
                <w:szCs w:val="20"/>
              </w:rPr>
            </w:pPr>
            <w:r w:rsidRPr="00A07B5E">
              <w:rPr>
                <w:sz w:val="20"/>
                <w:szCs w:val="20"/>
              </w:rPr>
              <w:t>2</w:t>
            </w:r>
          </w:p>
        </w:tc>
        <w:tc>
          <w:tcPr>
            <w:tcW w:w="1276" w:type="dxa"/>
            <w:vMerge/>
          </w:tcPr>
          <w:p w:rsidR="00B6194E" w:rsidRPr="00A07B5E" w:rsidRDefault="00B6194E" w:rsidP="00AD0F49">
            <w:pPr>
              <w:jc w:val="center"/>
              <w:rPr>
                <w:sz w:val="20"/>
                <w:szCs w:val="20"/>
              </w:rPr>
            </w:pPr>
          </w:p>
        </w:tc>
        <w:tc>
          <w:tcPr>
            <w:tcW w:w="852" w:type="dxa"/>
            <w:vMerge/>
          </w:tcPr>
          <w:p w:rsidR="00B6194E" w:rsidRPr="00A07B5E" w:rsidRDefault="00B6194E" w:rsidP="00AD0F49">
            <w:pPr>
              <w:jc w:val="center"/>
              <w:rPr>
                <w:sz w:val="20"/>
                <w:szCs w:val="20"/>
              </w:rPr>
            </w:pPr>
          </w:p>
        </w:tc>
      </w:tr>
      <w:tr w:rsidR="00B6194E" w:rsidRPr="00A07B5E" w:rsidTr="00AD0F49">
        <w:trPr>
          <w:trHeight w:val="116"/>
        </w:trPr>
        <w:tc>
          <w:tcPr>
            <w:tcW w:w="1025" w:type="dxa"/>
            <w:vMerge/>
            <w:vAlign w:val="center"/>
          </w:tcPr>
          <w:p w:rsidR="00B6194E" w:rsidRPr="00A07B5E" w:rsidRDefault="00B6194E" w:rsidP="00AD0F49">
            <w:pPr>
              <w:rPr>
                <w:rFonts w:ascii="Arial" w:hAnsi="Arial" w:cs="Arial"/>
                <w:sz w:val="20"/>
                <w:szCs w:val="20"/>
                <w:lang w:eastAsia="ar-SA"/>
              </w:rPr>
            </w:pPr>
          </w:p>
        </w:tc>
        <w:tc>
          <w:tcPr>
            <w:tcW w:w="1124" w:type="dxa"/>
            <w:vMerge/>
            <w:vAlign w:val="center"/>
          </w:tcPr>
          <w:p w:rsidR="00B6194E" w:rsidRPr="00A07B5E" w:rsidRDefault="00B6194E" w:rsidP="00AD0F49">
            <w:pPr>
              <w:rPr>
                <w:sz w:val="20"/>
                <w:szCs w:val="20"/>
              </w:rPr>
            </w:pPr>
          </w:p>
        </w:tc>
        <w:tc>
          <w:tcPr>
            <w:tcW w:w="1070" w:type="dxa"/>
            <w:gridSpan w:val="2"/>
            <w:vMerge/>
            <w:vAlign w:val="center"/>
          </w:tcPr>
          <w:p w:rsidR="00B6194E" w:rsidRPr="00A07B5E" w:rsidRDefault="00B6194E" w:rsidP="00AD0F49">
            <w:pPr>
              <w:rPr>
                <w:sz w:val="20"/>
                <w:szCs w:val="20"/>
              </w:rPr>
            </w:pPr>
          </w:p>
        </w:tc>
        <w:tc>
          <w:tcPr>
            <w:tcW w:w="1042" w:type="dxa"/>
            <w:vMerge/>
            <w:vAlign w:val="center"/>
          </w:tcPr>
          <w:p w:rsidR="00B6194E" w:rsidRPr="00A07B5E" w:rsidRDefault="00B6194E" w:rsidP="00AD0F49">
            <w:pPr>
              <w:rPr>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rPr>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штамповщик</w:t>
            </w:r>
          </w:p>
        </w:tc>
        <w:tc>
          <w:tcPr>
            <w:tcW w:w="851" w:type="dxa"/>
            <w:vAlign w:val="center"/>
          </w:tcPr>
          <w:p w:rsidR="00B6194E" w:rsidRPr="00A07B5E" w:rsidRDefault="00B6194E" w:rsidP="00AD0F49">
            <w:pPr>
              <w:jc w:val="center"/>
              <w:rPr>
                <w:sz w:val="20"/>
                <w:szCs w:val="20"/>
              </w:rPr>
            </w:pPr>
            <w:r w:rsidRPr="00A07B5E">
              <w:rPr>
                <w:sz w:val="20"/>
                <w:szCs w:val="20"/>
              </w:rPr>
              <w:t>2</w:t>
            </w:r>
          </w:p>
        </w:tc>
        <w:tc>
          <w:tcPr>
            <w:tcW w:w="1276" w:type="dxa"/>
            <w:vMerge/>
            <w:vAlign w:val="center"/>
          </w:tcPr>
          <w:p w:rsidR="00B6194E" w:rsidRPr="00A07B5E" w:rsidRDefault="00B6194E" w:rsidP="00AD0F49">
            <w:pPr>
              <w:rPr>
                <w:sz w:val="20"/>
                <w:szCs w:val="20"/>
              </w:rPr>
            </w:pPr>
          </w:p>
        </w:tc>
        <w:tc>
          <w:tcPr>
            <w:tcW w:w="852" w:type="dxa"/>
            <w:vMerge/>
            <w:vAlign w:val="center"/>
          </w:tcPr>
          <w:p w:rsidR="00B6194E" w:rsidRPr="00A07B5E" w:rsidRDefault="00B6194E" w:rsidP="00AD0F49">
            <w:pPr>
              <w:rPr>
                <w:sz w:val="20"/>
                <w:szCs w:val="20"/>
              </w:rPr>
            </w:pPr>
          </w:p>
        </w:tc>
      </w:tr>
      <w:tr w:rsidR="00B6194E" w:rsidRPr="00A07B5E" w:rsidTr="00AD0F49">
        <w:trPr>
          <w:trHeight w:val="144"/>
        </w:trPr>
        <w:tc>
          <w:tcPr>
            <w:tcW w:w="1025" w:type="dxa"/>
            <w:vMerge w:val="restart"/>
          </w:tcPr>
          <w:p w:rsidR="00B6194E" w:rsidRPr="00A07B5E" w:rsidRDefault="00B6194E" w:rsidP="00AD0F49">
            <w:pPr>
              <w:jc w:val="center"/>
              <w:rPr>
                <w:bCs/>
                <w:sz w:val="20"/>
                <w:szCs w:val="20"/>
              </w:rPr>
            </w:pPr>
            <w:r w:rsidRPr="00A07B5E">
              <w:rPr>
                <w:bCs/>
                <w:sz w:val="20"/>
                <w:szCs w:val="20"/>
              </w:rPr>
              <w:t>Муници-пальное образо-вание «Рос-лавльс-кий район» Смолен-ской области</w:t>
            </w:r>
          </w:p>
          <w:p w:rsidR="00B6194E" w:rsidRPr="00A07B5E" w:rsidRDefault="00B6194E" w:rsidP="00AD0F49">
            <w:pPr>
              <w:ind w:left="-93"/>
              <w:jc w:val="center"/>
              <w:rPr>
                <w:sz w:val="20"/>
                <w:szCs w:val="20"/>
              </w:rPr>
            </w:pPr>
          </w:p>
        </w:tc>
        <w:tc>
          <w:tcPr>
            <w:tcW w:w="1124" w:type="dxa"/>
          </w:tcPr>
          <w:p w:rsidR="00B6194E" w:rsidRPr="00A07B5E" w:rsidRDefault="00B6194E" w:rsidP="00AD0F49">
            <w:pPr>
              <w:jc w:val="center"/>
              <w:rPr>
                <w:sz w:val="20"/>
                <w:szCs w:val="20"/>
              </w:rPr>
            </w:pPr>
          </w:p>
        </w:tc>
        <w:tc>
          <w:tcPr>
            <w:tcW w:w="1070" w:type="dxa"/>
            <w:gridSpan w:val="2"/>
          </w:tcPr>
          <w:p w:rsidR="00B6194E" w:rsidRPr="00A07B5E" w:rsidRDefault="00B6194E" w:rsidP="00AD0F49">
            <w:pPr>
              <w:jc w:val="center"/>
              <w:rPr>
                <w:sz w:val="20"/>
                <w:szCs w:val="20"/>
              </w:rPr>
            </w:pPr>
          </w:p>
        </w:tc>
        <w:tc>
          <w:tcPr>
            <w:tcW w:w="1042" w:type="dxa"/>
          </w:tcPr>
          <w:p w:rsidR="00B6194E" w:rsidRPr="00A07B5E" w:rsidRDefault="00B6194E" w:rsidP="00AD0F49">
            <w:pPr>
              <w:jc w:val="center"/>
              <w:rPr>
                <w:sz w:val="20"/>
                <w:szCs w:val="20"/>
              </w:rPr>
            </w:pPr>
          </w:p>
        </w:tc>
        <w:tc>
          <w:tcPr>
            <w:tcW w:w="701" w:type="dxa"/>
          </w:tcPr>
          <w:p w:rsidR="00B6194E" w:rsidRPr="00A07B5E" w:rsidRDefault="00B6194E" w:rsidP="00AD0F49">
            <w:pPr>
              <w:jc w:val="center"/>
              <w:rPr>
                <w:b/>
                <w:sz w:val="20"/>
                <w:szCs w:val="20"/>
              </w:rPr>
            </w:pPr>
            <w:r w:rsidRPr="00A07B5E">
              <w:rPr>
                <w:b/>
                <w:sz w:val="20"/>
                <w:szCs w:val="20"/>
              </w:rPr>
              <w:t>55</w:t>
            </w:r>
          </w:p>
        </w:tc>
        <w:tc>
          <w:tcPr>
            <w:tcW w:w="936" w:type="dxa"/>
          </w:tcPr>
          <w:p w:rsidR="00B6194E" w:rsidRPr="00A07B5E" w:rsidRDefault="00B6194E" w:rsidP="00AD0F49">
            <w:pPr>
              <w:jc w:val="center"/>
              <w:rPr>
                <w:b/>
                <w:sz w:val="20"/>
                <w:szCs w:val="20"/>
              </w:rPr>
            </w:pPr>
            <w:r w:rsidRPr="00A07B5E">
              <w:rPr>
                <w:b/>
                <w:sz w:val="20"/>
                <w:szCs w:val="20"/>
              </w:rPr>
              <w:t>17</w:t>
            </w:r>
          </w:p>
        </w:tc>
        <w:tc>
          <w:tcPr>
            <w:tcW w:w="1615" w:type="dxa"/>
          </w:tcPr>
          <w:p w:rsidR="00B6194E" w:rsidRPr="00A07B5E" w:rsidRDefault="00B6194E" w:rsidP="00AD0F49">
            <w:pPr>
              <w:pStyle w:val="211"/>
              <w:snapToGrid w:val="0"/>
              <w:spacing w:after="0" w:line="240" w:lineRule="auto"/>
              <w:jc w:val="center"/>
              <w:rPr>
                <w:rFonts w:ascii="Times New Roman" w:hAnsi="Times New Roman"/>
                <w:b/>
                <w:color w:val="000000"/>
              </w:rPr>
            </w:pPr>
          </w:p>
        </w:tc>
        <w:tc>
          <w:tcPr>
            <w:tcW w:w="851" w:type="dxa"/>
          </w:tcPr>
          <w:p w:rsidR="00B6194E" w:rsidRPr="00A07B5E" w:rsidRDefault="00B6194E" w:rsidP="00AD0F49">
            <w:pPr>
              <w:jc w:val="center"/>
              <w:rPr>
                <w:b/>
                <w:sz w:val="20"/>
                <w:szCs w:val="20"/>
              </w:rPr>
            </w:pPr>
          </w:p>
        </w:tc>
        <w:tc>
          <w:tcPr>
            <w:tcW w:w="1276" w:type="dxa"/>
          </w:tcPr>
          <w:p w:rsidR="00B6194E" w:rsidRPr="00A07B5E" w:rsidRDefault="00B6194E" w:rsidP="00AD0F49">
            <w:pPr>
              <w:jc w:val="center"/>
              <w:rPr>
                <w:b/>
                <w:sz w:val="20"/>
                <w:szCs w:val="20"/>
              </w:rPr>
            </w:pPr>
          </w:p>
        </w:tc>
        <w:tc>
          <w:tcPr>
            <w:tcW w:w="852" w:type="dxa"/>
          </w:tcPr>
          <w:p w:rsidR="00B6194E" w:rsidRPr="00A07B5E" w:rsidRDefault="00B6194E" w:rsidP="00AD0F49">
            <w:pPr>
              <w:jc w:val="center"/>
              <w:rPr>
                <w:b/>
                <w:sz w:val="20"/>
                <w:szCs w:val="20"/>
              </w:rPr>
            </w:pPr>
            <w:r w:rsidRPr="00A07B5E">
              <w:rPr>
                <w:b/>
                <w:sz w:val="20"/>
                <w:szCs w:val="20"/>
              </w:rPr>
              <w:t>55</w:t>
            </w:r>
          </w:p>
        </w:tc>
      </w:tr>
      <w:tr w:rsidR="00B6194E" w:rsidRPr="00A07B5E" w:rsidTr="00D3353A">
        <w:trPr>
          <w:trHeight w:val="833"/>
        </w:trPr>
        <w:tc>
          <w:tcPr>
            <w:tcW w:w="1025" w:type="dxa"/>
            <w:vMerge/>
            <w:vAlign w:val="center"/>
          </w:tcPr>
          <w:p w:rsidR="00B6194E" w:rsidRPr="00A07B5E" w:rsidRDefault="00B6194E" w:rsidP="00AD0F49">
            <w:pPr>
              <w:rPr>
                <w:sz w:val="20"/>
                <w:szCs w:val="20"/>
              </w:rPr>
            </w:pPr>
          </w:p>
        </w:tc>
        <w:tc>
          <w:tcPr>
            <w:tcW w:w="1124" w:type="dxa"/>
            <w:vMerge w:val="restart"/>
          </w:tcPr>
          <w:p w:rsidR="00B6194E" w:rsidRPr="00A07B5E" w:rsidRDefault="00B6194E" w:rsidP="00AD0F49">
            <w:pPr>
              <w:ind w:left="-107" w:right="-109"/>
              <w:jc w:val="center"/>
              <w:rPr>
                <w:color w:val="000000"/>
                <w:sz w:val="20"/>
                <w:szCs w:val="20"/>
              </w:rPr>
            </w:pPr>
            <w:r w:rsidRPr="00A07B5E">
              <w:rPr>
                <w:color w:val="000000"/>
                <w:sz w:val="20"/>
                <w:szCs w:val="20"/>
              </w:rPr>
              <w:t>ООО «Рославль-ские тормозные системы»</w:t>
            </w:r>
          </w:p>
        </w:tc>
        <w:tc>
          <w:tcPr>
            <w:tcW w:w="1070" w:type="dxa"/>
            <w:gridSpan w:val="2"/>
            <w:vMerge w:val="restart"/>
          </w:tcPr>
          <w:p w:rsidR="00B6194E" w:rsidRPr="00A07B5E" w:rsidRDefault="00B6194E" w:rsidP="00AD0F49">
            <w:pPr>
              <w:ind w:left="-107" w:right="-109"/>
              <w:jc w:val="center"/>
              <w:rPr>
                <w:iCs/>
                <w:color w:val="339966"/>
                <w:sz w:val="20"/>
                <w:szCs w:val="20"/>
              </w:rPr>
            </w:pPr>
          </w:p>
        </w:tc>
        <w:tc>
          <w:tcPr>
            <w:tcW w:w="1042" w:type="dxa"/>
            <w:vMerge w:val="restart"/>
          </w:tcPr>
          <w:p w:rsidR="00B6194E" w:rsidRPr="00A07B5E" w:rsidRDefault="00B6194E" w:rsidP="00AD0F49">
            <w:pPr>
              <w:ind w:left="-107" w:right="-109"/>
              <w:jc w:val="center"/>
              <w:rPr>
                <w:color w:val="000000"/>
                <w:sz w:val="20"/>
                <w:szCs w:val="20"/>
              </w:rPr>
            </w:pPr>
            <w:r w:rsidRPr="00A07B5E">
              <w:rPr>
                <w:color w:val="000000"/>
                <w:sz w:val="20"/>
                <w:szCs w:val="20"/>
              </w:rPr>
              <w:t>программа освоения и создания производст-ва новых тормозных систем  по программе импорто-замещения и развития автокомпо-нентов</w:t>
            </w:r>
          </w:p>
        </w:tc>
        <w:tc>
          <w:tcPr>
            <w:tcW w:w="701" w:type="dxa"/>
            <w:vMerge w:val="restart"/>
          </w:tcPr>
          <w:p w:rsidR="00B6194E" w:rsidRPr="00A07B5E" w:rsidRDefault="00B6194E" w:rsidP="00AD0F49">
            <w:pPr>
              <w:jc w:val="center"/>
              <w:rPr>
                <w:sz w:val="20"/>
                <w:szCs w:val="20"/>
              </w:rPr>
            </w:pPr>
            <w:r w:rsidRPr="00A07B5E">
              <w:rPr>
                <w:sz w:val="20"/>
                <w:szCs w:val="20"/>
              </w:rPr>
              <w:t>55</w:t>
            </w:r>
          </w:p>
        </w:tc>
        <w:tc>
          <w:tcPr>
            <w:tcW w:w="936" w:type="dxa"/>
            <w:vMerge w:val="restart"/>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17</w:t>
            </w:r>
          </w:p>
          <w:p w:rsidR="00B6194E" w:rsidRPr="00A07B5E" w:rsidRDefault="00B6194E" w:rsidP="00AD0F49">
            <w:pPr>
              <w:pStyle w:val="afff"/>
              <w:snapToGrid w:val="0"/>
              <w:ind w:left="-108" w:right="-108"/>
              <w:jc w:val="center"/>
              <w:rPr>
                <w:rFonts w:ascii="Times New Roman" w:hAnsi="Times New Roman"/>
                <w:color w:val="000000"/>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оператор станков с программным управлением</w:t>
            </w:r>
          </w:p>
        </w:tc>
        <w:tc>
          <w:tcPr>
            <w:tcW w:w="851" w:type="dxa"/>
            <w:vAlign w:val="center"/>
          </w:tcPr>
          <w:p w:rsidR="00B6194E" w:rsidRPr="00A07B5E" w:rsidRDefault="00B6194E" w:rsidP="00AD0F49">
            <w:pPr>
              <w:jc w:val="center"/>
              <w:rPr>
                <w:sz w:val="20"/>
                <w:szCs w:val="20"/>
              </w:rPr>
            </w:pPr>
            <w:r w:rsidRPr="00A07B5E">
              <w:rPr>
                <w:sz w:val="20"/>
                <w:szCs w:val="20"/>
              </w:rPr>
              <w:t>6</w:t>
            </w:r>
          </w:p>
        </w:tc>
        <w:tc>
          <w:tcPr>
            <w:tcW w:w="1276" w:type="dxa"/>
            <w:vMerge w:val="restart"/>
          </w:tcPr>
          <w:p w:rsidR="00B6194E" w:rsidRPr="00A07B5E" w:rsidRDefault="00B6194E" w:rsidP="00AD0F49">
            <w:pPr>
              <w:jc w:val="center"/>
              <w:rPr>
                <w:sz w:val="20"/>
                <w:szCs w:val="20"/>
              </w:rPr>
            </w:pPr>
            <w:r w:rsidRPr="00A07B5E">
              <w:rPr>
                <w:color w:val="000000"/>
                <w:sz w:val="20"/>
                <w:szCs w:val="20"/>
              </w:rPr>
              <w:t>ООО «Рославль-ские тормозные системы»</w:t>
            </w:r>
          </w:p>
        </w:tc>
        <w:tc>
          <w:tcPr>
            <w:tcW w:w="852" w:type="dxa"/>
            <w:vMerge w:val="restart"/>
          </w:tcPr>
          <w:p w:rsidR="00B6194E" w:rsidRPr="00A07B5E" w:rsidRDefault="00B6194E" w:rsidP="00EA3369">
            <w:pPr>
              <w:jc w:val="center"/>
              <w:rPr>
                <w:sz w:val="20"/>
                <w:szCs w:val="20"/>
              </w:rPr>
            </w:pPr>
            <w:r w:rsidRPr="00A07B5E">
              <w:rPr>
                <w:sz w:val="20"/>
                <w:szCs w:val="20"/>
              </w:rPr>
              <w:t>55</w:t>
            </w:r>
          </w:p>
          <w:p w:rsidR="00B6194E" w:rsidRPr="00A07B5E" w:rsidRDefault="00B6194E" w:rsidP="00EA3369">
            <w:pPr>
              <w:jc w:val="center"/>
              <w:rPr>
                <w:sz w:val="20"/>
                <w:szCs w:val="20"/>
              </w:rPr>
            </w:pPr>
          </w:p>
          <w:p w:rsidR="00B6194E" w:rsidRPr="00A07B5E" w:rsidRDefault="00B6194E" w:rsidP="00EA3369">
            <w:pPr>
              <w:jc w:val="center"/>
              <w:rPr>
                <w:sz w:val="20"/>
                <w:szCs w:val="20"/>
              </w:rPr>
            </w:pPr>
          </w:p>
        </w:tc>
      </w:tr>
      <w:tr w:rsidR="00B6194E" w:rsidRPr="00A07B5E" w:rsidTr="00444A70">
        <w:trPr>
          <w:trHeight w:val="789"/>
        </w:trPr>
        <w:tc>
          <w:tcPr>
            <w:tcW w:w="1025" w:type="dxa"/>
            <w:vMerge/>
            <w:vAlign w:val="center"/>
          </w:tcPr>
          <w:p w:rsidR="00B6194E" w:rsidRPr="00A07B5E" w:rsidRDefault="00B6194E" w:rsidP="00AD0F49">
            <w:pPr>
              <w:rPr>
                <w:sz w:val="20"/>
                <w:szCs w:val="20"/>
              </w:rPr>
            </w:pPr>
          </w:p>
        </w:tc>
        <w:tc>
          <w:tcPr>
            <w:tcW w:w="1124" w:type="dxa"/>
            <w:vMerge/>
            <w:vAlign w:val="center"/>
          </w:tcPr>
          <w:p w:rsidR="00B6194E" w:rsidRPr="00A07B5E" w:rsidRDefault="00B6194E" w:rsidP="00AD0F49">
            <w:pPr>
              <w:rPr>
                <w:sz w:val="20"/>
                <w:szCs w:val="20"/>
              </w:rPr>
            </w:pPr>
          </w:p>
        </w:tc>
        <w:tc>
          <w:tcPr>
            <w:tcW w:w="1070" w:type="dxa"/>
            <w:gridSpan w:val="2"/>
            <w:vMerge/>
            <w:vAlign w:val="center"/>
          </w:tcPr>
          <w:p w:rsidR="00B6194E" w:rsidRPr="00A07B5E" w:rsidRDefault="00B6194E" w:rsidP="00AD0F49">
            <w:pPr>
              <w:rPr>
                <w:iCs/>
                <w:color w:val="339966"/>
                <w:sz w:val="20"/>
                <w:szCs w:val="20"/>
              </w:rPr>
            </w:pPr>
          </w:p>
        </w:tc>
        <w:tc>
          <w:tcPr>
            <w:tcW w:w="1042" w:type="dxa"/>
            <w:vMerge/>
            <w:vAlign w:val="center"/>
          </w:tcPr>
          <w:p w:rsidR="00B6194E" w:rsidRPr="00A07B5E" w:rsidRDefault="00B6194E" w:rsidP="00AD0F49">
            <w:pPr>
              <w:rPr>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pStyle w:val="afff"/>
              <w:snapToGrid w:val="0"/>
              <w:ind w:left="-108" w:right="-108"/>
              <w:jc w:val="center"/>
              <w:rPr>
                <w:rFonts w:ascii="Times New Roman" w:hAnsi="Times New Roman"/>
                <w:color w:val="000000"/>
                <w:sz w:val="20"/>
                <w:szCs w:val="20"/>
              </w:rPr>
            </w:pPr>
          </w:p>
        </w:tc>
        <w:tc>
          <w:tcPr>
            <w:tcW w:w="1615" w:type="dxa"/>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станочник широкого профиля</w:t>
            </w:r>
          </w:p>
        </w:tc>
        <w:tc>
          <w:tcPr>
            <w:tcW w:w="851" w:type="dxa"/>
            <w:vAlign w:val="center"/>
          </w:tcPr>
          <w:p w:rsidR="00B6194E" w:rsidRPr="00A07B5E" w:rsidRDefault="00B6194E" w:rsidP="00D3353A">
            <w:pPr>
              <w:jc w:val="center"/>
              <w:rPr>
                <w:sz w:val="20"/>
                <w:szCs w:val="20"/>
              </w:rPr>
            </w:pPr>
            <w:r w:rsidRPr="00A07B5E">
              <w:rPr>
                <w:sz w:val="20"/>
                <w:szCs w:val="20"/>
              </w:rPr>
              <w:t>41</w:t>
            </w:r>
          </w:p>
        </w:tc>
        <w:tc>
          <w:tcPr>
            <w:tcW w:w="1276" w:type="dxa"/>
            <w:vMerge/>
            <w:vAlign w:val="center"/>
          </w:tcPr>
          <w:p w:rsidR="00B6194E" w:rsidRPr="00A07B5E" w:rsidRDefault="00B6194E" w:rsidP="00AD0F49">
            <w:pPr>
              <w:rPr>
                <w:sz w:val="20"/>
                <w:szCs w:val="20"/>
              </w:rPr>
            </w:pPr>
          </w:p>
        </w:tc>
        <w:tc>
          <w:tcPr>
            <w:tcW w:w="852" w:type="dxa"/>
            <w:vMerge/>
            <w:vAlign w:val="center"/>
          </w:tcPr>
          <w:p w:rsidR="00B6194E" w:rsidRPr="00A07B5E" w:rsidRDefault="00B6194E" w:rsidP="00AD0F49">
            <w:pPr>
              <w:rPr>
                <w:sz w:val="20"/>
                <w:szCs w:val="20"/>
              </w:rPr>
            </w:pPr>
          </w:p>
        </w:tc>
      </w:tr>
      <w:tr w:rsidR="00B6194E" w:rsidRPr="00A07B5E" w:rsidTr="00444A70">
        <w:trPr>
          <w:trHeight w:val="444"/>
        </w:trPr>
        <w:tc>
          <w:tcPr>
            <w:tcW w:w="1025" w:type="dxa"/>
            <w:vMerge/>
            <w:vAlign w:val="center"/>
          </w:tcPr>
          <w:p w:rsidR="00B6194E" w:rsidRPr="00A07B5E" w:rsidRDefault="00B6194E" w:rsidP="00AD0F49">
            <w:pPr>
              <w:rPr>
                <w:sz w:val="20"/>
                <w:szCs w:val="20"/>
              </w:rPr>
            </w:pPr>
          </w:p>
        </w:tc>
        <w:tc>
          <w:tcPr>
            <w:tcW w:w="1124" w:type="dxa"/>
            <w:vMerge/>
            <w:vAlign w:val="center"/>
          </w:tcPr>
          <w:p w:rsidR="00B6194E" w:rsidRPr="00A07B5E" w:rsidRDefault="00B6194E" w:rsidP="00AD0F49">
            <w:pPr>
              <w:rPr>
                <w:sz w:val="20"/>
                <w:szCs w:val="20"/>
              </w:rPr>
            </w:pPr>
          </w:p>
        </w:tc>
        <w:tc>
          <w:tcPr>
            <w:tcW w:w="1070" w:type="dxa"/>
            <w:gridSpan w:val="2"/>
            <w:vMerge/>
            <w:vAlign w:val="center"/>
          </w:tcPr>
          <w:p w:rsidR="00B6194E" w:rsidRPr="00A07B5E" w:rsidRDefault="00B6194E" w:rsidP="00AD0F49">
            <w:pPr>
              <w:rPr>
                <w:iCs/>
                <w:color w:val="339966"/>
                <w:sz w:val="20"/>
                <w:szCs w:val="20"/>
              </w:rPr>
            </w:pPr>
          </w:p>
        </w:tc>
        <w:tc>
          <w:tcPr>
            <w:tcW w:w="1042" w:type="dxa"/>
            <w:vMerge/>
            <w:vAlign w:val="center"/>
          </w:tcPr>
          <w:p w:rsidR="00B6194E" w:rsidRPr="00A07B5E" w:rsidRDefault="00B6194E" w:rsidP="00AD0F49">
            <w:pPr>
              <w:rPr>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pStyle w:val="afff"/>
              <w:snapToGrid w:val="0"/>
              <w:ind w:left="-108" w:right="-108"/>
              <w:jc w:val="center"/>
              <w:rPr>
                <w:rFonts w:ascii="Times New Roman" w:hAnsi="Times New Roman"/>
                <w:color w:val="000000"/>
                <w:sz w:val="20"/>
                <w:szCs w:val="20"/>
              </w:rPr>
            </w:pPr>
          </w:p>
        </w:tc>
        <w:tc>
          <w:tcPr>
            <w:tcW w:w="1615" w:type="dxa"/>
            <w:vAlign w:val="center"/>
          </w:tcPr>
          <w:p w:rsidR="00B6194E" w:rsidRPr="00A07B5E" w:rsidRDefault="00B6194E" w:rsidP="00AD0F49">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стропальщик</w:t>
            </w:r>
          </w:p>
        </w:tc>
        <w:tc>
          <w:tcPr>
            <w:tcW w:w="851" w:type="dxa"/>
            <w:vAlign w:val="center"/>
          </w:tcPr>
          <w:p w:rsidR="00B6194E" w:rsidRPr="00A07B5E" w:rsidRDefault="00B6194E" w:rsidP="00AD0F49">
            <w:pPr>
              <w:jc w:val="center"/>
              <w:rPr>
                <w:sz w:val="20"/>
                <w:szCs w:val="20"/>
              </w:rPr>
            </w:pPr>
            <w:r w:rsidRPr="00A07B5E">
              <w:rPr>
                <w:sz w:val="20"/>
                <w:szCs w:val="20"/>
              </w:rPr>
              <w:t>2</w:t>
            </w:r>
          </w:p>
        </w:tc>
        <w:tc>
          <w:tcPr>
            <w:tcW w:w="1276" w:type="dxa"/>
            <w:vMerge/>
            <w:vAlign w:val="center"/>
          </w:tcPr>
          <w:p w:rsidR="00B6194E" w:rsidRPr="00A07B5E" w:rsidRDefault="00B6194E" w:rsidP="00AD0F49">
            <w:pPr>
              <w:rPr>
                <w:sz w:val="20"/>
                <w:szCs w:val="20"/>
              </w:rPr>
            </w:pPr>
          </w:p>
        </w:tc>
        <w:tc>
          <w:tcPr>
            <w:tcW w:w="852" w:type="dxa"/>
            <w:vMerge/>
            <w:vAlign w:val="center"/>
          </w:tcPr>
          <w:p w:rsidR="00B6194E" w:rsidRPr="00A07B5E" w:rsidRDefault="00B6194E" w:rsidP="00AD0F49">
            <w:pPr>
              <w:rPr>
                <w:sz w:val="20"/>
                <w:szCs w:val="20"/>
              </w:rPr>
            </w:pPr>
          </w:p>
        </w:tc>
      </w:tr>
      <w:tr w:rsidR="00B6194E" w:rsidRPr="00A07B5E" w:rsidTr="007255F2">
        <w:trPr>
          <w:trHeight w:val="817"/>
        </w:trPr>
        <w:tc>
          <w:tcPr>
            <w:tcW w:w="1025" w:type="dxa"/>
            <w:vMerge/>
            <w:vAlign w:val="center"/>
          </w:tcPr>
          <w:p w:rsidR="00B6194E" w:rsidRPr="00A07B5E" w:rsidRDefault="00B6194E" w:rsidP="00AD0F49">
            <w:pPr>
              <w:rPr>
                <w:sz w:val="20"/>
                <w:szCs w:val="20"/>
              </w:rPr>
            </w:pPr>
          </w:p>
        </w:tc>
        <w:tc>
          <w:tcPr>
            <w:tcW w:w="1124" w:type="dxa"/>
            <w:vMerge/>
            <w:vAlign w:val="center"/>
          </w:tcPr>
          <w:p w:rsidR="00B6194E" w:rsidRPr="00A07B5E" w:rsidRDefault="00B6194E" w:rsidP="00AD0F49">
            <w:pPr>
              <w:rPr>
                <w:sz w:val="20"/>
                <w:szCs w:val="20"/>
              </w:rPr>
            </w:pPr>
          </w:p>
        </w:tc>
        <w:tc>
          <w:tcPr>
            <w:tcW w:w="1070" w:type="dxa"/>
            <w:gridSpan w:val="2"/>
            <w:vMerge/>
            <w:vAlign w:val="center"/>
          </w:tcPr>
          <w:p w:rsidR="00B6194E" w:rsidRPr="00A07B5E" w:rsidRDefault="00B6194E" w:rsidP="00AD0F49">
            <w:pPr>
              <w:rPr>
                <w:iCs/>
                <w:color w:val="339966"/>
                <w:sz w:val="20"/>
                <w:szCs w:val="20"/>
              </w:rPr>
            </w:pPr>
          </w:p>
        </w:tc>
        <w:tc>
          <w:tcPr>
            <w:tcW w:w="1042" w:type="dxa"/>
            <w:vMerge/>
            <w:vAlign w:val="center"/>
          </w:tcPr>
          <w:p w:rsidR="00B6194E" w:rsidRPr="00A07B5E" w:rsidRDefault="00B6194E" w:rsidP="00AD0F49">
            <w:pPr>
              <w:rPr>
                <w:sz w:val="20"/>
                <w:szCs w:val="20"/>
              </w:rPr>
            </w:pPr>
          </w:p>
        </w:tc>
        <w:tc>
          <w:tcPr>
            <w:tcW w:w="701" w:type="dxa"/>
            <w:vMerge/>
            <w:vAlign w:val="center"/>
          </w:tcPr>
          <w:p w:rsidR="00B6194E" w:rsidRPr="00A07B5E" w:rsidRDefault="00B6194E" w:rsidP="00AD0F49">
            <w:pPr>
              <w:rPr>
                <w:sz w:val="20"/>
                <w:szCs w:val="20"/>
              </w:rPr>
            </w:pPr>
          </w:p>
        </w:tc>
        <w:tc>
          <w:tcPr>
            <w:tcW w:w="936" w:type="dxa"/>
            <w:vMerge/>
            <w:vAlign w:val="center"/>
          </w:tcPr>
          <w:p w:rsidR="00B6194E" w:rsidRPr="00A07B5E" w:rsidRDefault="00B6194E" w:rsidP="00AD0F49">
            <w:pPr>
              <w:pStyle w:val="afff"/>
              <w:snapToGrid w:val="0"/>
              <w:ind w:left="-108" w:right="-108"/>
              <w:jc w:val="center"/>
              <w:rPr>
                <w:rFonts w:ascii="Times New Roman" w:hAnsi="Times New Roman"/>
                <w:color w:val="000000"/>
                <w:sz w:val="20"/>
                <w:szCs w:val="20"/>
              </w:rPr>
            </w:pPr>
          </w:p>
        </w:tc>
        <w:tc>
          <w:tcPr>
            <w:tcW w:w="1615" w:type="dxa"/>
            <w:vAlign w:val="center"/>
          </w:tcPr>
          <w:p w:rsidR="00B6194E" w:rsidRPr="00A07B5E" w:rsidRDefault="00B6194E" w:rsidP="004C35FC">
            <w:pPr>
              <w:pStyle w:val="afff"/>
              <w:snapToGrid w:val="0"/>
              <w:ind w:left="-108" w:right="-108"/>
              <w:jc w:val="center"/>
              <w:rPr>
                <w:rFonts w:ascii="Times New Roman" w:hAnsi="Times New Roman"/>
                <w:color w:val="000000"/>
                <w:sz w:val="20"/>
                <w:szCs w:val="20"/>
              </w:rPr>
            </w:pPr>
            <w:r w:rsidRPr="00A07B5E">
              <w:rPr>
                <w:rFonts w:ascii="Times New Roman" w:hAnsi="Times New Roman"/>
                <w:color w:val="000000"/>
                <w:sz w:val="20"/>
                <w:szCs w:val="20"/>
              </w:rPr>
              <w:t>оператор электронно-вычислительных машин</w:t>
            </w:r>
          </w:p>
        </w:tc>
        <w:tc>
          <w:tcPr>
            <w:tcW w:w="851" w:type="dxa"/>
            <w:vAlign w:val="center"/>
          </w:tcPr>
          <w:p w:rsidR="00B6194E" w:rsidRPr="00A07B5E" w:rsidRDefault="00B6194E" w:rsidP="00AD0F49">
            <w:pPr>
              <w:jc w:val="center"/>
              <w:rPr>
                <w:sz w:val="20"/>
                <w:szCs w:val="20"/>
              </w:rPr>
            </w:pPr>
            <w:r w:rsidRPr="00A07B5E">
              <w:rPr>
                <w:sz w:val="20"/>
                <w:szCs w:val="20"/>
              </w:rPr>
              <w:t>6</w:t>
            </w:r>
          </w:p>
        </w:tc>
        <w:tc>
          <w:tcPr>
            <w:tcW w:w="1276" w:type="dxa"/>
            <w:vMerge/>
            <w:vAlign w:val="center"/>
          </w:tcPr>
          <w:p w:rsidR="00B6194E" w:rsidRPr="00A07B5E" w:rsidRDefault="00B6194E" w:rsidP="00AD0F49">
            <w:pPr>
              <w:rPr>
                <w:sz w:val="20"/>
                <w:szCs w:val="20"/>
              </w:rPr>
            </w:pPr>
          </w:p>
        </w:tc>
        <w:tc>
          <w:tcPr>
            <w:tcW w:w="852" w:type="dxa"/>
            <w:vMerge/>
            <w:vAlign w:val="center"/>
          </w:tcPr>
          <w:p w:rsidR="00B6194E" w:rsidRPr="00A07B5E" w:rsidRDefault="00B6194E" w:rsidP="00AD0F49">
            <w:pPr>
              <w:rPr>
                <w:sz w:val="20"/>
                <w:szCs w:val="20"/>
              </w:rPr>
            </w:pPr>
          </w:p>
        </w:tc>
      </w:tr>
    </w:tbl>
    <w:p w:rsidR="00C40E55" w:rsidRPr="00A07B5E" w:rsidRDefault="00C40E55" w:rsidP="003275D3">
      <w:pPr>
        <w:jc w:val="center"/>
        <w:rPr>
          <w:color w:val="000000"/>
          <w:sz w:val="20"/>
          <w:szCs w:val="20"/>
        </w:rPr>
      </w:pPr>
    </w:p>
    <w:p w:rsidR="00C40E55" w:rsidRPr="00A07B5E" w:rsidRDefault="00C40E55" w:rsidP="003275D3">
      <w:pPr>
        <w:ind w:firstLine="709"/>
        <w:jc w:val="both"/>
        <w:rPr>
          <w:sz w:val="28"/>
        </w:rPr>
      </w:pPr>
      <w:r w:rsidRPr="00A07B5E">
        <w:rPr>
          <w:sz w:val="28"/>
        </w:rPr>
        <w:t xml:space="preserve">Участниками </w:t>
      </w:r>
      <w:r w:rsidRPr="00A07B5E">
        <w:rPr>
          <w:sz w:val="28"/>
          <w:szCs w:val="28"/>
        </w:rPr>
        <w:t xml:space="preserve">мероприятия «Обеспечение временной занятости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w:t>
      </w:r>
      <w:r w:rsidRPr="00A07B5E">
        <w:rPr>
          <w:sz w:val="28"/>
        </w:rPr>
        <w:t>будут работники организаций, находящиеся в простое, работающие в режиме неполного рабочего времени, заявленные к высвобождению, в том числе в приоритетном порядке работники, предполагаемые к высвобождению из организаций, являющихся участниками подпрограммы.</w:t>
      </w:r>
    </w:p>
    <w:p w:rsidR="00C40E55" w:rsidRPr="00A07B5E" w:rsidRDefault="00C40E55" w:rsidP="003275D3">
      <w:pPr>
        <w:ind w:firstLine="709"/>
        <w:jc w:val="both"/>
        <w:rPr>
          <w:sz w:val="28"/>
        </w:rPr>
      </w:pPr>
      <w:r w:rsidRPr="00A07B5E">
        <w:rPr>
          <w:sz w:val="28"/>
        </w:rPr>
        <w:t>Организация временной занятости работников ориентирована на создание рабочих мест временного характера в организациях, испытывающих временные трудности в связи с финансовым кризисом, у которых есть реальные перспективы для развития, трудоустройство на временные и постоянные рабочие места в организациях, реализующих программы развития (в том числе программы, направленные на импортозамещение, инновации, развитие персонала).</w:t>
      </w:r>
    </w:p>
    <w:p w:rsidR="00C40E55" w:rsidRDefault="00C40E55" w:rsidP="003275D3">
      <w:pPr>
        <w:ind w:firstLine="709"/>
        <w:jc w:val="both"/>
        <w:rPr>
          <w:sz w:val="28"/>
        </w:rPr>
      </w:pPr>
      <w:r w:rsidRPr="00A07B5E">
        <w:rPr>
          <w:sz w:val="28"/>
        </w:rPr>
        <w:t>Указанное мероприятие является временным, оно позволит сохранить трудовые коллективы, обеспечить организации необходимыми кадрами. В соответствии с установками Правительства Российской Федерации временные рабочие места могут быть предоставлены за пределами предприятий. Задействованные во временных работах специалисты не будут выводиться за штат предприятий, у них сохранятся непрерывный стаж и все установленные законодательством социальные гарантии. После завершения временных работ они вернутся на основное производство и продолжат трудиться в соответствии с основным трудовым договором.</w:t>
      </w:r>
    </w:p>
    <w:p w:rsidR="00B6194E" w:rsidRPr="00A07B5E" w:rsidRDefault="00B6194E" w:rsidP="00B6194E">
      <w:pPr>
        <w:ind w:firstLine="709"/>
        <w:jc w:val="both"/>
        <w:rPr>
          <w:sz w:val="28"/>
        </w:rPr>
      </w:pPr>
      <w:r w:rsidRPr="00A07B5E">
        <w:rPr>
          <w:sz w:val="28"/>
        </w:rPr>
        <w:lastRenderedPageBreak/>
        <w:t>В приоритетном порядке временные работы будут предлагаться инвалидам, родителям, воспитывающим несовершеннолетних детей или детей-инвалидов, из числа работников организаций, находящихся под риском увольнения.</w:t>
      </w:r>
    </w:p>
    <w:p w:rsidR="00C40E55" w:rsidRPr="00A07B5E" w:rsidRDefault="00C40E55" w:rsidP="003275D3">
      <w:pPr>
        <w:ind w:firstLine="709"/>
        <w:jc w:val="both"/>
        <w:rPr>
          <w:sz w:val="28"/>
        </w:rPr>
      </w:pPr>
      <w:r w:rsidRPr="00A07B5E">
        <w:rPr>
          <w:sz w:val="28"/>
        </w:rPr>
        <w:t>Кроме того, временное трудоустройство работников будет иметь социальный эффект, выражающийся в обеспечении жизнедеятельности населенных пунктов, где расположены организации.</w:t>
      </w:r>
    </w:p>
    <w:p w:rsidR="00C40E55" w:rsidRPr="00A07B5E" w:rsidRDefault="00C40E55" w:rsidP="001201C0">
      <w:pPr>
        <w:ind w:firstLine="709"/>
        <w:jc w:val="both"/>
        <w:rPr>
          <w:sz w:val="28"/>
        </w:rPr>
      </w:pPr>
      <w:r w:rsidRPr="00A07B5E">
        <w:rPr>
          <w:sz w:val="28"/>
          <w:szCs w:val="28"/>
        </w:rPr>
        <w:t xml:space="preserve">Сведения об </w:t>
      </w:r>
      <w:r w:rsidRPr="00A07B5E">
        <w:rPr>
          <w:bCs/>
          <w:sz w:val="28"/>
          <w:szCs w:val="28"/>
        </w:rPr>
        <w:t>организациях, участвующих в реализации мероприятия «В</w:t>
      </w:r>
      <w:r w:rsidRPr="00A07B5E">
        <w:rPr>
          <w:sz w:val="28"/>
          <w:szCs w:val="28"/>
        </w:rPr>
        <w:t>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r w:rsidRPr="00A07B5E">
        <w:rPr>
          <w:sz w:val="28"/>
        </w:rPr>
        <w:t>, приведены в таблице 2.</w:t>
      </w:r>
    </w:p>
    <w:p w:rsidR="00C40E55" w:rsidRPr="00A07B5E" w:rsidRDefault="00C40E55" w:rsidP="003275D3">
      <w:pPr>
        <w:jc w:val="right"/>
        <w:rPr>
          <w:sz w:val="28"/>
        </w:rPr>
      </w:pPr>
      <w:r w:rsidRPr="00A07B5E">
        <w:rPr>
          <w:sz w:val="28"/>
        </w:rPr>
        <w:t>Таблица 2</w:t>
      </w:r>
    </w:p>
    <w:p w:rsidR="00C40E55" w:rsidRPr="00A07B5E" w:rsidRDefault="00C40E55" w:rsidP="003275D3">
      <w:pPr>
        <w:jc w:val="center"/>
        <w:rPr>
          <w:sz w:val="18"/>
          <w:szCs w:val="18"/>
        </w:rPr>
      </w:pPr>
    </w:p>
    <w:p w:rsidR="00C40E55" w:rsidRPr="00A07B5E" w:rsidRDefault="00C40E55" w:rsidP="00E732E0">
      <w:pPr>
        <w:pStyle w:val="Default"/>
        <w:jc w:val="center"/>
        <w:rPr>
          <w:sz w:val="28"/>
          <w:szCs w:val="28"/>
        </w:rPr>
      </w:pPr>
      <w:r w:rsidRPr="00A07B5E">
        <w:rPr>
          <w:color w:val="auto"/>
          <w:sz w:val="28"/>
          <w:szCs w:val="28"/>
        </w:rPr>
        <w:t xml:space="preserve">Сведения об </w:t>
      </w:r>
      <w:r w:rsidRPr="00A07B5E">
        <w:rPr>
          <w:bCs/>
          <w:color w:val="auto"/>
          <w:sz w:val="28"/>
          <w:szCs w:val="28"/>
        </w:rPr>
        <w:t>организациях, участвующих в реализации мероприятия «В</w:t>
      </w:r>
      <w:r w:rsidRPr="00A07B5E">
        <w:rPr>
          <w:sz w:val="28"/>
          <w:szCs w:val="28"/>
        </w:rPr>
        <w:t>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A07B5E" w:rsidRDefault="00C40E55" w:rsidP="00E732E0">
      <w:pPr>
        <w:ind w:left="9540" w:right="-530"/>
        <w:rPr>
          <w:sz w:val="16"/>
          <w:szCs w:val="16"/>
        </w:rPr>
      </w:pPr>
    </w:p>
    <w:tbl>
      <w:tblPr>
        <w:tblW w:w="10307" w:type="dxa"/>
        <w:tblInd w:w="103" w:type="dxa"/>
        <w:tblLayout w:type="fixed"/>
        <w:tblLook w:val="00A0"/>
      </w:tblPr>
      <w:tblGrid>
        <w:gridCol w:w="1139"/>
        <w:gridCol w:w="1134"/>
        <w:gridCol w:w="1276"/>
        <w:gridCol w:w="1134"/>
        <w:gridCol w:w="1276"/>
        <w:gridCol w:w="1346"/>
        <w:gridCol w:w="1347"/>
        <w:gridCol w:w="777"/>
        <w:gridCol w:w="878"/>
      </w:tblGrid>
      <w:tr w:rsidR="00C40E55" w:rsidRPr="00A07B5E" w:rsidTr="00B6194E">
        <w:trPr>
          <w:trHeight w:val="694"/>
        </w:trPr>
        <w:tc>
          <w:tcPr>
            <w:tcW w:w="1139"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r w:rsidRPr="00A07B5E">
              <w:rPr>
                <w:color w:val="000000"/>
                <w:sz w:val="20"/>
                <w:szCs w:val="20"/>
              </w:rPr>
              <w:t>Наимено-вание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FE3211">
            <w:pPr>
              <w:ind w:left="-108" w:right="-108"/>
              <w:jc w:val="center"/>
              <w:rPr>
                <w:color w:val="000000"/>
                <w:sz w:val="20"/>
                <w:szCs w:val="20"/>
              </w:rPr>
            </w:pPr>
            <w:r w:rsidRPr="00A07B5E">
              <w:rPr>
                <w:color w:val="000000"/>
                <w:sz w:val="20"/>
                <w:szCs w:val="20"/>
              </w:rPr>
              <w:t>Наименова-ние организа- ции – участника мероприятия</w:t>
            </w:r>
          </w:p>
        </w:tc>
        <w:tc>
          <w:tcPr>
            <w:tcW w:w="1276" w:type="dxa"/>
            <w:vMerge w:val="restart"/>
            <w:tcBorders>
              <w:top w:val="single" w:sz="4" w:space="0" w:color="auto"/>
              <w:left w:val="single" w:sz="4" w:space="0" w:color="auto"/>
              <w:right w:val="single" w:sz="4" w:space="0" w:color="auto"/>
            </w:tcBorders>
          </w:tcPr>
          <w:p w:rsidR="00C40E55" w:rsidRPr="00A07B5E" w:rsidRDefault="00C40E55" w:rsidP="00FE3211">
            <w:pPr>
              <w:ind w:right="-48"/>
              <w:jc w:val="center"/>
              <w:rPr>
                <w:sz w:val="20"/>
                <w:szCs w:val="20"/>
              </w:rPr>
            </w:pPr>
            <w:r w:rsidRPr="00A07B5E">
              <w:rPr>
                <w:sz w:val="20"/>
                <w:szCs w:val="20"/>
              </w:rPr>
              <w:t>Основание для включения в подпро-грамму:</w:t>
            </w:r>
          </w:p>
          <w:p w:rsidR="00C40E55" w:rsidRPr="00A07B5E" w:rsidRDefault="00C40E55" w:rsidP="00FE3211">
            <w:pPr>
              <w:jc w:val="center"/>
              <w:rPr>
                <w:sz w:val="20"/>
                <w:szCs w:val="20"/>
              </w:rPr>
            </w:pPr>
            <w:r w:rsidRPr="00A07B5E">
              <w:rPr>
                <w:sz w:val="20"/>
                <w:szCs w:val="20"/>
              </w:rPr>
              <w:t>наличие работников под угрозой массового увольнения</w:t>
            </w:r>
          </w:p>
        </w:tc>
        <w:tc>
          <w:tcPr>
            <w:tcW w:w="1134" w:type="dxa"/>
            <w:vMerge w:val="restart"/>
            <w:tcBorders>
              <w:top w:val="single" w:sz="4" w:space="0" w:color="auto"/>
              <w:left w:val="single" w:sz="4" w:space="0" w:color="auto"/>
              <w:right w:val="single" w:sz="4" w:space="0" w:color="auto"/>
            </w:tcBorders>
          </w:tcPr>
          <w:p w:rsidR="00C40E55" w:rsidRPr="00A07B5E" w:rsidRDefault="00C40E55" w:rsidP="00FE3211">
            <w:pPr>
              <w:jc w:val="center"/>
              <w:rPr>
                <w:sz w:val="20"/>
                <w:szCs w:val="20"/>
              </w:rPr>
            </w:pPr>
            <w:r w:rsidRPr="00A07B5E">
              <w:rPr>
                <w:sz w:val="20"/>
                <w:szCs w:val="20"/>
              </w:rPr>
              <w:t>Наимено-вание организа-ции, где будут организо-ваны времен-ные работы</w:t>
            </w:r>
          </w:p>
        </w:tc>
        <w:tc>
          <w:tcPr>
            <w:tcW w:w="1276" w:type="dxa"/>
            <w:vMerge w:val="restart"/>
            <w:tcBorders>
              <w:top w:val="single" w:sz="4" w:space="0" w:color="auto"/>
              <w:left w:val="single" w:sz="4" w:space="0" w:color="auto"/>
              <w:right w:val="single" w:sz="4" w:space="0" w:color="auto"/>
            </w:tcBorders>
          </w:tcPr>
          <w:p w:rsidR="00C40E55" w:rsidRPr="00A07B5E" w:rsidRDefault="00C40E55" w:rsidP="00FE3211">
            <w:pPr>
              <w:jc w:val="center"/>
              <w:rPr>
                <w:sz w:val="20"/>
                <w:szCs w:val="20"/>
              </w:rPr>
            </w:pPr>
            <w:r w:rsidRPr="00A07B5E">
              <w:rPr>
                <w:sz w:val="20"/>
                <w:szCs w:val="20"/>
              </w:rPr>
              <w:t>Основание для включе-ния в подпро-грамму: наличие программы повышения произво-дительности труда, оптимизации расходов, иных программ развития</w:t>
            </w:r>
          </w:p>
        </w:tc>
        <w:tc>
          <w:tcPr>
            <w:tcW w:w="1346"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r w:rsidRPr="00A07B5E">
              <w:rPr>
                <w:color w:val="000000"/>
                <w:sz w:val="20"/>
                <w:szCs w:val="20"/>
              </w:rPr>
              <w:t>Вид временной занятости</w:t>
            </w:r>
          </w:p>
        </w:tc>
        <w:tc>
          <w:tcPr>
            <w:tcW w:w="1347"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B6194E">
            <w:pPr>
              <w:ind w:right="-108"/>
              <w:jc w:val="center"/>
              <w:rPr>
                <w:color w:val="000000"/>
                <w:sz w:val="20"/>
                <w:szCs w:val="20"/>
              </w:rPr>
            </w:pPr>
            <w:r w:rsidRPr="00A07B5E">
              <w:rPr>
                <w:color w:val="000000"/>
                <w:sz w:val="20"/>
                <w:szCs w:val="20"/>
              </w:rPr>
              <w:t>Профессия (специаль-ность)</w:t>
            </w:r>
          </w:p>
        </w:tc>
        <w:tc>
          <w:tcPr>
            <w:tcW w:w="1655" w:type="dxa"/>
            <w:gridSpan w:val="2"/>
            <w:tcBorders>
              <w:top w:val="single" w:sz="4" w:space="0" w:color="auto"/>
              <w:left w:val="single" w:sz="4" w:space="0" w:color="auto"/>
              <w:bottom w:val="single" w:sz="4" w:space="0" w:color="auto"/>
              <w:right w:val="single" w:sz="4" w:space="0" w:color="auto"/>
            </w:tcBorders>
          </w:tcPr>
          <w:p w:rsidR="00C40E55" w:rsidRPr="00A07B5E" w:rsidRDefault="00C40E55" w:rsidP="00FE3211">
            <w:pPr>
              <w:ind w:left="-108" w:right="-108"/>
              <w:jc w:val="center"/>
              <w:rPr>
                <w:color w:val="000000"/>
                <w:sz w:val="20"/>
                <w:szCs w:val="20"/>
              </w:rPr>
            </w:pPr>
            <w:r w:rsidRPr="00A07B5E">
              <w:rPr>
                <w:color w:val="000000"/>
                <w:sz w:val="20"/>
                <w:szCs w:val="20"/>
              </w:rPr>
              <w:t xml:space="preserve">Численность участников мероприятия </w:t>
            </w:r>
          </w:p>
          <w:p w:rsidR="00C40E55" w:rsidRPr="00A07B5E" w:rsidRDefault="00C40E55" w:rsidP="00FE3211">
            <w:pPr>
              <w:ind w:left="-108" w:right="-108"/>
              <w:jc w:val="center"/>
              <w:rPr>
                <w:color w:val="000000"/>
                <w:sz w:val="20"/>
                <w:szCs w:val="20"/>
              </w:rPr>
            </w:pPr>
            <w:r w:rsidRPr="00A07B5E">
              <w:rPr>
                <w:color w:val="000000"/>
                <w:sz w:val="20"/>
                <w:szCs w:val="20"/>
              </w:rPr>
              <w:t>(человек)</w:t>
            </w:r>
          </w:p>
        </w:tc>
      </w:tr>
      <w:tr w:rsidR="00C40E55" w:rsidRPr="00A07B5E" w:rsidTr="00B6194E">
        <w:trPr>
          <w:trHeight w:val="2387"/>
        </w:trPr>
        <w:tc>
          <w:tcPr>
            <w:tcW w:w="1139" w:type="dxa"/>
            <w:vMerge/>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p>
        </w:tc>
        <w:tc>
          <w:tcPr>
            <w:tcW w:w="1276" w:type="dxa"/>
            <w:vMerge/>
            <w:tcBorders>
              <w:left w:val="single" w:sz="4" w:space="0" w:color="auto"/>
              <w:bottom w:val="single" w:sz="4" w:space="0" w:color="auto"/>
              <w:right w:val="single" w:sz="4" w:space="0" w:color="auto"/>
            </w:tcBorders>
          </w:tcPr>
          <w:p w:rsidR="00C40E55" w:rsidRPr="00A07B5E" w:rsidRDefault="00C40E55" w:rsidP="00FE3211">
            <w:pPr>
              <w:jc w:val="center"/>
              <w:rPr>
                <w:sz w:val="20"/>
                <w:szCs w:val="20"/>
              </w:rPr>
            </w:pPr>
          </w:p>
        </w:tc>
        <w:tc>
          <w:tcPr>
            <w:tcW w:w="1134" w:type="dxa"/>
            <w:vMerge/>
            <w:tcBorders>
              <w:left w:val="single" w:sz="4" w:space="0" w:color="auto"/>
              <w:bottom w:val="single" w:sz="4" w:space="0" w:color="auto"/>
              <w:right w:val="single" w:sz="4" w:space="0" w:color="auto"/>
            </w:tcBorders>
          </w:tcPr>
          <w:p w:rsidR="00C40E55" w:rsidRPr="00A07B5E" w:rsidRDefault="00C40E55" w:rsidP="00FE3211">
            <w:pPr>
              <w:jc w:val="center"/>
              <w:rPr>
                <w:sz w:val="20"/>
                <w:szCs w:val="20"/>
              </w:rPr>
            </w:pPr>
          </w:p>
        </w:tc>
        <w:tc>
          <w:tcPr>
            <w:tcW w:w="1276" w:type="dxa"/>
            <w:vMerge/>
            <w:tcBorders>
              <w:left w:val="single" w:sz="4" w:space="0" w:color="auto"/>
              <w:bottom w:val="single" w:sz="4" w:space="0" w:color="auto"/>
              <w:right w:val="single" w:sz="4" w:space="0" w:color="auto"/>
            </w:tcBorders>
          </w:tcPr>
          <w:p w:rsidR="00C40E55" w:rsidRPr="00A07B5E" w:rsidRDefault="00C40E55" w:rsidP="00FE3211">
            <w:pPr>
              <w:jc w:val="center"/>
              <w:rPr>
                <w:sz w:val="20"/>
                <w:szCs w:val="20"/>
              </w:rPr>
            </w:pPr>
          </w:p>
        </w:tc>
        <w:tc>
          <w:tcPr>
            <w:tcW w:w="1346" w:type="dxa"/>
            <w:vMerge/>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p>
        </w:tc>
        <w:tc>
          <w:tcPr>
            <w:tcW w:w="1347" w:type="dxa"/>
            <w:vMerge/>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r w:rsidRPr="00A07B5E">
              <w:rPr>
                <w:color w:val="000000"/>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ind w:left="-108" w:right="-108"/>
              <w:jc w:val="center"/>
              <w:rPr>
                <w:sz w:val="20"/>
                <w:szCs w:val="20"/>
              </w:rPr>
            </w:pPr>
            <w:r w:rsidRPr="00A07B5E">
              <w:rPr>
                <w:sz w:val="20"/>
                <w:szCs w:val="20"/>
              </w:rPr>
              <w:t>в том числе имеющих несовер-шен-нолетних детей</w:t>
            </w:r>
          </w:p>
          <w:p w:rsidR="00C40E55" w:rsidRPr="00A07B5E" w:rsidRDefault="00C40E55" w:rsidP="00FE3211">
            <w:pPr>
              <w:ind w:left="-108" w:right="-69"/>
              <w:jc w:val="center"/>
              <w:rPr>
                <w:color w:val="000000"/>
                <w:sz w:val="20"/>
                <w:szCs w:val="20"/>
              </w:rPr>
            </w:pPr>
            <w:r w:rsidRPr="00A07B5E">
              <w:rPr>
                <w:sz w:val="20"/>
                <w:szCs w:val="20"/>
              </w:rPr>
              <w:t>(человек)</w:t>
            </w:r>
          </w:p>
        </w:tc>
      </w:tr>
      <w:tr w:rsidR="00C40E55" w:rsidRPr="00A07B5E" w:rsidTr="00B6194E">
        <w:trPr>
          <w:trHeight w:val="81"/>
        </w:trPr>
        <w:tc>
          <w:tcPr>
            <w:tcW w:w="1139"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color w:val="000000"/>
                <w:sz w:val="20"/>
                <w:szCs w:val="20"/>
              </w:rPr>
            </w:pPr>
            <w:r w:rsidRPr="00A07B5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r w:rsidRPr="00A07B5E">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r w:rsidRPr="00A07B5E">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color w:val="000000"/>
                <w:sz w:val="20"/>
                <w:szCs w:val="20"/>
              </w:rPr>
            </w:pPr>
            <w:r w:rsidRPr="00A07B5E">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color w:val="000000"/>
                <w:sz w:val="20"/>
                <w:szCs w:val="20"/>
              </w:rPr>
            </w:pPr>
            <w:r w:rsidRPr="00A07B5E">
              <w:rPr>
                <w:color w:val="000000"/>
                <w:sz w:val="20"/>
                <w:szCs w:val="20"/>
              </w:rPr>
              <w:t>5</w:t>
            </w:r>
          </w:p>
        </w:tc>
        <w:tc>
          <w:tcPr>
            <w:tcW w:w="1346"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color w:val="000000"/>
                <w:sz w:val="20"/>
                <w:szCs w:val="20"/>
              </w:rPr>
            </w:pPr>
            <w:r w:rsidRPr="00A07B5E">
              <w:rPr>
                <w:color w:val="000000"/>
                <w:sz w:val="20"/>
                <w:szCs w:val="20"/>
              </w:rPr>
              <w:t>6</w:t>
            </w:r>
          </w:p>
        </w:tc>
        <w:tc>
          <w:tcPr>
            <w:tcW w:w="1347"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color w:val="000000"/>
                <w:sz w:val="20"/>
                <w:szCs w:val="20"/>
              </w:rPr>
            </w:pPr>
            <w:r w:rsidRPr="00A07B5E">
              <w:rPr>
                <w:color w:val="000000"/>
                <w:sz w:val="20"/>
                <w:szCs w:val="20"/>
              </w:rPr>
              <w:t>7</w:t>
            </w:r>
          </w:p>
        </w:tc>
        <w:tc>
          <w:tcPr>
            <w:tcW w:w="777"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color w:val="000000"/>
                <w:sz w:val="20"/>
                <w:szCs w:val="20"/>
              </w:rPr>
            </w:pPr>
            <w:r w:rsidRPr="00A07B5E">
              <w:rPr>
                <w:color w:val="000000"/>
                <w:sz w:val="20"/>
                <w:szCs w:val="20"/>
              </w:rPr>
              <w:t>8</w:t>
            </w:r>
          </w:p>
        </w:tc>
        <w:tc>
          <w:tcPr>
            <w:tcW w:w="878"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color w:val="000000"/>
                <w:sz w:val="20"/>
                <w:szCs w:val="20"/>
              </w:rPr>
            </w:pPr>
            <w:r w:rsidRPr="00A07B5E">
              <w:rPr>
                <w:color w:val="000000"/>
                <w:sz w:val="20"/>
                <w:szCs w:val="20"/>
              </w:rPr>
              <w:t>9</w:t>
            </w:r>
          </w:p>
        </w:tc>
      </w:tr>
      <w:tr w:rsidR="00C40E55" w:rsidRPr="00A07B5E" w:rsidTr="00B6194E">
        <w:trPr>
          <w:trHeight w:val="437"/>
        </w:trPr>
        <w:tc>
          <w:tcPr>
            <w:tcW w:w="3549" w:type="dxa"/>
            <w:gridSpan w:val="3"/>
            <w:tcBorders>
              <w:top w:val="single" w:sz="4" w:space="0" w:color="auto"/>
              <w:left w:val="single" w:sz="4" w:space="0" w:color="auto"/>
              <w:bottom w:val="single" w:sz="4" w:space="0" w:color="auto"/>
              <w:right w:val="single" w:sz="4" w:space="0" w:color="auto"/>
            </w:tcBorders>
            <w:vAlign w:val="bottom"/>
          </w:tcPr>
          <w:p w:rsidR="008A1715" w:rsidRPr="00A07B5E" w:rsidRDefault="00C40E55" w:rsidP="00FE3211">
            <w:pPr>
              <w:rPr>
                <w:b/>
                <w:bCs/>
                <w:color w:val="000000"/>
                <w:sz w:val="20"/>
                <w:szCs w:val="20"/>
              </w:rPr>
            </w:pPr>
            <w:r w:rsidRPr="00A07B5E">
              <w:rPr>
                <w:b/>
                <w:bCs/>
                <w:color w:val="000000"/>
                <w:sz w:val="20"/>
                <w:szCs w:val="20"/>
              </w:rPr>
              <w:t>ВСЕГО ПО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rPr>
                <w:b/>
                <w:bCs/>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rPr>
                <w:b/>
                <w:bCs/>
                <w:color w:val="000000"/>
                <w:sz w:val="20"/>
                <w:szCs w:val="20"/>
              </w:rPr>
            </w:pPr>
            <w:r w:rsidRPr="00A07B5E">
              <w:rPr>
                <w:b/>
                <w:bCs/>
                <w:color w:val="000000"/>
                <w:sz w:val="20"/>
                <w:szCs w:val="20"/>
              </w:rPr>
              <w:t> </w:t>
            </w:r>
          </w:p>
        </w:tc>
        <w:tc>
          <w:tcPr>
            <w:tcW w:w="1347"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b/>
                <w:bCs/>
                <w:color w:val="000000"/>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7428BB">
            <w:pPr>
              <w:jc w:val="center"/>
              <w:rPr>
                <w:b/>
                <w:bCs/>
                <w:color w:val="000000"/>
                <w:sz w:val="20"/>
                <w:szCs w:val="20"/>
              </w:rPr>
            </w:pPr>
            <w:r w:rsidRPr="00A07B5E">
              <w:rPr>
                <w:b/>
                <w:bCs/>
                <w:color w:val="000000"/>
                <w:sz w:val="20"/>
                <w:szCs w:val="20"/>
              </w:rPr>
              <w:t>900</w:t>
            </w:r>
          </w:p>
        </w:tc>
        <w:tc>
          <w:tcPr>
            <w:tcW w:w="878"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b/>
                <w:bCs/>
                <w:color w:val="000000"/>
                <w:sz w:val="20"/>
                <w:szCs w:val="20"/>
              </w:rPr>
            </w:pPr>
            <w:r w:rsidRPr="00A07B5E">
              <w:rPr>
                <w:b/>
                <w:bCs/>
                <w:color w:val="000000"/>
                <w:sz w:val="20"/>
                <w:szCs w:val="20"/>
              </w:rPr>
              <w:t>263</w:t>
            </w:r>
          </w:p>
        </w:tc>
      </w:tr>
      <w:tr w:rsidR="00C40E55" w:rsidRPr="00A07B5E" w:rsidTr="00B6194E">
        <w:trPr>
          <w:trHeight w:val="214"/>
        </w:trPr>
        <w:tc>
          <w:tcPr>
            <w:tcW w:w="1139" w:type="dxa"/>
            <w:vMerge w:val="restart"/>
            <w:tcBorders>
              <w:top w:val="single" w:sz="4" w:space="0" w:color="auto"/>
              <w:left w:val="single" w:sz="4" w:space="0" w:color="auto"/>
              <w:right w:val="single" w:sz="4" w:space="0" w:color="auto"/>
            </w:tcBorders>
          </w:tcPr>
          <w:p w:rsidR="008A1715" w:rsidRPr="00A07B5E" w:rsidRDefault="00C40E55" w:rsidP="008A1715">
            <w:pPr>
              <w:jc w:val="center"/>
              <w:rPr>
                <w:color w:val="000000"/>
                <w:sz w:val="20"/>
                <w:szCs w:val="20"/>
              </w:rPr>
            </w:pPr>
            <w:r w:rsidRPr="00A07B5E">
              <w:rPr>
                <w:color w:val="000000"/>
                <w:sz w:val="20"/>
                <w:szCs w:val="20"/>
              </w:rPr>
              <w:t xml:space="preserve">Город </w:t>
            </w:r>
            <w:r w:rsidR="008A1715" w:rsidRPr="00A07B5E">
              <w:rPr>
                <w:color w:val="000000"/>
                <w:sz w:val="20"/>
                <w:szCs w:val="20"/>
              </w:rPr>
              <w:t>Смоленск</w:t>
            </w:r>
          </w:p>
          <w:p w:rsidR="00C40E55" w:rsidRPr="00A07B5E" w:rsidRDefault="00C40E55" w:rsidP="008A171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40E55" w:rsidRPr="00A07B5E" w:rsidRDefault="00C40E55" w:rsidP="00FE321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C40E55" w:rsidRPr="00A07B5E" w:rsidRDefault="00C40E55" w:rsidP="00FE3211">
            <w:pP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rPr>
                <w:b/>
                <w:bCs/>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rPr>
                <w:b/>
                <w:bCs/>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rsidR="00C40E55" w:rsidRPr="00A07B5E" w:rsidRDefault="00C40E55" w:rsidP="00FE3211">
            <w:pPr>
              <w:jc w:val="center"/>
              <w:rPr>
                <w:b/>
                <w:bCs/>
                <w:color w:val="000000"/>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E3211">
            <w:pPr>
              <w:jc w:val="center"/>
              <w:rPr>
                <w:b/>
                <w:bCs/>
                <w:sz w:val="20"/>
                <w:szCs w:val="20"/>
              </w:rPr>
            </w:pPr>
            <w:r w:rsidRPr="00A07B5E">
              <w:rPr>
                <w:b/>
                <w:bCs/>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7779AE">
            <w:pPr>
              <w:jc w:val="center"/>
              <w:rPr>
                <w:b/>
                <w:bCs/>
                <w:sz w:val="20"/>
                <w:szCs w:val="20"/>
              </w:rPr>
            </w:pPr>
            <w:r w:rsidRPr="00A07B5E">
              <w:rPr>
                <w:b/>
                <w:bCs/>
                <w:sz w:val="20"/>
                <w:szCs w:val="20"/>
              </w:rPr>
              <w:t>114</w:t>
            </w:r>
          </w:p>
        </w:tc>
      </w:tr>
      <w:tr w:rsidR="00B6194E" w:rsidRPr="00A07B5E" w:rsidTr="00B6194E">
        <w:trPr>
          <w:trHeight w:val="214"/>
        </w:trPr>
        <w:tc>
          <w:tcPr>
            <w:tcW w:w="1139" w:type="dxa"/>
            <w:vMerge/>
            <w:tcBorders>
              <w:top w:val="single" w:sz="4" w:space="0" w:color="auto"/>
              <w:left w:val="single" w:sz="4" w:space="0" w:color="auto"/>
              <w:right w:val="single" w:sz="4" w:space="0" w:color="auto"/>
            </w:tcBorders>
          </w:tcPr>
          <w:p w:rsidR="00B6194E" w:rsidRPr="00A07B5E" w:rsidRDefault="00B6194E" w:rsidP="008A171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194E" w:rsidRPr="00A07B5E" w:rsidRDefault="00B6194E" w:rsidP="007D6788">
            <w:pPr>
              <w:ind w:left="-108" w:right="-108"/>
              <w:jc w:val="center"/>
              <w:rPr>
                <w:b/>
                <w:bCs/>
                <w:color w:val="000000"/>
                <w:sz w:val="20"/>
                <w:szCs w:val="20"/>
              </w:rPr>
            </w:pPr>
            <w:r w:rsidRPr="00A07B5E">
              <w:rPr>
                <w:rFonts w:cs="Arial"/>
                <w:sz w:val="20"/>
                <w:szCs w:val="20"/>
              </w:rPr>
              <w:t>ОАО «Завод Комплекс-ные Дорожные Машины имени М.И. Калинина»</w:t>
            </w:r>
          </w:p>
        </w:tc>
        <w:tc>
          <w:tcPr>
            <w:tcW w:w="1276" w:type="dxa"/>
            <w:tcBorders>
              <w:top w:val="single" w:sz="4" w:space="0" w:color="auto"/>
              <w:left w:val="single" w:sz="4" w:space="0" w:color="auto"/>
              <w:bottom w:val="single" w:sz="4" w:space="0" w:color="auto"/>
              <w:right w:val="single" w:sz="4" w:space="0" w:color="auto"/>
            </w:tcBorders>
          </w:tcPr>
          <w:p w:rsidR="00B6194E" w:rsidRPr="00A07B5E" w:rsidRDefault="00B6194E" w:rsidP="007D6788">
            <w:pPr>
              <w:ind w:left="-108" w:right="-108"/>
              <w:jc w:val="center"/>
              <w:rPr>
                <w:rFonts w:cs="Arial"/>
                <w:sz w:val="20"/>
                <w:szCs w:val="20"/>
              </w:rPr>
            </w:pPr>
            <w:r w:rsidRPr="00A07B5E">
              <w:rPr>
                <w:rFonts w:cs="Arial"/>
                <w:sz w:val="20"/>
                <w:szCs w:val="20"/>
              </w:rPr>
              <w:t>303</w:t>
            </w:r>
          </w:p>
          <w:p w:rsidR="00B6194E" w:rsidRPr="00A07B5E" w:rsidRDefault="00B6194E" w:rsidP="007D6788">
            <w:pPr>
              <w:ind w:left="-108" w:right="-108"/>
              <w:jc w:val="center"/>
              <w:rPr>
                <w:rFonts w:cs="Arial"/>
                <w:sz w:val="20"/>
                <w:szCs w:val="20"/>
              </w:rPr>
            </w:pPr>
            <w:r w:rsidRPr="00A07B5E">
              <w:rPr>
                <w:rFonts w:cs="Arial"/>
                <w:sz w:val="20"/>
                <w:szCs w:val="20"/>
              </w:rPr>
              <w:t>(численность работников, находящихся в простое)</w:t>
            </w:r>
          </w:p>
        </w:tc>
        <w:tc>
          <w:tcPr>
            <w:tcW w:w="1134" w:type="dxa"/>
            <w:tcBorders>
              <w:top w:val="single" w:sz="4" w:space="0" w:color="auto"/>
              <w:left w:val="single" w:sz="4" w:space="0" w:color="auto"/>
              <w:bottom w:val="single" w:sz="4" w:space="0" w:color="auto"/>
              <w:right w:val="single" w:sz="4" w:space="0" w:color="auto"/>
            </w:tcBorders>
          </w:tcPr>
          <w:p w:rsidR="00B6194E" w:rsidRPr="00A07B5E" w:rsidRDefault="00B6194E" w:rsidP="007D6788">
            <w:pPr>
              <w:ind w:left="-108" w:right="-108"/>
              <w:jc w:val="center"/>
              <w:rPr>
                <w:b/>
                <w:bCs/>
                <w:color w:val="000000"/>
                <w:sz w:val="20"/>
                <w:szCs w:val="20"/>
              </w:rPr>
            </w:pPr>
            <w:r w:rsidRPr="00A07B5E">
              <w:rPr>
                <w:rFonts w:cs="Arial"/>
                <w:sz w:val="20"/>
                <w:szCs w:val="20"/>
              </w:rPr>
              <w:t>ОАО «Завод Комплекс-ные Дорожные Машины имени М.И. Калинина»</w:t>
            </w:r>
          </w:p>
        </w:tc>
        <w:tc>
          <w:tcPr>
            <w:tcW w:w="1276" w:type="dxa"/>
            <w:tcBorders>
              <w:top w:val="single" w:sz="4" w:space="0" w:color="auto"/>
              <w:left w:val="single" w:sz="4" w:space="0" w:color="auto"/>
              <w:bottom w:val="single" w:sz="4" w:space="0" w:color="auto"/>
              <w:right w:val="single" w:sz="4" w:space="0" w:color="auto"/>
            </w:tcBorders>
          </w:tcPr>
          <w:p w:rsidR="00B6194E" w:rsidRPr="00A07B5E" w:rsidRDefault="00B6194E" w:rsidP="007D6788">
            <w:pPr>
              <w:jc w:val="center"/>
              <w:rPr>
                <w:b/>
                <w:bCs/>
                <w:color w:val="000000"/>
                <w:sz w:val="20"/>
                <w:szCs w:val="20"/>
              </w:rPr>
            </w:pPr>
            <w:r w:rsidRPr="00A07B5E">
              <w:rPr>
                <w:color w:val="000000"/>
                <w:sz w:val="20"/>
                <w:szCs w:val="20"/>
              </w:rPr>
              <w:t>программа техническо</w:t>
            </w:r>
            <w:r>
              <w:rPr>
                <w:color w:val="000000"/>
                <w:sz w:val="20"/>
                <w:szCs w:val="20"/>
              </w:rPr>
              <w:t>-</w:t>
            </w:r>
            <w:r w:rsidRPr="00A07B5E">
              <w:rPr>
                <w:color w:val="000000"/>
                <w:sz w:val="20"/>
                <w:szCs w:val="20"/>
              </w:rPr>
              <w:t>го пере</w:t>
            </w:r>
            <w:r>
              <w:rPr>
                <w:color w:val="000000"/>
                <w:sz w:val="20"/>
                <w:szCs w:val="20"/>
              </w:rPr>
              <w:t>-</w:t>
            </w:r>
            <w:r w:rsidRPr="00A07B5E">
              <w:rPr>
                <w:color w:val="000000"/>
                <w:sz w:val="20"/>
                <w:szCs w:val="20"/>
              </w:rPr>
              <w:t>вооруже-ния завода утверждена в 2006 году с реализа</w:t>
            </w:r>
            <w:r>
              <w:rPr>
                <w:color w:val="000000"/>
                <w:sz w:val="20"/>
                <w:szCs w:val="20"/>
              </w:rPr>
              <w:t>-</w:t>
            </w:r>
            <w:r w:rsidRPr="00A07B5E">
              <w:rPr>
                <w:color w:val="000000"/>
                <w:sz w:val="20"/>
                <w:szCs w:val="20"/>
              </w:rPr>
              <w:t>цией до 2020 года</w:t>
            </w:r>
          </w:p>
        </w:tc>
        <w:tc>
          <w:tcPr>
            <w:tcW w:w="1346" w:type="dxa"/>
            <w:tcBorders>
              <w:top w:val="single" w:sz="4" w:space="0" w:color="auto"/>
              <w:left w:val="single" w:sz="4" w:space="0" w:color="auto"/>
              <w:bottom w:val="single" w:sz="4" w:space="0" w:color="auto"/>
              <w:right w:val="single" w:sz="4" w:space="0" w:color="auto"/>
            </w:tcBorders>
          </w:tcPr>
          <w:p w:rsidR="00B6194E" w:rsidRPr="00A07B5E" w:rsidRDefault="00B6194E" w:rsidP="00B6194E">
            <w:pPr>
              <w:ind w:left="-108" w:right="-179"/>
              <w:jc w:val="center"/>
              <w:rPr>
                <w:color w:val="000000"/>
                <w:sz w:val="20"/>
                <w:szCs w:val="20"/>
              </w:rPr>
            </w:pPr>
            <w:r w:rsidRPr="00A07B5E">
              <w:rPr>
                <w:color w:val="000000"/>
                <w:sz w:val="20"/>
                <w:szCs w:val="20"/>
              </w:rPr>
              <w:t>демонтаж технологи-чески устаревшего оборудования, монтаж, ремонт и обслуживание нового техноло-гического оборудова-ния, обустройств</w:t>
            </w:r>
            <w:r>
              <w:rPr>
                <w:color w:val="000000"/>
                <w:sz w:val="20"/>
                <w:szCs w:val="20"/>
              </w:rPr>
              <w:t>о</w:t>
            </w:r>
            <w:r w:rsidRPr="00A07B5E">
              <w:rPr>
                <w:color w:val="000000"/>
                <w:sz w:val="20"/>
                <w:szCs w:val="20"/>
              </w:rPr>
              <w:t xml:space="preserve"> производст- венных</w:t>
            </w:r>
          </w:p>
          <w:p w:rsidR="00B6194E" w:rsidRPr="00A07B5E" w:rsidRDefault="00B6194E" w:rsidP="00B6194E">
            <w:pPr>
              <w:jc w:val="center"/>
              <w:rPr>
                <w:b/>
                <w:bCs/>
                <w:color w:val="000000"/>
                <w:sz w:val="20"/>
                <w:szCs w:val="20"/>
              </w:rPr>
            </w:pPr>
            <w:r w:rsidRPr="00A07B5E">
              <w:rPr>
                <w:color w:val="000000"/>
                <w:sz w:val="20"/>
                <w:szCs w:val="20"/>
              </w:rPr>
              <w:t>площадей под новое оборудова-ние, выпол-</w:t>
            </w:r>
          </w:p>
        </w:tc>
        <w:tc>
          <w:tcPr>
            <w:tcW w:w="1347" w:type="dxa"/>
            <w:tcBorders>
              <w:top w:val="single" w:sz="4" w:space="0" w:color="auto"/>
              <w:left w:val="single" w:sz="4" w:space="0" w:color="auto"/>
              <w:bottom w:val="single" w:sz="4" w:space="0" w:color="auto"/>
              <w:right w:val="single" w:sz="4" w:space="0" w:color="auto"/>
            </w:tcBorders>
          </w:tcPr>
          <w:p w:rsidR="00B6194E" w:rsidRPr="00A07B5E" w:rsidRDefault="00B6194E" w:rsidP="00B6194E">
            <w:pPr>
              <w:ind w:left="-178" w:right="-72"/>
              <w:jc w:val="center"/>
              <w:rPr>
                <w:sz w:val="20"/>
                <w:szCs w:val="20"/>
              </w:rPr>
            </w:pPr>
            <w:r w:rsidRPr="00A07B5E">
              <w:rPr>
                <w:sz w:val="20"/>
                <w:szCs w:val="20"/>
              </w:rPr>
              <w:t>уборщик производст-венных и служебных помещений,</w:t>
            </w:r>
          </w:p>
          <w:p w:rsidR="00B6194E" w:rsidRPr="00A07B5E" w:rsidRDefault="00B6194E" w:rsidP="00B6194E">
            <w:pPr>
              <w:jc w:val="center"/>
              <w:rPr>
                <w:sz w:val="20"/>
                <w:szCs w:val="20"/>
              </w:rPr>
            </w:pPr>
            <w:r w:rsidRPr="00A07B5E">
              <w:rPr>
                <w:sz w:val="20"/>
                <w:szCs w:val="20"/>
              </w:rPr>
              <w:t>подсобный рабочий, слесарь, токарь, плотник,</w:t>
            </w:r>
          </w:p>
          <w:p w:rsidR="00B6194E" w:rsidRPr="00A07B5E" w:rsidRDefault="00B6194E" w:rsidP="00B6194E">
            <w:pPr>
              <w:jc w:val="center"/>
              <w:rPr>
                <w:b/>
                <w:bCs/>
                <w:color w:val="000000"/>
                <w:sz w:val="20"/>
                <w:szCs w:val="20"/>
              </w:rPr>
            </w:pPr>
            <w:r w:rsidRPr="00A07B5E">
              <w:rPr>
                <w:sz w:val="20"/>
                <w:szCs w:val="20"/>
              </w:rPr>
              <w:t>газоэлект-росварщик, уборщик территории, маляр, водитель автомобиля,</w:t>
            </w:r>
          </w:p>
        </w:tc>
        <w:tc>
          <w:tcPr>
            <w:tcW w:w="777" w:type="dxa"/>
            <w:tcBorders>
              <w:top w:val="single" w:sz="4" w:space="0" w:color="auto"/>
              <w:left w:val="single" w:sz="4" w:space="0" w:color="auto"/>
              <w:bottom w:val="single" w:sz="4" w:space="0" w:color="auto"/>
              <w:right w:val="single" w:sz="4" w:space="0" w:color="auto"/>
            </w:tcBorders>
          </w:tcPr>
          <w:p w:rsidR="00B6194E" w:rsidRPr="00A07B5E" w:rsidRDefault="00B6194E" w:rsidP="005A5CF7">
            <w:pPr>
              <w:jc w:val="center"/>
              <w:rPr>
                <w:sz w:val="20"/>
                <w:szCs w:val="20"/>
              </w:rPr>
            </w:pPr>
            <w:r w:rsidRPr="00A07B5E">
              <w:rPr>
                <w:sz w:val="20"/>
                <w:szCs w:val="20"/>
              </w:rPr>
              <w:t>300</w:t>
            </w:r>
          </w:p>
        </w:tc>
        <w:tc>
          <w:tcPr>
            <w:tcW w:w="878" w:type="dxa"/>
            <w:tcBorders>
              <w:top w:val="single" w:sz="4" w:space="0" w:color="auto"/>
              <w:left w:val="single" w:sz="4" w:space="0" w:color="auto"/>
              <w:bottom w:val="single" w:sz="4" w:space="0" w:color="auto"/>
              <w:right w:val="single" w:sz="4" w:space="0" w:color="auto"/>
            </w:tcBorders>
          </w:tcPr>
          <w:p w:rsidR="00B6194E" w:rsidRPr="00A07B5E" w:rsidRDefault="00B6194E" w:rsidP="005A5CF7">
            <w:pPr>
              <w:jc w:val="center"/>
              <w:rPr>
                <w:sz w:val="20"/>
                <w:szCs w:val="20"/>
              </w:rPr>
            </w:pPr>
            <w:r w:rsidRPr="00A07B5E">
              <w:rPr>
                <w:sz w:val="20"/>
                <w:szCs w:val="20"/>
              </w:rPr>
              <w:t>114</w:t>
            </w:r>
          </w:p>
        </w:tc>
      </w:tr>
      <w:tr w:rsidR="00B6194E" w:rsidRPr="00A07B5E" w:rsidTr="00B6194E">
        <w:trPr>
          <w:trHeight w:val="1848"/>
        </w:trPr>
        <w:tc>
          <w:tcPr>
            <w:tcW w:w="1139" w:type="dxa"/>
            <w:vMerge/>
            <w:tcBorders>
              <w:left w:val="single" w:sz="4" w:space="0" w:color="auto"/>
              <w:right w:val="single" w:sz="4" w:space="0" w:color="auto"/>
            </w:tcBorders>
            <w:vAlign w:val="bottom"/>
          </w:tcPr>
          <w:p w:rsidR="00B6194E" w:rsidRPr="00A07B5E" w:rsidRDefault="00B6194E" w:rsidP="00FE3211">
            <w:pPr>
              <w:rPr>
                <w:color w:val="000000"/>
                <w:sz w:val="20"/>
                <w:szCs w:val="20"/>
              </w:rPr>
            </w:pPr>
          </w:p>
        </w:tc>
        <w:tc>
          <w:tcPr>
            <w:tcW w:w="1134" w:type="dxa"/>
            <w:tcBorders>
              <w:top w:val="single" w:sz="4" w:space="0" w:color="auto"/>
              <w:left w:val="single" w:sz="4" w:space="0" w:color="auto"/>
              <w:right w:val="single" w:sz="4" w:space="0" w:color="auto"/>
            </w:tcBorders>
          </w:tcPr>
          <w:p w:rsidR="00B6194E" w:rsidRPr="00A07B5E" w:rsidRDefault="00B6194E" w:rsidP="00FE3211">
            <w:pPr>
              <w:ind w:left="-108" w:right="-108"/>
              <w:jc w:val="center"/>
              <w:rPr>
                <w:b/>
                <w:bCs/>
                <w:color w:val="000000"/>
                <w:sz w:val="20"/>
                <w:szCs w:val="20"/>
              </w:rPr>
            </w:pPr>
          </w:p>
        </w:tc>
        <w:tc>
          <w:tcPr>
            <w:tcW w:w="1276" w:type="dxa"/>
            <w:tcBorders>
              <w:top w:val="single" w:sz="4" w:space="0" w:color="auto"/>
              <w:left w:val="single" w:sz="4" w:space="0" w:color="auto"/>
              <w:right w:val="single" w:sz="4" w:space="0" w:color="auto"/>
            </w:tcBorders>
          </w:tcPr>
          <w:p w:rsidR="00B6194E" w:rsidRPr="00A07B5E" w:rsidRDefault="00B6194E" w:rsidP="00FE3211">
            <w:pPr>
              <w:ind w:left="-108" w:right="-108"/>
              <w:jc w:val="center"/>
              <w:rPr>
                <w:rFonts w:cs="Arial"/>
                <w:sz w:val="20"/>
                <w:szCs w:val="20"/>
              </w:rPr>
            </w:pPr>
          </w:p>
        </w:tc>
        <w:tc>
          <w:tcPr>
            <w:tcW w:w="1134" w:type="dxa"/>
            <w:tcBorders>
              <w:top w:val="single" w:sz="4" w:space="0" w:color="auto"/>
              <w:left w:val="single" w:sz="4" w:space="0" w:color="auto"/>
              <w:right w:val="single" w:sz="4" w:space="0" w:color="auto"/>
            </w:tcBorders>
          </w:tcPr>
          <w:p w:rsidR="00B6194E" w:rsidRPr="00A07B5E" w:rsidRDefault="00B6194E" w:rsidP="00FE3211">
            <w:pPr>
              <w:ind w:left="-108" w:right="-108"/>
              <w:jc w:val="center"/>
              <w:rPr>
                <w:b/>
                <w:bCs/>
                <w:color w:val="000000"/>
                <w:sz w:val="20"/>
                <w:szCs w:val="20"/>
              </w:rPr>
            </w:pPr>
          </w:p>
        </w:tc>
        <w:tc>
          <w:tcPr>
            <w:tcW w:w="1276" w:type="dxa"/>
            <w:tcBorders>
              <w:top w:val="single" w:sz="4" w:space="0" w:color="auto"/>
              <w:left w:val="single" w:sz="4" w:space="0" w:color="auto"/>
              <w:right w:val="single" w:sz="4" w:space="0" w:color="auto"/>
            </w:tcBorders>
          </w:tcPr>
          <w:p w:rsidR="00B6194E" w:rsidRPr="00A07B5E" w:rsidRDefault="00B6194E" w:rsidP="00FE3211">
            <w:pPr>
              <w:jc w:val="center"/>
              <w:rPr>
                <w:b/>
                <w:bCs/>
                <w:color w:val="000000"/>
                <w:sz w:val="20"/>
                <w:szCs w:val="20"/>
              </w:rPr>
            </w:pPr>
          </w:p>
        </w:tc>
        <w:tc>
          <w:tcPr>
            <w:tcW w:w="1346" w:type="dxa"/>
            <w:tcBorders>
              <w:top w:val="single" w:sz="4" w:space="0" w:color="auto"/>
              <w:left w:val="single" w:sz="4" w:space="0" w:color="auto"/>
              <w:right w:val="single" w:sz="4" w:space="0" w:color="auto"/>
            </w:tcBorders>
          </w:tcPr>
          <w:p w:rsidR="00B6194E" w:rsidRPr="00A07B5E" w:rsidRDefault="00B6194E" w:rsidP="00FE3211">
            <w:pPr>
              <w:jc w:val="center"/>
              <w:rPr>
                <w:color w:val="000000"/>
                <w:sz w:val="20"/>
                <w:szCs w:val="20"/>
              </w:rPr>
            </w:pPr>
            <w:r w:rsidRPr="00A07B5E">
              <w:rPr>
                <w:color w:val="000000"/>
                <w:sz w:val="20"/>
                <w:szCs w:val="20"/>
              </w:rPr>
              <w:t>нение ремонтных и подсобных работ, косметиче-ский ремонт</w:t>
            </w:r>
          </w:p>
        </w:tc>
        <w:tc>
          <w:tcPr>
            <w:tcW w:w="1347" w:type="dxa"/>
            <w:tcBorders>
              <w:top w:val="single" w:sz="4" w:space="0" w:color="auto"/>
              <w:left w:val="single" w:sz="4" w:space="0" w:color="auto"/>
              <w:right w:val="single" w:sz="4" w:space="0" w:color="auto"/>
            </w:tcBorders>
          </w:tcPr>
          <w:p w:rsidR="00B6194E" w:rsidRPr="00A07B5E" w:rsidRDefault="00B6194E" w:rsidP="00B6194E">
            <w:pPr>
              <w:jc w:val="center"/>
              <w:rPr>
                <w:sz w:val="20"/>
                <w:szCs w:val="20"/>
              </w:rPr>
            </w:pPr>
            <w:r w:rsidRPr="00A07B5E">
              <w:rPr>
                <w:sz w:val="20"/>
                <w:szCs w:val="20"/>
              </w:rPr>
              <w:t xml:space="preserve">электросварщик </w:t>
            </w:r>
            <w:r w:rsidRPr="00A07B5E">
              <w:rPr>
                <w:color w:val="000000"/>
                <w:sz w:val="20"/>
                <w:szCs w:val="20"/>
              </w:rPr>
              <w:t>на авто</w:t>
            </w:r>
            <w:r>
              <w:rPr>
                <w:color w:val="000000"/>
                <w:sz w:val="20"/>
                <w:szCs w:val="20"/>
              </w:rPr>
              <w:t>-</w:t>
            </w:r>
            <w:r w:rsidRPr="00A07B5E">
              <w:rPr>
                <w:color w:val="000000"/>
                <w:sz w:val="20"/>
                <w:szCs w:val="20"/>
              </w:rPr>
              <w:t>матических и полуавто-матических станках, электромон</w:t>
            </w:r>
            <w:r>
              <w:rPr>
                <w:color w:val="000000"/>
                <w:sz w:val="20"/>
                <w:szCs w:val="20"/>
              </w:rPr>
              <w:t>-</w:t>
            </w:r>
            <w:r w:rsidRPr="00A07B5E">
              <w:rPr>
                <w:color w:val="000000"/>
                <w:sz w:val="20"/>
                <w:szCs w:val="20"/>
              </w:rPr>
              <w:t>тер</w:t>
            </w:r>
          </w:p>
        </w:tc>
        <w:tc>
          <w:tcPr>
            <w:tcW w:w="777" w:type="dxa"/>
            <w:tcBorders>
              <w:top w:val="single" w:sz="4" w:space="0" w:color="auto"/>
              <w:left w:val="single" w:sz="4" w:space="0" w:color="auto"/>
              <w:right w:val="single" w:sz="4" w:space="0" w:color="auto"/>
            </w:tcBorders>
          </w:tcPr>
          <w:p w:rsidR="00B6194E" w:rsidRPr="00A07B5E" w:rsidRDefault="00B6194E" w:rsidP="00160394">
            <w:pPr>
              <w:jc w:val="center"/>
              <w:rPr>
                <w:sz w:val="20"/>
                <w:szCs w:val="20"/>
              </w:rPr>
            </w:pPr>
          </w:p>
        </w:tc>
        <w:tc>
          <w:tcPr>
            <w:tcW w:w="878" w:type="dxa"/>
            <w:tcBorders>
              <w:top w:val="single" w:sz="4" w:space="0" w:color="auto"/>
              <w:left w:val="single" w:sz="4" w:space="0" w:color="auto"/>
              <w:right w:val="single" w:sz="4" w:space="0" w:color="auto"/>
            </w:tcBorders>
          </w:tcPr>
          <w:p w:rsidR="00B6194E" w:rsidRPr="00A07B5E" w:rsidRDefault="00B6194E" w:rsidP="00160394">
            <w:pPr>
              <w:jc w:val="center"/>
              <w:rPr>
                <w:sz w:val="20"/>
                <w:szCs w:val="20"/>
              </w:rPr>
            </w:pPr>
          </w:p>
        </w:tc>
      </w:tr>
      <w:tr w:rsidR="00B6194E" w:rsidRPr="00A07B5E" w:rsidTr="00B6194E">
        <w:trPr>
          <w:trHeight w:val="141"/>
        </w:trPr>
        <w:tc>
          <w:tcPr>
            <w:tcW w:w="1139" w:type="dxa"/>
            <w:vMerge w:val="restart"/>
            <w:tcBorders>
              <w:top w:val="single" w:sz="4" w:space="0" w:color="auto"/>
              <w:left w:val="single" w:sz="4" w:space="0" w:color="auto"/>
              <w:bottom w:val="single" w:sz="4" w:space="0" w:color="auto"/>
              <w:right w:val="single" w:sz="4" w:space="0" w:color="auto"/>
            </w:tcBorders>
          </w:tcPr>
          <w:p w:rsidR="00B6194E" w:rsidRPr="00A07B5E" w:rsidRDefault="00B6194E" w:rsidP="00160394">
            <w:pPr>
              <w:rPr>
                <w:color w:val="000000"/>
                <w:sz w:val="20"/>
                <w:szCs w:val="20"/>
              </w:rPr>
            </w:pPr>
            <w:r w:rsidRPr="00A07B5E">
              <w:rPr>
                <w:color w:val="000000"/>
                <w:sz w:val="20"/>
                <w:szCs w:val="20"/>
              </w:rPr>
              <w:t>Муници-пальное  образова- ние</w:t>
            </w:r>
          </w:p>
          <w:p w:rsidR="00B6194E" w:rsidRPr="00A07B5E" w:rsidRDefault="00B6194E" w:rsidP="00160394">
            <w:pPr>
              <w:ind w:left="-103" w:right="-108"/>
              <w:rPr>
                <w:color w:val="000000"/>
                <w:sz w:val="20"/>
                <w:szCs w:val="20"/>
              </w:rPr>
            </w:pPr>
            <w:r w:rsidRPr="00A07B5E">
              <w:rPr>
                <w:color w:val="000000"/>
                <w:sz w:val="20"/>
                <w:szCs w:val="20"/>
              </w:rPr>
              <w:t>«Рославль- ский район» Смолен-</w:t>
            </w:r>
          </w:p>
          <w:p w:rsidR="00B6194E" w:rsidRPr="00A07B5E" w:rsidRDefault="00B6194E" w:rsidP="00160394">
            <w:pPr>
              <w:rPr>
                <w:color w:val="000000"/>
                <w:sz w:val="20"/>
                <w:szCs w:val="20"/>
              </w:rPr>
            </w:pPr>
            <w:r w:rsidRPr="00A07B5E">
              <w:rPr>
                <w:color w:val="000000"/>
                <w:sz w:val="20"/>
                <w:szCs w:val="20"/>
              </w:rPr>
              <w:t>ской</w:t>
            </w:r>
          </w:p>
          <w:p w:rsidR="00B6194E" w:rsidRPr="00A07B5E" w:rsidRDefault="00B6194E" w:rsidP="00160394">
            <w:pPr>
              <w:rPr>
                <w:color w:val="000000"/>
                <w:sz w:val="20"/>
                <w:szCs w:val="20"/>
              </w:rPr>
            </w:pPr>
            <w:r w:rsidRPr="00A07B5E">
              <w:rPr>
                <w:color w:val="000000"/>
                <w:sz w:val="20"/>
                <w:szCs w:val="20"/>
              </w:rPr>
              <w:t>области</w:t>
            </w:r>
          </w:p>
          <w:p w:rsidR="00B6194E" w:rsidRPr="00A07B5E" w:rsidRDefault="00B6194E" w:rsidP="00160394">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ind w:left="-108" w:right="-10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ind w:left="-108" w:right="-108"/>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jc w:val="cente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B6194E" w:rsidRPr="00A07B5E" w:rsidRDefault="00B6194E" w:rsidP="00FE3211">
            <w:pPr>
              <w:jc w:val="center"/>
              <w:rPr>
                <w:b/>
                <w:iCs/>
                <w:color w:val="000000"/>
                <w:sz w:val="20"/>
                <w:szCs w:val="20"/>
              </w:rPr>
            </w:pPr>
            <w:r w:rsidRPr="00A07B5E">
              <w:rPr>
                <w:b/>
                <w:iCs/>
                <w:color w:val="000000"/>
                <w:sz w:val="20"/>
                <w:szCs w:val="20"/>
              </w:rPr>
              <w:t>600</w:t>
            </w:r>
          </w:p>
        </w:tc>
        <w:tc>
          <w:tcPr>
            <w:tcW w:w="878" w:type="dxa"/>
            <w:tcBorders>
              <w:top w:val="single" w:sz="4" w:space="0" w:color="auto"/>
              <w:left w:val="single" w:sz="4" w:space="0" w:color="auto"/>
              <w:bottom w:val="single" w:sz="4" w:space="0" w:color="auto"/>
              <w:right w:val="single" w:sz="4" w:space="0" w:color="auto"/>
            </w:tcBorders>
            <w:vAlign w:val="center"/>
          </w:tcPr>
          <w:p w:rsidR="00B6194E" w:rsidRPr="00A07B5E" w:rsidRDefault="00B6194E" w:rsidP="00FE3211">
            <w:pPr>
              <w:jc w:val="center"/>
              <w:rPr>
                <w:b/>
                <w:iCs/>
                <w:color w:val="000000"/>
                <w:sz w:val="20"/>
                <w:szCs w:val="20"/>
              </w:rPr>
            </w:pPr>
            <w:r w:rsidRPr="00A07B5E">
              <w:rPr>
                <w:b/>
                <w:iCs/>
                <w:color w:val="000000"/>
                <w:sz w:val="20"/>
                <w:szCs w:val="20"/>
              </w:rPr>
              <w:t>149</w:t>
            </w:r>
          </w:p>
        </w:tc>
      </w:tr>
      <w:tr w:rsidR="00B6194E" w:rsidRPr="00A07B5E" w:rsidTr="00B6194E">
        <w:trPr>
          <w:trHeight w:val="4116"/>
        </w:trPr>
        <w:tc>
          <w:tcPr>
            <w:tcW w:w="1139" w:type="dxa"/>
            <w:vMerge/>
            <w:tcBorders>
              <w:top w:val="single" w:sz="4" w:space="0" w:color="auto"/>
              <w:left w:val="single" w:sz="4" w:space="0" w:color="auto"/>
              <w:bottom w:val="single" w:sz="4" w:space="0" w:color="auto"/>
              <w:right w:val="single" w:sz="4" w:space="0" w:color="auto"/>
            </w:tcBorders>
          </w:tcPr>
          <w:p w:rsidR="00B6194E" w:rsidRPr="00A07B5E" w:rsidRDefault="00B6194E" w:rsidP="00160394">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jc w:val="center"/>
              <w:rPr>
                <w:color w:val="000000"/>
                <w:sz w:val="20"/>
                <w:szCs w:val="20"/>
              </w:rPr>
            </w:pPr>
            <w:r w:rsidRPr="00A07B5E">
              <w:rPr>
                <w:rFonts w:cs="Arial"/>
                <w:sz w:val="20"/>
                <w:szCs w:val="20"/>
              </w:rPr>
              <w:t>Рославль-ский филиал ООО «Смоленс-кие автоагре-гатные заводы»</w:t>
            </w:r>
          </w:p>
        </w:tc>
        <w:tc>
          <w:tcPr>
            <w:tcW w:w="1276"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ind w:left="-108" w:right="-108"/>
              <w:jc w:val="center"/>
              <w:rPr>
                <w:color w:val="000000"/>
                <w:sz w:val="20"/>
                <w:szCs w:val="20"/>
              </w:rPr>
            </w:pPr>
            <w:r w:rsidRPr="00A07B5E">
              <w:rPr>
                <w:color w:val="000000"/>
                <w:sz w:val="20"/>
                <w:szCs w:val="20"/>
              </w:rPr>
              <w:t xml:space="preserve"> 447 </w:t>
            </w:r>
          </w:p>
          <w:p w:rsidR="00B6194E" w:rsidRPr="00A07B5E" w:rsidRDefault="00B6194E" w:rsidP="00FE3211">
            <w:pPr>
              <w:ind w:left="-108" w:right="-108"/>
              <w:jc w:val="center"/>
              <w:rPr>
                <w:iCs/>
                <w:color w:val="000000"/>
                <w:sz w:val="20"/>
                <w:szCs w:val="20"/>
              </w:rPr>
            </w:pPr>
            <w:r w:rsidRPr="00A07B5E">
              <w:rPr>
                <w:color w:val="000000"/>
                <w:sz w:val="20"/>
                <w:szCs w:val="20"/>
              </w:rPr>
              <w:t>(численность работников, предполага-емых к выс- вобожде- нию),</w:t>
            </w:r>
          </w:p>
          <w:p w:rsidR="00B6194E" w:rsidRPr="00A07B5E" w:rsidRDefault="00B6194E" w:rsidP="00FE3211">
            <w:pPr>
              <w:ind w:left="-108" w:right="-108"/>
              <w:jc w:val="center"/>
              <w:rPr>
                <w:iCs/>
                <w:color w:val="000000"/>
                <w:sz w:val="20"/>
                <w:szCs w:val="20"/>
              </w:rPr>
            </w:pPr>
            <w:r w:rsidRPr="00A07B5E">
              <w:rPr>
                <w:iCs/>
                <w:color w:val="000000"/>
                <w:sz w:val="20"/>
                <w:szCs w:val="20"/>
              </w:rPr>
              <w:t xml:space="preserve">297   </w:t>
            </w:r>
          </w:p>
          <w:p w:rsidR="00B6194E" w:rsidRPr="00A07B5E" w:rsidRDefault="00B6194E" w:rsidP="00FE3211">
            <w:pPr>
              <w:ind w:left="-108" w:right="-108"/>
              <w:jc w:val="center"/>
              <w:rPr>
                <w:iCs/>
                <w:color w:val="000000"/>
                <w:sz w:val="20"/>
                <w:szCs w:val="20"/>
              </w:rPr>
            </w:pPr>
            <w:r w:rsidRPr="00A07B5E">
              <w:rPr>
                <w:color w:val="000000"/>
                <w:sz w:val="20"/>
                <w:szCs w:val="20"/>
              </w:rPr>
              <w:t xml:space="preserve">(численность работников  в режиме </w:t>
            </w:r>
            <w:r w:rsidRPr="00A07B5E">
              <w:rPr>
                <w:iCs/>
                <w:color w:val="000000"/>
                <w:sz w:val="20"/>
                <w:szCs w:val="20"/>
              </w:rPr>
              <w:t>неполной занятости),</w:t>
            </w:r>
          </w:p>
          <w:p w:rsidR="00B6194E" w:rsidRPr="00A07B5E" w:rsidRDefault="00B6194E" w:rsidP="00FE3211">
            <w:pPr>
              <w:ind w:left="-108" w:right="-108"/>
              <w:jc w:val="center"/>
              <w:rPr>
                <w:color w:val="000000"/>
                <w:sz w:val="20"/>
                <w:szCs w:val="20"/>
              </w:rPr>
            </w:pPr>
            <w:r w:rsidRPr="00A07B5E">
              <w:rPr>
                <w:color w:val="000000"/>
                <w:sz w:val="20"/>
                <w:szCs w:val="20"/>
              </w:rPr>
              <w:t>92</w:t>
            </w:r>
          </w:p>
          <w:p w:rsidR="00B6194E" w:rsidRPr="00A07B5E" w:rsidRDefault="00B6194E" w:rsidP="00FE3211">
            <w:pPr>
              <w:jc w:val="center"/>
              <w:rPr>
                <w:color w:val="000000"/>
                <w:sz w:val="20"/>
                <w:szCs w:val="20"/>
              </w:rPr>
            </w:pPr>
            <w:r w:rsidRPr="00A07B5E">
              <w:rPr>
                <w:color w:val="000000"/>
                <w:sz w:val="20"/>
                <w:szCs w:val="20"/>
              </w:rPr>
              <w:t>(числен-ность работников, находящих-ся в отпуске без сохранения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ind w:left="-108" w:right="-108"/>
              <w:jc w:val="center"/>
              <w:rPr>
                <w:color w:val="000000"/>
                <w:sz w:val="20"/>
                <w:szCs w:val="20"/>
              </w:rPr>
            </w:pPr>
            <w:r w:rsidRPr="00A07B5E">
              <w:rPr>
                <w:color w:val="000000"/>
                <w:sz w:val="20"/>
                <w:szCs w:val="20"/>
              </w:rPr>
              <w:t>ООО «Рославль-ские тормозные системы»</w:t>
            </w:r>
          </w:p>
        </w:tc>
        <w:tc>
          <w:tcPr>
            <w:tcW w:w="1276"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jc w:val="center"/>
              <w:rPr>
                <w:color w:val="000000"/>
                <w:sz w:val="20"/>
                <w:szCs w:val="20"/>
              </w:rPr>
            </w:pPr>
            <w:r w:rsidRPr="00A07B5E">
              <w:rPr>
                <w:color w:val="000000"/>
                <w:sz w:val="20"/>
                <w:szCs w:val="20"/>
              </w:rPr>
              <w:t>программа освоения и создания производст-ва новых тормозных систем  по программе импорто-замещения и развития автокомпо-нентов</w:t>
            </w:r>
          </w:p>
        </w:tc>
        <w:tc>
          <w:tcPr>
            <w:tcW w:w="1346" w:type="dxa"/>
            <w:tcBorders>
              <w:top w:val="single" w:sz="4" w:space="0" w:color="auto"/>
              <w:left w:val="single" w:sz="4" w:space="0" w:color="auto"/>
              <w:bottom w:val="single" w:sz="4" w:space="0" w:color="auto"/>
              <w:right w:val="single" w:sz="4" w:space="0" w:color="auto"/>
            </w:tcBorders>
          </w:tcPr>
          <w:p w:rsidR="00B6194E" w:rsidRPr="00A07B5E" w:rsidRDefault="00B6194E" w:rsidP="00FE3211">
            <w:pPr>
              <w:ind w:left="-108" w:right="-120"/>
              <w:jc w:val="center"/>
              <w:rPr>
                <w:color w:val="000000"/>
                <w:sz w:val="20"/>
                <w:szCs w:val="20"/>
              </w:rPr>
            </w:pPr>
            <w:r w:rsidRPr="00A07B5E">
              <w:rPr>
                <w:color w:val="000000"/>
                <w:sz w:val="20"/>
                <w:szCs w:val="20"/>
              </w:rPr>
              <w:t>ремонт и наладка технологичес</w:t>
            </w:r>
            <w:r>
              <w:rPr>
                <w:color w:val="000000"/>
                <w:sz w:val="20"/>
                <w:szCs w:val="20"/>
              </w:rPr>
              <w:t>-</w:t>
            </w:r>
            <w:r w:rsidRPr="00A07B5E">
              <w:rPr>
                <w:color w:val="000000"/>
                <w:sz w:val="20"/>
                <w:szCs w:val="20"/>
              </w:rPr>
              <w:t>кого оборудо</w:t>
            </w:r>
            <w:r>
              <w:rPr>
                <w:color w:val="000000"/>
                <w:sz w:val="20"/>
                <w:szCs w:val="20"/>
              </w:rPr>
              <w:t>-</w:t>
            </w:r>
            <w:r w:rsidRPr="00A07B5E">
              <w:rPr>
                <w:color w:val="000000"/>
                <w:sz w:val="20"/>
                <w:szCs w:val="20"/>
              </w:rPr>
              <w:t>вания; ремонт зданий</w:t>
            </w:r>
          </w:p>
          <w:p w:rsidR="00B6194E" w:rsidRPr="00A07B5E" w:rsidRDefault="00B6194E" w:rsidP="00FE3211">
            <w:pPr>
              <w:ind w:left="-108" w:right="-120"/>
              <w:jc w:val="center"/>
              <w:rPr>
                <w:color w:val="000000"/>
                <w:sz w:val="20"/>
                <w:szCs w:val="20"/>
              </w:rPr>
            </w:pPr>
            <w:r w:rsidRPr="00A07B5E">
              <w:rPr>
                <w:color w:val="000000"/>
                <w:sz w:val="20"/>
                <w:szCs w:val="20"/>
              </w:rPr>
              <w:t xml:space="preserve"> и сооружений;</w:t>
            </w:r>
          </w:p>
          <w:p w:rsidR="00B6194E" w:rsidRPr="00A07B5E" w:rsidRDefault="00B6194E" w:rsidP="00FE3211">
            <w:pPr>
              <w:ind w:left="-108" w:right="-120"/>
              <w:jc w:val="center"/>
              <w:rPr>
                <w:color w:val="000000"/>
                <w:sz w:val="20"/>
                <w:szCs w:val="20"/>
              </w:rPr>
            </w:pPr>
            <w:r w:rsidRPr="00A07B5E">
              <w:rPr>
                <w:color w:val="000000"/>
                <w:sz w:val="20"/>
                <w:szCs w:val="20"/>
              </w:rPr>
              <w:t>ремонт оснастки;</w:t>
            </w:r>
          </w:p>
          <w:p w:rsidR="00B6194E" w:rsidRPr="00A07B5E" w:rsidRDefault="00B6194E" w:rsidP="00FE3211">
            <w:pPr>
              <w:ind w:left="-108" w:right="-120"/>
              <w:jc w:val="center"/>
              <w:rPr>
                <w:color w:val="000000"/>
                <w:sz w:val="20"/>
                <w:szCs w:val="20"/>
              </w:rPr>
            </w:pPr>
            <w:r w:rsidRPr="00A07B5E">
              <w:rPr>
                <w:color w:val="000000"/>
                <w:sz w:val="20"/>
                <w:szCs w:val="20"/>
              </w:rPr>
              <w:t>изготовление оснастки; ремонт и содержание инженерно-технических коммуника-ционных сетей;</w:t>
            </w:r>
          </w:p>
          <w:p w:rsidR="00B6194E" w:rsidRPr="00A07B5E" w:rsidRDefault="00B6194E" w:rsidP="00FE3211">
            <w:pPr>
              <w:ind w:left="-108" w:right="-120"/>
              <w:jc w:val="center"/>
              <w:rPr>
                <w:sz w:val="20"/>
                <w:szCs w:val="20"/>
              </w:rPr>
            </w:pPr>
            <w:r w:rsidRPr="00A07B5E">
              <w:rPr>
                <w:color w:val="000000"/>
                <w:sz w:val="20"/>
                <w:szCs w:val="20"/>
              </w:rPr>
              <w:t>освобождение производствен-ных помеще</w:t>
            </w:r>
            <w:r>
              <w:rPr>
                <w:color w:val="000000"/>
                <w:sz w:val="20"/>
                <w:szCs w:val="20"/>
              </w:rPr>
              <w:t>-</w:t>
            </w:r>
            <w:r w:rsidRPr="00A07B5E">
              <w:rPr>
                <w:color w:val="000000"/>
                <w:sz w:val="20"/>
                <w:szCs w:val="20"/>
              </w:rPr>
              <w:t>ний от неис</w:t>
            </w:r>
            <w:r>
              <w:rPr>
                <w:color w:val="000000"/>
                <w:sz w:val="20"/>
                <w:szCs w:val="20"/>
              </w:rPr>
              <w:t>-</w:t>
            </w:r>
            <w:r w:rsidRPr="00A07B5E">
              <w:rPr>
                <w:color w:val="000000"/>
                <w:sz w:val="20"/>
                <w:szCs w:val="20"/>
              </w:rPr>
              <w:t xml:space="preserve">пользуемого оборудования, </w:t>
            </w:r>
            <w:r w:rsidRPr="00A07B5E">
              <w:rPr>
                <w:sz w:val="20"/>
                <w:szCs w:val="20"/>
              </w:rPr>
              <w:t>установка оборудования, необходимого для выпуска продукции; подготовка производствен-ных помеще</w:t>
            </w:r>
            <w:r>
              <w:rPr>
                <w:sz w:val="20"/>
                <w:szCs w:val="20"/>
              </w:rPr>
              <w:t>-</w:t>
            </w:r>
            <w:r w:rsidRPr="00A07B5E">
              <w:rPr>
                <w:sz w:val="20"/>
                <w:szCs w:val="20"/>
              </w:rPr>
              <w:t>ний к отопи</w:t>
            </w:r>
            <w:r>
              <w:rPr>
                <w:sz w:val="20"/>
                <w:szCs w:val="20"/>
              </w:rPr>
              <w:t>-</w:t>
            </w:r>
            <w:r w:rsidRPr="00A07B5E">
              <w:rPr>
                <w:sz w:val="20"/>
                <w:szCs w:val="20"/>
              </w:rPr>
              <w:t>тельному сезону;</w:t>
            </w:r>
          </w:p>
          <w:p w:rsidR="00B6194E" w:rsidRPr="00A07B5E" w:rsidRDefault="00B6194E" w:rsidP="00B6194E">
            <w:pPr>
              <w:ind w:left="-108" w:right="-179"/>
              <w:jc w:val="center"/>
              <w:rPr>
                <w:sz w:val="20"/>
                <w:szCs w:val="20"/>
              </w:rPr>
            </w:pPr>
            <w:r w:rsidRPr="00A07B5E">
              <w:rPr>
                <w:sz w:val="20"/>
                <w:szCs w:val="20"/>
              </w:rPr>
              <w:t>работы  по уборке производ-ственных площадей  предприятия;</w:t>
            </w:r>
          </w:p>
          <w:p w:rsidR="00B6194E" w:rsidRPr="00A07B5E" w:rsidRDefault="00B6194E" w:rsidP="00B6194E">
            <w:pPr>
              <w:ind w:left="-108" w:right="-179"/>
              <w:jc w:val="center"/>
              <w:rPr>
                <w:sz w:val="20"/>
                <w:szCs w:val="20"/>
              </w:rPr>
            </w:pPr>
            <w:r w:rsidRPr="00A07B5E">
              <w:rPr>
                <w:sz w:val="20"/>
                <w:szCs w:val="20"/>
              </w:rPr>
              <w:t>работы по благоустрой-ству и озеленению территории предприятия;</w:t>
            </w:r>
          </w:p>
          <w:p w:rsidR="00B6194E" w:rsidRPr="00A07B5E" w:rsidRDefault="00B6194E" w:rsidP="00FE3211">
            <w:pPr>
              <w:ind w:left="-108" w:right="-120"/>
              <w:jc w:val="center"/>
              <w:rPr>
                <w:color w:val="000000"/>
                <w:sz w:val="20"/>
                <w:szCs w:val="20"/>
              </w:rPr>
            </w:pPr>
            <w:r w:rsidRPr="00A07B5E">
              <w:rPr>
                <w:sz w:val="20"/>
                <w:szCs w:val="20"/>
              </w:rPr>
              <w:t>другие виды производ- ственных и социально</w:t>
            </w:r>
            <w:r w:rsidRPr="00A07B5E">
              <w:rPr>
                <w:color w:val="000000"/>
                <w:sz w:val="20"/>
                <w:szCs w:val="20"/>
              </w:rPr>
              <w:t xml:space="preserve"> значимых</w:t>
            </w:r>
          </w:p>
          <w:p w:rsidR="00B6194E" w:rsidRPr="00A07B5E" w:rsidRDefault="00B6194E" w:rsidP="008A1715">
            <w:pPr>
              <w:jc w:val="center"/>
              <w:rPr>
                <w:color w:val="000000"/>
                <w:sz w:val="20"/>
                <w:szCs w:val="20"/>
              </w:rPr>
            </w:pPr>
            <w:r w:rsidRPr="00A07B5E">
              <w:rPr>
                <w:color w:val="000000"/>
                <w:sz w:val="20"/>
                <w:szCs w:val="20"/>
              </w:rPr>
              <w:t>работ</w:t>
            </w:r>
          </w:p>
        </w:tc>
        <w:tc>
          <w:tcPr>
            <w:tcW w:w="1347" w:type="dxa"/>
            <w:tcBorders>
              <w:top w:val="single" w:sz="4" w:space="0" w:color="auto"/>
              <w:left w:val="single" w:sz="4" w:space="0" w:color="auto"/>
              <w:bottom w:val="single" w:sz="4" w:space="0" w:color="auto"/>
              <w:right w:val="single" w:sz="4" w:space="0" w:color="auto"/>
            </w:tcBorders>
          </w:tcPr>
          <w:p w:rsidR="00B6194E" w:rsidRPr="00A07B5E" w:rsidRDefault="00B6194E" w:rsidP="008A1715">
            <w:pPr>
              <w:ind w:left="-96" w:right="-72"/>
              <w:jc w:val="center"/>
              <w:rPr>
                <w:color w:val="000000"/>
                <w:sz w:val="20"/>
                <w:szCs w:val="20"/>
              </w:rPr>
            </w:pPr>
            <w:r w:rsidRPr="00A07B5E">
              <w:rPr>
                <w:sz w:val="20"/>
                <w:szCs w:val="20"/>
              </w:rPr>
              <w:t>огнеупорщик,  подсобный рабочий, рабочий по комплексному обслуживанию и ремонту зданий, слесарь-инструментальщик, слесарь-ремонтник, слесарь по ремонту и облуживанию систем вентиляции и кондиционирования, станочник, электрогазосварщик, электромеханик по лифтам, электромонтер диспетчерского оборудования и автоматики, электромонтер по ремонту и обслуживанию электрооборудования, уборщик производственных и служебных помещений, уборщик территории</w:t>
            </w:r>
          </w:p>
        </w:tc>
        <w:tc>
          <w:tcPr>
            <w:tcW w:w="777" w:type="dxa"/>
            <w:tcBorders>
              <w:top w:val="single" w:sz="4" w:space="0" w:color="auto"/>
              <w:left w:val="single" w:sz="4" w:space="0" w:color="auto"/>
              <w:bottom w:val="single" w:sz="4" w:space="0" w:color="auto"/>
              <w:right w:val="single" w:sz="4" w:space="0" w:color="auto"/>
            </w:tcBorders>
          </w:tcPr>
          <w:p w:rsidR="00B6194E" w:rsidRPr="00A07B5E" w:rsidRDefault="00B6194E" w:rsidP="00160394">
            <w:pPr>
              <w:jc w:val="center"/>
              <w:rPr>
                <w:iCs/>
                <w:color w:val="000000"/>
                <w:sz w:val="20"/>
                <w:szCs w:val="20"/>
              </w:rPr>
            </w:pPr>
            <w:r w:rsidRPr="00A07B5E">
              <w:rPr>
                <w:iCs/>
                <w:color w:val="000000"/>
                <w:sz w:val="20"/>
                <w:szCs w:val="20"/>
              </w:rPr>
              <w:t>600</w:t>
            </w:r>
          </w:p>
        </w:tc>
        <w:tc>
          <w:tcPr>
            <w:tcW w:w="878" w:type="dxa"/>
            <w:tcBorders>
              <w:top w:val="single" w:sz="4" w:space="0" w:color="auto"/>
              <w:left w:val="single" w:sz="4" w:space="0" w:color="auto"/>
              <w:bottom w:val="single" w:sz="4" w:space="0" w:color="auto"/>
              <w:right w:val="single" w:sz="4" w:space="0" w:color="auto"/>
            </w:tcBorders>
          </w:tcPr>
          <w:p w:rsidR="00B6194E" w:rsidRPr="00A07B5E" w:rsidRDefault="00B6194E" w:rsidP="00160394">
            <w:pPr>
              <w:jc w:val="center"/>
              <w:rPr>
                <w:iCs/>
                <w:color w:val="000000"/>
                <w:sz w:val="20"/>
                <w:szCs w:val="20"/>
              </w:rPr>
            </w:pPr>
            <w:r w:rsidRPr="00A07B5E">
              <w:rPr>
                <w:iCs/>
                <w:color w:val="000000"/>
                <w:sz w:val="20"/>
                <w:szCs w:val="20"/>
              </w:rPr>
              <w:t>149</w:t>
            </w:r>
          </w:p>
        </w:tc>
      </w:tr>
    </w:tbl>
    <w:p w:rsidR="00C40E55" w:rsidRPr="00A07B5E" w:rsidRDefault="00C40E55" w:rsidP="00E732E0">
      <w:pPr>
        <w:pStyle w:val="Default"/>
        <w:ind w:firstLine="709"/>
        <w:jc w:val="center"/>
        <w:rPr>
          <w:color w:val="auto"/>
          <w:sz w:val="28"/>
          <w:szCs w:val="28"/>
        </w:rPr>
      </w:pPr>
    </w:p>
    <w:p w:rsidR="00C40E55" w:rsidRPr="00A07B5E" w:rsidRDefault="00C40E55" w:rsidP="003275D3">
      <w:pPr>
        <w:widowControl w:val="0"/>
        <w:ind w:firstLine="709"/>
        <w:jc w:val="both"/>
        <w:rPr>
          <w:sz w:val="28"/>
          <w:szCs w:val="28"/>
        </w:rPr>
      </w:pPr>
      <w:r w:rsidRPr="00A07B5E">
        <w:rPr>
          <w:sz w:val="28"/>
          <w:szCs w:val="28"/>
        </w:rPr>
        <w:lastRenderedPageBreak/>
        <w:t>2. Для решения задачи (реализации основного мероприятия) «Повышение уровня занятости инвалидов» предусматривается реализовать мероприятие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A07B5E">
        <w:rPr>
          <w:sz w:val="28"/>
        </w:rPr>
        <w:t xml:space="preserve">», которое </w:t>
      </w:r>
      <w:r w:rsidRPr="00A07B5E">
        <w:rPr>
          <w:color w:val="333333"/>
          <w:sz w:val="28"/>
          <w:szCs w:val="28"/>
        </w:rPr>
        <w:t>будет способствовать расширению занятости граждан с инвалидностью</w:t>
      </w:r>
      <w:r w:rsidRPr="00A07B5E">
        <w:rPr>
          <w:sz w:val="28"/>
          <w:szCs w:val="28"/>
        </w:rPr>
        <w:t>.</w:t>
      </w:r>
    </w:p>
    <w:p w:rsidR="00C40E55" w:rsidRPr="00A07B5E" w:rsidRDefault="00C40E55" w:rsidP="003275D3">
      <w:pPr>
        <w:ind w:firstLine="709"/>
        <w:jc w:val="both"/>
        <w:rPr>
          <w:color w:val="333333"/>
          <w:sz w:val="28"/>
          <w:szCs w:val="28"/>
        </w:rPr>
      </w:pPr>
      <w:r w:rsidRPr="00A07B5E">
        <w:rPr>
          <w:sz w:val="28"/>
        </w:rPr>
        <w:t xml:space="preserve">Участниками указанного мероприятия станут инвалиды, испытывающие трудности при трудоустройстве как на открытом рынке труда, так и на сегментах рынка труда, ориентированного на занятость </w:t>
      </w:r>
      <w:r w:rsidRPr="00A07B5E">
        <w:rPr>
          <w:color w:val="333333"/>
          <w:sz w:val="28"/>
          <w:szCs w:val="28"/>
        </w:rPr>
        <w:t xml:space="preserve">инвалидов (квотированные рабочие места, оборудованные (оснащенные) рабочие места,  специализированные предприятия, использующие труд инвалидов). </w:t>
      </w:r>
    </w:p>
    <w:p w:rsidR="00C40E55" w:rsidRPr="00A07B5E" w:rsidRDefault="00C40E55" w:rsidP="003275D3">
      <w:pPr>
        <w:ind w:firstLine="709"/>
        <w:jc w:val="both"/>
        <w:rPr>
          <w:sz w:val="28"/>
        </w:rPr>
      </w:pPr>
      <w:r w:rsidRPr="00A07B5E">
        <w:rPr>
          <w:sz w:val="28"/>
        </w:rPr>
        <w:t>В условиях финансово-экономического кризиса предприятия будут сокращать свои издержки. Так как Трудовым кодексом Российской Федерации для инвалидов предусмотрены дополнительные гарантии (сокращенный рабочий день, увеличенная продолжительность отпуска и т.д.), инвалиды в первую очередь подвержены угрозе увольнения. В условиях недостатка рабочих мест и высокой конкуренции им будет намного сложнее трудоустроиться. Развитие адаптации на рабочем месте и наставничество станет одним из направлений решения проблемы рационального трудоустройства инвалидов, трудовая и профессиональная деятельность которых значительно затруднена в силу состояния здоровья.</w:t>
      </w:r>
    </w:p>
    <w:p w:rsidR="00C40E55" w:rsidRPr="00A07B5E" w:rsidRDefault="00C40E55" w:rsidP="003275D3">
      <w:pPr>
        <w:tabs>
          <w:tab w:val="left" w:pos="10206"/>
        </w:tabs>
        <w:autoSpaceDE w:val="0"/>
        <w:autoSpaceDN w:val="0"/>
        <w:adjustRightInd w:val="0"/>
        <w:ind w:firstLine="709"/>
        <w:jc w:val="both"/>
        <w:rPr>
          <w:sz w:val="28"/>
          <w:szCs w:val="28"/>
        </w:rPr>
      </w:pPr>
      <w:r w:rsidRPr="00A07B5E">
        <w:rPr>
          <w:sz w:val="28"/>
          <w:szCs w:val="28"/>
        </w:rPr>
        <w:t xml:space="preserve">В целях повышения уровня трудоустройства инвалидов в рамках подпрограммы в 2016 году будет трудоустроено 20 человек. </w:t>
      </w:r>
    </w:p>
    <w:p w:rsidR="00C40E55" w:rsidRPr="00A07B5E" w:rsidRDefault="00C40E55" w:rsidP="003275D3">
      <w:pPr>
        <w:ind w:firstLine="709"/>
        <w:jc w:val="both"/>
        <w:rPr>
          <w:sz w:val="28"/>
        </w:rPr>
      </w:pPr>
      <w:r w:rsidRPr="00A07B5E">
        <w:rPr>
          <w:sz w:val="28"/>
        </w:rPr>
        <w:t>Продолжится взаимодействие с органами медико-социальной экспертизы по Смоленской области по уточнению и расширению сведений, вносимых в индивидуальные программы реабилитации инвалидов, о противопоказанных и рекомендуемых условиях труда и видах трудовой деятельности с учетом индивидуальных особенностей инвалидов.</w:t>
      </w:r>
    </w:p>
    <w:p w:rsidR="00C40E55" w:rsidRPr="00A07B5E" w:rsidRDefault="00C40E55" w:rsidP="003275D3">
      <w:pPr>
        <w:autoSpaceDE w:val="0"/>
        <w:autoSpaceDN w:val="0"/>
        <w:adjustRightInd w:val="0"/>
        <w:ind w:firstLine="709"/>
        <w:jc w:val="both"/>
        <w:rPr>
          <w:sz w:val="28"/>
          <w:szCs w:val="28"/>
        </w:rPr>
      </w:pPr>
      <w:r w:rsidRPr="00A07B5E">
        <w:rPr>
          <w:sz w:val="28"/>
          <w:szCs w:val="28"/>
        </w:rPr>
        <w:t>На расширение возможностей для трудоустройства незанятых инвалидов направлен Указ Президента Российской Федерации от 07.05.2012 № 597 «О мероприятиях по реализации государственной социальной политики», предусматривающий мероприятия по содействию в трудоустройстве указанной категории граждан на оборудованные (оснащенные) для них рабочие места.</w:t>
      </w:r>
    </w:p>
    <w:p w:rsidR="00C40E55" w:rsidRPr="00A07B5E" w:rsidRDefault="00C40E55" w:rsidP="003275D3">
      <w:pPr>
        <w:ind w:firstLine="709"/>
        <w:jc w:val="both"/>
        <w:rPr>
          <w:sz w:val="28"/>
        </w:rPr>
      </w:pPr>
      <w:r w:rsidRPr="00A07B5E">
        <w:rPr>
          <w:sz w:val="28"/>
        </w:rPr>
        <w:t>В рамках мероприятий по содействию трудоустройству незанятых инвалидов планируется проводить мониторинг их потребности в трудоустройстве.</w:t>
      </w:r>
    </w:p>
    <w:p w:rsidR="00C40E55" w:rsidRPr="00A07B5E" w:rsidRDefault="00C40E55" w:rsidP="003275D3">
      <w:pPr>
        <w:autoSpaceDE w:val="0"/>
        <w:autoSpaceDN w:val="0"/>
        <w:adjustRightInd w:val="0"/>
        <w:ind w:firstLine="709"/>
        <w:jc w:val="both"/>
        <w:rPr>
          <w:sz w:val="28"/>
          <w:szCs w:val="28"/>
        </w:rPr>
      </w:pPr>
      <w:r w:rsidRPr="00A07B5E">
        <w:rPr>
          <w:sz w:val="28"/>
          <w:szCs w:val="28"/>
        </w:rPr>
        <w:t>Инструментом взаимодействия заинтересованных сторон, привлечения и консолидации финансовых средств бюджетов всех уровней, направленных на улучшение ситуации на рынке труда, социальную защиту незанятых инвалидов, а также создание условий для их трудовой деятельности, является подпрограмма.</w:t>
      </w:r>
    </w:p>
    <w:p w:rsidR="00C40E55" w:rsidRPr="00A07B5E" w:rsidRDefault="00C40E55" w:rsidP="003275D3">
      <w:pPr>
        <w:ind w:firstLine="709"/>
        <w:jc w:val="both"/>
        <w:rPr>
          <w:sz w:val="28"/>
        </w:rPr>
      </w:pPr>
      <w:r w:rsidRPr="00A07B5E">
        <w:rPr>
          <w:rFonts w:ascii="Times New Roman CYR" w:hAnsi="Times New Roman CYR" w:cs="Times New Roman CYR"/>
          <w:sz w:val="28"/>
          <w:szCs w:val="28"/>
        </w:rPr>
        <w:t xml:space="preserve">Показатели, характеризующие результаты реализации мероприятия </w:t>
      </w:r>
      <w:r w:rsidRPr="00A07B5E">
        <w:rPr>
          <w:sz w:val="28"/>
          <w:szCs w:val="28"/>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A07B5E">
        <w:rPr>
          <w:sz w:val="28"/>
        </w:rPr>
        <w:t>, приведены в таблице 3.</w:t>
      </w:r>
    </w:p>
    <w:p w:rsidR="00C40E55" w:rsidRDefault="00C40E55" w:rsidP="003275D3">
      <w:pPr>
        <w:ind w:firstLine="709"/>
        <w:jc w:val="right"/>
        <w:rPr>
          <w:sz w:val="28"/>
        </w:rPr>
      </w:pPr>
      <w:r w:rsidRPr="00A07B5E">
        <w:rPr>
          <w:sz w:val="28"/>
        </w:rPr>
        <w:t>Таблица 3</w:t>
      </w:r>
    </w:p>
    <w:p w:rsidR="002001AD" w:rsidRDefault="002001AD" w:rsidP="003275D3">
      <w:pPr>
        <w:ind w:firstLine="709"/>
        <w:jc w:val="right"/>
        <w:rPr>
          <w:sz w:val="28"/>
        </w:rPr>
      </w:pPr>
    </w:p>
    <w:p w:rsidR="002001AD" w:rsidRPr="00A07B5E" w:rsidRDefault="002001AD" w:rsidP="003275D3">
      <w:pPr>
        <w:ind w:firstLine="709"/>
        <w:jc w:val="right"/>
        <w:rPr>
          <w:sz w:val="28"/>
        </w:rPr>
      </w:pPr>
    </w:p>
    <w:tbl>
      <w:tblPr>
        <w:tblW w:w="10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6379"/>
        <w:gridCol w:w="3118"/>
      </w:tblGrid>
      <w:tr w:rsidR="00C40E55" w:rsidRPr="00A07B5E" w:rsidTr="002727EC">
        <w:trPr>
          <w:trHeight w:val="437"/>
        </w:trPr>
        <w:tc>
          <w:tcPr>
            <w:tcW w:w="814" w:type="dxa"/>
          </w:tcPr>
          <w:p w:rsidR="00C40E55" w:rsidRPr="00A07B5E" w:rsidRDefault="00C40E55" w:rsidP="00516FD5">
            <w:pPr>
              <w:widowControl w:val="0"/>
              <w:ind w:right="-109"/>
              <w:jc w:val="center"/>
            </w:pPr>
            <w:r w:rsidRPr="00A07B5E">
              <w:rPr>
                <w:sz w:val="22"/>
                <w:szCs w:val="22"/>
              </w:rPr>
              <w:lastRenderedPageBreak/>
              <w:t xml:space="preserve">№ </w:t>
            </w:r>
          </w:p>
          <w:p w:rsidR="00C40E55" w:rsidRPr="00A07B5E" w:rsidRDefault="00C40E55" w:rsidP="00516FD5">
            <w:pPr>
              <w:widowControl w:val="0"/>
              <w:ind w:right="-109"/>
              <w:jc w:val="center"/>
            </w:pPr>
            <w:r w:rsidRPr="00A07B5E">
              <w:rPr>
                <w:sz w:val="22"/>
                <w:szCs w:val="22"/>
              </w:rPr>
              <w:t>п/п</w:t>
            </w:r>
          </w:p>
        </w:tc>
        <w:tc>
          <w:tcPr>
            <w:tcW w:w="6379" w:type="dxa"/>
          </w:tcPr>
          <w:p w:rsidR="00C40E55" w:rsidRPr="00A07B5E" w:rsidRDefault="00C40E55" w:rsidP="00516FD5">
            <w:pPr>
              <w:widowControl w:val="0"/>
              <w:jc w:val="center"/>
            </w:pPr>
            <w:r w:rsidRPr="00A07B5E">
              <w:rPr>
                <w:sz w:val="22"/>
                <w:szCs w:val="22"/>
              </w:rPr>
              <w:t>Наименование</w:t>
            </w:r>
          </w:p>
        </w:tc>
        <w:tc>
          <w:tcPr>
            <w:tcW w:w="3118" w:type="dxa"/>
          </w:tcPr>
          <w:p w:rsidR="00C40E55" w:rsidRPr="00A07B5E" w:rsidRDefault="00C40E55" w:rsidP="00516FD5">
            <w:pPr>
              <w:widowControl w:val="0"/>
              <w:jc w:val="center"/>
            </w:pPr>
            <w:r w:rsidRPr="00A07B5E">
              <w:rPr>
                <w:sz w:val="22"/>
                <w:szCs w:val="22"/>
              </w:rPr>
              <w:t>2016 год</w:t>
            </w:r>
          </w:p>
          <w:p w:rsidR="00C40E55" w:rsidRPr="00A07B5E" w:rsidRDefault="00C40E55" w:rsidP="00516FD5">
            <w:pPr>
              <w:widowControl w:val="0"/>
              <w:ind w:left="-178" w:right="-109"/>
              <w:jc w:val="center"/>
            </w:pPr>
          </w:p>
        </w:tc>
      </w:tr>
      <w:tr w:rsidR="00C40E55" w:rsidRPr="00A07B5E" w:rsidTr="002727EC">
        <w:trPr>
          <w:trHeight w:val="301"/>
        </w:trPr>
        <w:tc>
          <w:tcPr>
            <w:tcW w:w="814" w:type="dxa"/>
          </w:tcPr>
          <w:p w:rsidR="00C40E55" w:rsidRPr="00A07B5E" w:rsidRDefault="00C40E55" w:rsidP="00516FD5">
            <w:pPr>
              <w:widowControl w:val="0"/>
              <w:spacing w:line="264" w:lineRule="auto"/>
              <w:ind w:right="-109"/>
              <w:jc w:val="center"/>
              <w:rPr>
                <w:rFonts w:ascii="Times New Roman CYR" w:hAnsi="Times New Roman CYR" w:cs="Times New Roman CYR"/>
              </w:rPr>
            </w:pPr>
            <w:r w:rsidRPr="00A07B5E">
              <w:rPr>
                <w:rFonts w:ascii="Times New Roman CYR" w:hAnsi="Times New Roman CYR" w:cs="Times New Roman CYR"/>
                <w:sz w:val="22"/>
                <w:szCs w:val="22"/>
              </w:rPr>
              <w:t>1.</w:t>
            </w:r>
          </w:p>
        </w:tc>
        <w:tc>
          <w:tcPr>
            <w:tcW w:w="6379" w:type="dxa"/>
          </w:tcPr>
          <w:p w:rsidR="00C40E55" w:rsidRPr="00A07B5E" w:rsidRDefault="00C40E55" w:rsidP="00516FD5">
            <w:pPr>
              <w:widowControl w:val="0"/>
              <w:rPr>
                <w:rFonts w:ascii="Times New Roman CYR" w:hAnsi="Times New Roman CYR" w:cs="Times New Roman CYR"/>
              </w:rPr>
            </w:pPr>
            <w:r w:rsidRPr="00A07B5E">
              <w:rPr>
                <w:rFonts w:ascii="Times New Roman CYR" w:hAnsi="Times New Roman CYR" w:cs="Times New Roman CYR"/>
                <w:sz w:val="22"/>
                <w:szCs w:val="22"/>
              </w:rPr>
              <w:t>Численность участников мероприятия, человек</w:t>
            </w:r>
          </w:p>
        </w:tc>
        <w:tc>
          <w:tcPr>
            <w:tcW w:w="3118" w:type="dxa"/>
            <w:vAlign w:val="center"/>
          </w:tcPr>
          <w:p w:rsidR="00C40E55" w:rsidRPr="00A07B5E" w:rsidRDefault="00C40E55" w:rsidP="00516FD5">
            <w:pPr>
              <w:widowControl w:val="0"/>
              <w:spacing w:line="264" w:lineRule="auto"/>
              <w:jc w:val="center"/>
            </w:pPr>
            <w:r w:rsidRPr="00A07B5E">
              <w:rPr>
                <w:sz w:val="22"/>
                <w:szCs w:val="22"/>
              </w:rPr>
              <w:t>20</w:t>
            </w:r>
          </w:p>
        </w:tc>
      </w:tr>
      <w:tr w:rsidR="00C40E55" w:rsidRPr="00A07B5E" w:rsidTr="002727EC">
        <w:trPr>
          <w:trHeight w:val="301"/>
        </w:trPr>
        <w:tc>
          <w:tcPr>
            <w:tcW w:w="814" w:type="dxa"/>
          </w:tcPr>
          <w:p w:rsidR="00C40E55" w:rsidRPr="00A07B5E" w:rsidRDefault="00C40E55" w:rsidP="00516FD5">
            <w:pPr>
              <w:widowControl w:val="0"/>
              <w:spacing w:line="264" w:lineRule="auto"/>
              <w:ind w:right="-109"/>
              <w:jc w:val="center"/>
              <w:rPr>
                <w:rFonts w:ascii="Times New Roman CYR" w:hAnsi="Times New Roman CYR" w:cs="Times New Roman CYR"/>
              </w:rPr>
            </w:pPr>
            <w:r w:rsidRPr="00A07B5E">
              <w:rPr>
                <w:rFonts w:ascii="Times New Roman CYR" w:hAnsi="Times New Roman CYR" w:cs="Times New Roman CYR"/>
                <w:sz w:val="22"/>
                <w:szCs w:val="22"/>
              </w:rPr>
              <w:t>2.</w:t>
            </w:r>
          </w:p>
        </w:tc>
        <w:tc>
          <w:tcPr>
            <w:tcW w:w="6379" w:type="dxa"/>
          </w:tcPr>
          <w:p w:rsidR="00C40E55" w:rsidRPr="00A07B5E" w:rsidRDefault="00C40E55" w:rsidP="00516FD5">
            <w:pPr>
              <w:widowControl w:val="0"/>
              <w:rPr>
                <w:rFonts w:ascii="Times New Roman CYR" w:hAnsi="Times New Roman CYR" w:cs="Times New Roman CYR"/>
              </w:rPr>
            </w:pPr>
            <w:r w:rsidRPr="00A07B5E">
              <w:rPr>
                <w:rFonts w:ascii="Times New Roman CYR" w:hAnsi="Times New Roman CYR" w:cs="Times New Roman CYR"/>
                <w:sz w:val="22"/>
                <w:szCs w:val="22"/>
              </w:rPr>
              <w:t>Средний период участия граждан в мероприятиях, месяцев</w:t>
            </w:r>
          </w:p>
        </w:tc>
        <w:tc>
          <w:tcPr>
            <w:tcW w:w="3118" w:type="dxa"/>
            <w:vAlign w:val="center"/>
          </w:tcPr>
          <w:p w:rsidR="00C40E55" w:rsidRPr="00A07B5E" w:rsidRDefault="00C40E55" w:rsidP="00516FD5">
            <w:pPr>
              <w:widowControl w:val="0"/>
              <w:spacing w:line="264" w:lineRule="auto"/>
              <w:jc w:val="center"/>
            </w:pPr>
            <w:r w:rsidRPr="00A07B5E">
              <w:rPr>
                <w:sz w:val="22"/>
                <w:szCs w:val="22"/>
              </w:rPr>
              <w:t>4,0</w:t>
            </w:r>
          </w:p>
        </w:tc>
      </w:tr>
      <w:tr w:rsidR="00C40E55" w:rsidRPr="00A07B5E" w:rsidTr="002727EC">
        <w:trPr>
          <w:trHeight w:val="318"/>
        </w:trPr>
        <w:tc>
          <w:tcPr>
            <w:tcW w:w="814" w:type="dxa"/>
          </w:tcPr>
          <w:p w:rsidR="00C40E55" w:rsidRPr="00A07B5E" w:rsidRDefault="00C40E55" w:rsidP="00516FD5">
            <w:pPr>
              <w:widowControl w:val="0"/>
              <w:spacing w:line="264" w:lineRule="auto"/>
              <w:ind w:right="-109"/>
              <w:jc w:val="center"/>
              <w:rPr>
                <w:rFonts w:ascii="Times New Roman CYR" w:hAnsi="Times New Roman CYR" w:cs="Times New Roman CYR"/>
              </w:rPr>
            </w:pPr>
            <w:r w:rsidRPr="00A07B5E">
              <w:rPr>
                <w:rFonts w:ascii="Times New Roman CYR" w:hAnsi="Times New Roman CYR" w:cs="Times New Roman CYR"/>
                <w:sz w:val="22"/>
                <w:szCs w:val="22"/>
              </w:rPr>
              <w:t>3.</w:t>
            </w:r>
          </w:p>
        </w:tc>
        <w:tc>
          <w:tcPr>
            <w:tcW w:w="6379" w:type="dxa"/>
          </w:tcPr>
          <w:p w:rsidR="00C40E55" w:rsidRPr="00A07B5E" w:rsidRDefault="00C40E55" w:rsidP="00516FD5">
            <w:pPr>
              <w:widowControl w:val="0"/>
              <w:rPr>
                <w:rFonts w:ascii="Times New Roman CYR" w:hAnsi="Times New Roman CYR" w:cs="Times New Roman CYR"/>
              </w:rPr>
            </w:pPr>
            <w:r w:rsidRPr="00A07B5E">
              <w:rPr>
                <w:sz w:val="22"/>
                <w:szCs w:val="22"/>
              </w:rPr>
              <w:t>Объем финансирования, тыс. рублей</w:t>
            </w:r>
          </w:p>
        </w:tc>
        <w:tc>
          <w:tcPr>
            <w:tcW w:w="3118" w:type="dxa"/>
            <w:vAlign w:val="center"/>
          </w:tcPr>
          <w:p w:rsidR="00C40E55" w:rsidRPr="00A07B5E" w:rsidRDefault="00C40E55" w:rsidP="00516FD5">
            <w:pPr>
              <w:widowControl w:val="0"/>
              <w:spacing w:line="264" w:lineRule="auto"/>
              <w:jc w:val="center"/>
            </w:pPr>
            <w:r w:rsidRPr="00A07B5E">
              <w:rPr>
                <w:sz w:val="22"/>
                <w:szCs w:val="22"/>
              </w:rPr>
              <w:t>666,6</w:t>
            </w:r>
          </w:p>
        </w:tc>
      </w:tr>
    </w:tbl>
    <w:p w:rsidR="00C40E55" w:rsidRPr="00A07B5E" w:rsidRDefault="00C40E55" w:rsidP="003275D3">
      <w:pPr>
        <w:ind w:firstLine="709"/>
        <w:jc w:val="both"/>
        <w:rPr>
          <w:sz w:val="28"/>
          <w:szCs w:val="28"/>
        </w:rPr>
      </w:pPr>
      <w:r w:rsidRPr="00A07B5E">
        <w:rPr>
          <w:sz w:val="28"/>
          <w:szCs w:val="28"/>
        </w:rPr>
        <w:t>Перечень работодателей, которые могут участвовать в мероприятии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A07B5E">
        <w:rPr>
          <w:sz w:val="28"/>
        </w:rPr>
        <w:t>», и порядок отбора участников указанного мероприятия определяется приказом начальника Департамента государственной службы занятости населения Смоленской области.</w:t>
      </w:r>
    </w:p>
    <w:p w:rsidR="00C40E55" w:rsidRPr="00A07B5E" w:rsidRDefault="00C40E55" w:rsidP="003275D3">
      <w:pPr>
        <w:jc w:val="center"/>
        <w:rPr>
          <w:sz w:val="6"/>
          <w:szCs w:val="6"/>
        </w:rPr>
      </w:pPr>
    </w:p>
    <w:p w:rsidR="00C40E55" w:rsidRPr="00A07B5E" w:rsidRDefault="00C40E55" w:rsidP="003275D3">
      <w:pPr>
        <w:ind w:firstLine="709"/>
        <w:jc w:val="right"/>
        <w:rPr>
          <w:sz w:val="16"/>
          <w:szCs w:val="16"/>
        </w:rPr>
      </w:pPr>
    </w:p>
    <w:p w:rsidR="00317C25" w:rsidRPr="00A07B5E" w:rsidRDefault="00C40E55" w:rsidP="00317C25">
      <w:pPr>
        <w:jc w:val="center"/>
        <w:rPr>
          <w:b/>
          <w:bCs/>
          <w:sz w:val="28"/>
          <w:szCs w:val="28"/>
        </w:rPr>
      </w:pPr>
      <w:r w:rsidRPr="00A07B5E">
        <w:rPr>
          <w:b/>
          <w:bCs/>
          <w:sz w:val="28"/>
          <w:szCs w:val="28"/>
        </w:rPr>
        <w:t>4. Обоснование ресурсного обеспечения подпрограммы</w:t>
      </w:r>
    </w:p>
    <w:p w:rsidR="00317C25" w:rsidRPr="00A07B5E" w:rsidRDefault="00317C25" w:rsidP="00317C25">
      <w:pPr>
        <w:jc w:val="center"/>
        <w:rPr>
          <w:b/>
          <w:bCs/>
          <w:sz w:val="16"/>
          <w:szCs w:val="16"/>
        </w:rPr>
      </w:pPr>
    </w:p>
    <w:p w:rsidR="00C40E55" w:rsidRPr="00A07B5E" w:rsidRDefault="00C40E55" w:rsidP="00317C25">
      <w:pPr>
        <w:ind w:firstLine="709"/>
        <w:jc w:val="both"/>
        <w:rPr>
          <w:sz w:val="28"/>
          <w:szCs w:val="28"/>
        </w:rPr>
      </w:pPr>
      <w:r w:rsidRPr="00A07B5E">
        <w:rPr>
          <w:sz w:val="28"/>
          <w:szCs w:val="28"/>
        </w:rPr>
        <w:t>Финансирование мероприятий  подпрограммы осуществляется за счет средств федерального бюджета, поступающих в областной бюджет в форме субсидий на реализацию дополнительных мероприятий, направленных на снижение напряженности на рынке труда субъектов Российской Федерации, а также средств областного бюджета. Доля возмещаемых из федерального бюджета расходов на реализацию дополнительных мероприятий – не выше 95 процентов.</w:t>
      </w:r>
    </w:p>
    <w:p w:rsidR="00C40E55" w:rsidRPr="00A07B5E" w:rsidRDefault="00C40E55" w:rsidP="003275D3">
      <w:pPr>
        <w:ind w:firstLine="709"/>
        <w:jc w:val="both"/>
        <w:rPr>
          <w:sz w:val="28"/>
        </w:rPr>
      </w:pPr>
      <w:r w:rsidRPr="00A07B5E">
        <w:rPr>
          <w:sz w:val="28"/>
        </w:rPr>
        <w:t xml:space="preserve">Размер средств, предусматриваемых на опережающее профессиональное обучение </w:t>
      </w:r>
      <w:r w:rsidRPr="00A07B5E">
        <w:rPr>
          <w:sz w:val="28"/>
          <w:szCs w:val="28"/>
        </w:rPr>
        <w:t>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w:t>
      </w:r>
      <w:r w:rsidRPr="00A07B5E">
        <w:rPr>
          <w:sz w:val="28"/>
        </w:rPr>
        <w:t xml:space="preserve">редусматривает возмещение </w:t>
      </w:r>
      <w:r w:rsidRPr="00A07B5E">
        <w:rPr>
          <w:color w:val="333333"/>
          <w:sz w:val="28"/>
          <w:szCs w:val="28"/>
        </w:rPr>
        <w:t xml:space="preserve">образовательным организациям </w:t>
      </w:r>
      <w:r w:rsidRPr="00A07B5E">
        <w:rPr>
          <w:sz w:val="28"/>
        </w:rPr>
        <w:t>средней стоимости профессионального обучения.</w:t>
      </w:r>
    </w:p>
    <w:p w:rsidR="00C40E55" w:rsidRPr="00A07B5E" w:rsidRDefault="00C40E55" w:rsidP="003275D3">
      <w:pPr>
        <w:ind w:firstLine="709"/>
        <w:jc w:val="both"/>
        <w:rPr>
          <w:color w:val="333333"/>
          <w:sz w:val="28"/>
          <w:szCs w:val="28"/>
        </w:rPr>
      </w:pPr>
      <w:r w:rsidRPr="00A07B5E">
        <w:rPr>
          <w:color w:val="333333"/>
          <w:sz w:val="28"/>
          <w:szCs w:val="28"/>
        </w:rPr>
        <w:t xml:space="preserve">В период профессионального обучения гражданам выплачивается стипендия в размере величины </w:t>
      </w:r>
      <w:r w:rsidRPr="00A07B5E">
        <w:rPr>
          <w:sz w:val="28"/>
        </w:rPr>
        <w:t xml:space="preserve">минимального размера оплаты труда, установленной в Смоленской области на конец 2015 года </w:t>
      </w:r>
      <w:r w:rsidRPr="00A07B5E">
        <w:rPr>
          <w:color w:val="333333"/>
          <w:sz w:val="28"/>
          <w:szCs w:val="28"/>
        </w:rPr>
        <w:t>(6 200 рублей), увеличенной на сумму страховых взносов в государственные внебюджетные фонды.</w:t>
      </w:r>
    </w:p>
    <w:p w:rsidR="00C40E55" w:rsidRPr="00A07B5E" w:rsidRDefault="00C40E55" w:rsidP="003275D3">
      <w:pPr>
        <w:ind w:firstLine="709"/>
        <w:jc w:val="both"/>
        <w:rPr>
          <w:sz w:val="28"/>
        </w:rPr>
      </w:pPr>
      <w:r w:rsidRPr="00A07B5E">
        <w:rPr>
          <w:sz w:val="28"/>
          <w:szCs w:val="28"/>
        </w:rPr>
        <w:t xml:space="preserve">Средняя продолжительность опережающего обучения составляет до 6 месяцев и определяется в зависимости от требований работодателей и содержания образовательной программы. </w:t>
      </w:r>
    </w:p>
    <w:p w:rsidR="00C40E55" w:rsidRPr="00A07B5E" w:rsidRDefault="00C40E55" w:rsidP="003275D3">
      <w:pPr>
        <w:ind w:firstLine="709"/>
        <w:jc w:val="both"/>
        <w:rPr>
          <w:sz w:val="28"/>
        </w:rPr>
      </w:pPr>
      <w:r w:rsidRPr="00A07B5E">
        <w:rPr>
          <w:color w:val="333333"/>
          <w:sz w:val="28"/>
          <w:szCs w:val="28"/>
        </w:rPr>
        <w:t xml:space="preserve">При организации стажировки работников будут возмещаться затраты работодателя на заработную плату граждан, проходящих стажировку, и наставников </w:t>
      </w:r>
      <w:r w:rsidRPr="00A07B5E">
        <w:rPr>
          <w:sz w:val="28"/>
        </w:rPr>
        <w:t xml:space="preserve">исходя из величины минимального размера оплаты труда, установленной в Смоленской области на конец 2015 года </w:t>
      </w:r>
      <w:r w:rsidRPr="00A07B5E">
        <w:rPr>
          <w:color w:val="333333"/>
          <w:sz w:val="28"/>
          <w:szCs w:val="28"/>
        </w:rPr>
        <w:t>(6 200 рублей),</w:t>
      </w:r>
      <w:r w:rsidRPr="00A07B5E">
        <w:rPr>
          <w:sz w:val="28"/>
        </w:rPr>
        <w:t xml:space="preserve"> увеличенной на сумму страховых взносов в государственные внебюджетные фонды, </w:t>
      </w:r>
      <w:r w:rsidRPr="00A07B5E">
        <w:rPr>
          <w:color w:val="333333"/>
          <w:sz w:val="28"/>
          <w:szCs w:val="28"/>
        </w:rPr>
        <w:t>на одного стажирующегося</w:t>
      </w:r>
      <w:r w:rsidRPr="00A07B5E">
        <w:rPr>
          <w:sz w:val="28"/>
        </w:rPr>
        <w:t xml:space="preserve"> и работника-наставника. Средний период </w:t>
      </w:r>
      <w:r w:rsidRPr="00A07B5E">
        <w:rPr>
          <w:sz w:val="28"/>
          <w:szCs w:val="28"/>
        </w:rPr>
        <w:t>стажировки</w:t>
      </w:r>
      <w:r w:rsidRPr="00A07B5E">
        <w:rPr>
          <w:sz w:val="28"/>
        </w:rPr>
        <w:t xml:space="preserve"> составляет до 3 месяцев.</w:t>
      </w:r>
    </w:p>
    <w:p w:rsidR="00C40E55" w:rsidRPr="00A07B5E" w:rsidRDefault="00C40E55" w:rsidP="003275D3">
      <w:pPr>
        <w:ind w:firstLine="709"/>
        <w:jc w:val="both"/>
        <w:rPr>
          <w:sz w:val="28"/>
        </w:rPr>
      </w:pPr>
      <w:r w:rsidRPr="00A07B5E">
        <w:rPr>
          <w:sz w:val="28"/>
        </w:rPr>
        <w:t xml:space="preserve">Размер средств, предусматриваемых на временную </w:t>
      </w:r>
      <w:r w:rsidRPr="00A07B5E">
        <w:rPr>
          <w:sz w:val="28"/>
          <w:szCs w:val="28"/>
        </w:rPr>
        <w:t>занятость работников организаций, находящихся под риском увольнения, п</w:t>
      </w:r>
      <w:r w:rsidRPr="00A07B5E">
        <w:rPr>
          <w:sz w:val="28"/>
        </w:rPr>
        <w:t xml:space="preserve">редусматривает возмещение затрат работодателям на оплату труда граждан, трудоустроенных на работу временного характера. Затраты на выплату заработной платы трудоустроенным </w:t>
      </w:r>
      <w:r w:rsidRPr="00A07B5E">
        <w:rPr>
          <w:sz w:val="28"/>
        </w:rPr>
        <w:lastRenderedPageBreak/>
        <w:t xml:space="preserve">гражданам будут оплачиваться исходя из величины минимального размера оплаты труда, установленной в Смоленской области на конец 2015 года </w:t>
      </w:r>
      <w:r w:rsidRPr="00A07B5E">
        <w:rPr>
          <w:color w:val="333333"/>
          <w:sz w:val="28"/>
          <w:szCs w:val="28"/>
        </w:rPr>
        <w:t>(6 200 рублей),</w:t>
      </w:r>
      <w:r w:rsidRPr="00A07B5E">
        <w:rPr>
          <w:sz w:val="28"/>
        </w:rPr>
        <w:t xml:space="preserve"> увеличенной на сумму страховых взносов в государственные внебюджетные фонды. Средний период занятости на временных работах составляет до 6 месяцев.</w:t>
      </w:r>
    </w:p>
    <w:p w:rsidR="00C40E55" w:rsidRPr="00A07B5E" w:rsidRDefault="00C40E55" w:rsidP="003275D3">
      <w:pPr>
        <w:ind w:firstLine="709"/>
        <w:jc w:val="both"/>
        <w:rPr>
          <w:sz w:val="28"/>
        </w:rPr>
      </w:pPr>
      <w:r w:rsidRPr="00A07B5E">
        <w:rPr>
          <w:sz w:val="28"/>
        </w:rPr>
        <w:t xml:space="preserve">При организации наставничества инвалида </w:t>
      </w:r>
      <w:r w:rsidRPr="00A07B5E">
        <w:rPr>
          <w:sz w:val="28"/>
          <w:lang w:val="en-US"/>
        </w:rPr>
        <w:t>I</w:t>
      </w:r>
      <w:r w:rsidRPr="00A07B5E">
        <w:rPr>
          <w:sz w:val="28"/>
        </w:rPr>
        <w:t xml:space="preserve"> или </w:t>
      </w:r>
      <w:r w:rsidRPr="00A07B5E">
        <w:rPr>
          <w:sz w:val="28"/>
          <w:lang w:val="en-US"/>
        </w:rPr>
        <w:t>II</w:t>
      </w:r>
      <w:r w:rsidRPr="00A07B5E">
        <w:rPr>
          <w:sz w:val="28"/>
        </w:rPr>
        <w:t xml:space="preserve"> группы в процессе его трудоустройства и адаптации на рабочем месте </w:t>
      </w:r>
      <w:r w:rsidRPr="00A07B5E">
        <w:rPr>
          <w:color w:val="333333"/>
          <w:sz w:val="28"/>
          <w:szCs w:val="28"/>
        </w:rPr>
        <w:t>будут возмещаться затраты работодателя на заработную плату</w:t>
      </w:r>
      <w:r w:rsidRPr="00A07B5E">
        <w:rPr>
          <w:sz w:val="28"/>
        </w:rPr>
        <w:t xml:space="preserve"> </w:t>
      </w:r>
      <w:r w:rsidRPr="00A07B5E">
        <w:rPr>
          <w:color w:val="333333"/>
          <w:sz w:val="28"/>
          <w:szCs w:val="28"/>
        </w:rPr>
        <w:t>наставников</w:t>
      </w:r>
      <w:r w:rsidRPr="00A07B5E">
        <w:rPr>
          <w:sz w:val="28"/>
        </w:rPr>
        <w:t xml:space="preserve"> исходя из величины минимального размера оплаты труда, установленной в Смоленской области на конец 2015 года     </w:t>
      </w:r>
      <w:r w:rsidRPr="00A07B5E">
        <w:rPr>
          <w:color w:val="333333"/>
          <w:sz w:val="28"/>
          <w:szCs w:val="28"/>
        </w:rPr>
        <w:t>(6 200 рублей)</w:t>
      </w:r>
      <w:r w:rsidRPr="00A07B5E">
        <w:rPr>
          <w:sz w:val="28"/>
        </w:rPr>
        <w:t xml:space="preserve">, увеличенной на сумму страховых взносов в государственные внебюджетные фонды, в месяц. Средний период </w:t>
      </w:r>
      <w:r w:rsidRPr="00A07B5E">
        <w:rPr>
          <w:sz w:val="28"/>
          <w:szCs w:val="28"/>
        </w:rPr>
        <w:t xml:space="preserve">возмещения затрат на наставничество </w:t>
      </w:r>
      <w:r w:rsidRPr="00A07B5E">
        <w:rPr>
          <w:sz w:val="28"/>
        </w:rPr>
        <w:t xml:space="preserve">составляет до 6 месяцев. </w:t>
      </w:r>
    </w:p>
    <w:p w:rsidR="00C40E55" w:rsidRPr="00A07B5E" w:rsidRDefault="00C40E55" w:rsidP="003275D3">
      <w:pPr>
        <w:pStyle w:val="Default"/>
        <w:ind w:firstLine="709"/>
        <w:jc w:val="both"/>
        <w:rPr>
          <w:sz w:val="28"/>
          <w:szCs w:val="28"/>
        </w:rPr>
      </w:pPr>
      <w:r w:rsidRPr="00A07B5E">
        <w:rPr>
          <w:sz w:val="28"/>
          <w:szCs w:val="28"/>
        </w:rPr>
        <w:t xml:space="preserve">Параметры подпрограммы и объемы ее финансирования подлежат уточнению и могут корректироваться. </w:t>
      </w:r>
    </w:p>
    <w:p w:rsidR="00C40E55" w:rsidRPr="00A07B5E" w:rsidRDefault="00C40E55" w:rsidP="003275D3">
      <w:pPr>
        <w:pStyle w:val="Default"/>
        <w:ind w:firstLine="709"/>
        <w:jc w:val="both"/>
        <w:rPr>
          <w:sz w:val="28"/>
          <w:szCs w:val="28"/>
        </w:rPr>
      </w:pPr>
      <w:r w:rsidRPr="00A07B5E">
        <w:rPr>
          <w:sz w:val="28"/>
          <w:szCs w:val="28"/>
        </w:rPr>
        <w:t>Объемы финансирования мероприятий подпрограммы приведены в таблице.</w:t>
      </w:r>
    </w:p>
    <w:p w:rsidR="00C40E55" w:rsidRPr="00A07B5E" w:rsidRDefault="00C40E55" w:rsidP="003275D3">
      <w:pPr>
        <w:pStyle w:val="Default"/>
        <w:ind w:firstLine="709"/>
        <w:jc w:val="right"/>
        <w:rPr>
          <w:color w:val="auto"/>
          <w:sz w:val="28"/>
          <w:szCs w:val="28"/>
        </w:rPr>
      </w:pPr>
      <w:r w:rsidRPr="00A07B5E">
        <w:rPr>
          <w:color w:val="auto"/>
          <w:sz w:val="28"/>
          <w:szCs w:val="28"/>
        </w:rPr>
        <w:t xml:space="preserve">Таблица </w:t>
      </w:r>
    </w:p>
    <w:p w:rsidR="00C40E55" w:rsidRPr="00A07B5E" w:rsidRDefault="00C40E55" w:rsidP="003275D3">
      <w:pPr>
        <w:pStyle w:val="Default"/>
        <w:jc w:val="center"/>
        <w:rPr>
          <w:color w:val="auto"/>
          <w:sz w:val="28"/>
          <w:szCs w:val="28"/>
        </w:rPr>
      </w:pPr>
      <w:r w:rsidRPr="00A07B5E">
        <w:rPr>
          <w:color w:val="auto"/>
          <w:sz w:val="28"/>
          <w:szCs w:val="28"/>
        </w:rPr>
        <w:t xml:space="preserve">Объемы финансирования подпрограммы </w:t>
      </w:r>
    </w:p>
    <w:p w:rsidR="00C40E55" w:rsidRPr="00A07B5E" w:rsidRDefault="00C40E55" w:rsidP="003275D3">
      <w:pPr>
        <w:pStyle w:val="Default"/>
        <w:jc w:val="center"/>
        <w:rPr>
          <w:bCs/>
          <w:sz w:val="28"/>
          <w:szCs w:val="28"/>
        </w:rPr>
      </w:pPr>
      <w:r w:rsidRPr="00A07B5E">
        <w:rPr>
          <w:color w:val="auto"/>
          <w:sz w:val="28"/>
          <w:szCs w:val="28"/>
        </w:rPr>
        <w:t>«</w:t>
      </w:r>
      <w:r w:rsidRPr="00A07B5E">
        <w:rPr>
          <w:bCs/>
          <w:sz w:val="28"/>
          <w:szCs w:val="28"/>
        </w:rPr>
        <w:t xml:space="preserve">Реализация дополнительных мероприятий в сфере занятости населения, направленных на снижение напряженности на рынке труда Смоленской области» </w:t>
      </w:r>
    </w:p>
    <w:p w:rsidR="00C40E55" w:rsidRPr="00A07B5E" w:rsidRDefault="00C40E55" w:rsidP="003275D3">
      <w:pPr>
        <w:pStyle w:val="Default"/>
        <w:jc w:val="center"/>
        <w:rPr>
          <w:color w:val="auto"/>
          <w:sz w:val="16"/>
          <w:szCs w:val="16"/>
        </w:rPr>
      </w:pPr>
    </w:p>
    <w:tbl>
      <w:tblPr>
        <w:tblW w:w="10333" w:type="dxa"/>
        <w:tblLook w:val="00A0"/>
      </w:tblPr>
      <w:tblGrid>
        <w:gridCol w:w="394"/>
        <w:gridCol w:w="3683"/>
        <w:gridCol w:w="1450"/>
        <w:gridCol w:w="1669"/>
        <w:gridCol w:w="1577"/>
        <w:gridCol w:w="1560"/>
      </w:tblGrid>
      <w:tr w:rsidR="00C40E55" w:rsidRPr="00A07B5E" w:rsidTr="00516FD5">
        <w:trPr>
          <w:trHeight w:val="244"/>
        </w:trPr>
        <w:tc>
          <w:tcPr>
            <w:tcW w:w="394" w:type="dxa"/>
            <w:vMerge w:val="restart"/>
            <w:tcBorders>
              <w:top w:val="single" w:sz="4" w:space="0" w:color="auto"/>
              <w:left w:val="single" w:sz="4" w:space="0" w:color="auto"/>
              <w:bottom w:val="single" w:sz="4" w:space="0" w:color="auto"/>
              <w:right w:val="single" w:sz="4" w:space="0" w:color="auto"/>
            </w:tcBorders>
            <w:noWrap/>
          </w:tcPr>
          <w:p w:rsidR="00C40E55" w:rsidRPr="00A07B5E" w:rsidRDefault="00C40E55" w:rsidP="00516FD5">
            <w:pPr>
              <w:ind w:left="-142" w:right="-122"/>
              <w:jc w:val="center"/>
            </w:pPr>
            <w:r w:rsidRPr="00A07B5E">
              <w:rPr>
                <w:sz w:val="22"/>
                <w:szCs w:val="22"/>
              </w:rPr>
              <w:t>№</w:t>
            </w:r>
          </w:p>
          <w:p w:rsidR="00C40E55" w:rsidRPr="00A07B5E" w:rsidRDefault="00C40E55" w:rsidP="00516FD5">
            <w:pPr>
              <w:ind w:left="-142" w:right="-122"/>
              <w:jc w:val="center"/>
            </w:pPr>
            <w:r w:rsidRPr="00A07B5E">
              <w:rPr>
                <w:sz w:val="22"/>
                <w:szCs w:val="22"/>
              </w:rPr>
              <w:t>п/п</w:t>
            </w:r>
          </w:p>
        </w:tc>
        <w:tc>
          <w:tcPr>
            <w:tcW w:w="3683" w:type="dxa"/>
            <w:vMerge w:val="restart"/>
            <w:tcBorders>
              <w:top w:val="single" w:sz="4" w:space="0" w:color="auto"/>
              <w:left w:val="single" w:sz="4" w:space="0" w:color="auto"/>
              <w:bottom w:val="single" w:sz="4" w:space="0" w:color="auto"/>
              <w:right w:val="single" w:sz="4" w:space="0" w:color="auto"/>
            </w:tcBorders>
            <w:noWrap/>
          </w:tcPr>
          <w:p w:rsidR="00C40E55" w:rsidRPr="00A07B5E" w:rsidRDefault="00C40E55" w:rsidP="00516FD5">
            <w:pPr>
              <w:jc w:val="center"/>
              <w:rPr>
                <w:sz w:val="23"/>
                <w:szCs w:val="23"/>
              </w:rPr>
            </w:pPr>
            <w:r w:rsidRPr="00A07B5E">
              <w:rPr>
                <w:sz w:val="23"/>
                <w:szCs w:val="23"/>
              </w:rPr>
              <w:t>Мероприятие</w:t>
            </w:r>
          </w:p>
        </w:tc>
        <w:tc>
          <w:tcPr>
            <w:tcW w:w="1450"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516FD5">
            <w:pPr>
              <w:jc w:val="center"/>
            </w:pPr>
            <w:r w:rsidRPr="00A07B5E">
              <w:rPr>
                <w:sz w:val="22"/>
                <w:szCs w:val="22"/>
              </w:rPr>
              <w:t>Численность участников, человек</w:t>
            </w:r>
          </w:p>
        </w:tc>
        <w:tc>
          <w:tcPr>
            <w:tcW w:w="1669"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516FD5">
            <w:pPr>
              <w:jc w:val="center"/>
            </w:pPr>
            <w:r w:rsidRPr="00A07B5E">
              <w:rPr>
                <w:sz w:val="22"/>
                <w:szCs w:val="22"/>
              </w:rPr>
              <w:t>Объем финансиро-вания, всего, тыс. рублей</w:t>
            </w:r>
          </w:p>
        </w:tc>
        <w:tc>
          <w:tcPr>
            <w:tcW w:w="3137" w:type="dxa"/>
            <w:gridSpan w:val="2"/>
            <w:tcBorders>
              <w:top w:val="single" w:sz="4" w:space="0" w:color="auto"/>
              <w:left w:val="nil"/>
              <w:bottom w:val="single" w:sz="4" w:space="0" w:color="auto"/>
              <w:right w:val="single" w:sz="4" w:space="0" w:color="auto"/>
            </w:tcBorders>
            <w:noWrap/>
          </w:tcPr>
          <w:p w:rsidR="00C40E55" w:rsidRPr="00A07B5E" w:rsidRDefault="00C40E55" w:rsidP="00516FD5">
            <w:pPr>
              <w:jc w:val="center"/>
            </w:pPr>
            <w:r w:rsidRPr="00A07B5E">
              <w:rPr>
                <w:sz w:val="22"/>
                <w:szCs w:val="22"/>
              </w:rPr>
              <w:t>В том числе из средств</w:t>
            </w:r>
          </w:p>
        </w:tc>
      </w:tr>
      <w:tr w:rsidR="00C40E55" w:rsidRPr="00A07B5E" w:rsidTr="00516FD5">
        <w:trPr>
          <w:trHeight w:val="739"/>
        </w:trPr>
        <w:tc>
          <w:tcPr>
            <w:tcW w:w="394"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tc>
        <w:tc>
          <w:tcPr>
            <w:tcW w:w="3683"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rPr>
                <w:sz w:val="23"/>
                <w:szCs w:val="23"/>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tc>
        <w:tc>
          <w:tcPr>
            <w:tcW w:w="1669"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tc>
        <w:tc>
          <w:tcPr>
            <w:tcW w:w="1577" w:type="dxa"/>
            <w:tcBorders>
              <w:top w:val="nil"/>
              <w:left w:val="nil"/>
              <w:bottom w:val="single" w:sz="4" w:space="0" w:color="auto"/>
              <w:right w:val="single" w:sz="4" w:space="0" w:color="auto"/>
            </w:tcBorders>
          </w:tcPr>
          <w:p w:rsidR="00C40E55" w:rsidRPr="00A07B5E" w:rsidRDefault="00C40E55" w:rsidP="00516FD5">
            <w:pPr>
              <w:ind w:left="-108" w:right="-108"/>
              <w:jc w:val="center"/>
            </w:pPr>
            <w:r w:rsidRPr="00A07B5E">
              <w:rPr>
                <w:sz w:val="22"/>
                <w:szCs w:val="22"/>
              </w:rPr>
              <w:t>федерального бюджета,</w:t>
            </w:r>
            <w:r w:rsidRPr="00A07B5E">
              <w:rPr>
                <w:sz w:val="22"/>
                <w:szCs w:val="22"/>
              </w:rPr>
              <w:br/>
              <w:t>тыс. рублей</w:t>
            </w:r>
          </w:p>
        </w:tc>
        <w:tc>
          <w:tcPr>
            <w:tcW w:w="1560" w:type="dxa"/>
            <w:tcBorders>
              <w:top w:val="nil"/>
              <w:left w:val="nil"/>
              <w:bottom w:val="single" w:sz="4" w:space="0" w:color="auto"/>
              <w:right w:val="single" w:sz="4" w:space="0" w:color="auto"/>
            </w:tcBorders>
          </w:tcPr>
          <w:p w:rsidR="00C40E55" w:rsidRPr="00A07B5E" w:rsidRDefault="00C40E55" w:rsidP="00516FD5">
            <w:pPr>
              <w:ind w:left="-108" w:right="-20" w:firstLine="108"/>
              <w:jc w:val="center"/>
            </w:pPr>
            <w:r w:rsidRPr="00A07B5E">
              <w:rPr>
                <w:sz w:val="22"/>
                <w:szCs w:val="22"/>
              </w:rPr>
              <w:t>областного бюджета, тыс. рублей</w:t>
            </w:r>
          </w:p>
        </w:tc>
      </w:tr>
      <w:tr w:rsidR="00C40E55" w:rsidRPr="00A07B5E" w:rsidTr="008A1715">
        <w:trPr>
          <w:trHeight w:val="94"/>
        </w:trPr>
        <w:tc>
          <w:tcPr>
            <w:tcW w:w="39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pPr>
            <w:r w:rsidRPr="00A07B5E">
              <w:rPr>
                <w:sz w:val="22"/>
                <w:szCs w:val="22"/>
              </w:rPr>
              <w:t>1</w:t>
            </w:r>
          </w:p>
        </w:tc>
        <w:tc>
          <w:tcPr>
            <w:tcW w:w="368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pPr>
            <w:r w:rsidRPr="00A07B5E">
              <w:rPr>
                <w:sz w:val="22"/>
                <w:szCs w:val="22"/>
              </w:rPr>
              <w:t>2</w:t>
            </w:r>
          </w:p>
        </w:tc>
        <w:tc>
          <w:tcPr>
            <w:tcW w:w="1450"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pPr>
            <w:r w:rsidRPr="00A07B5E">
              <w:rPr>
                <w:sz w:val="22"/>
                <w:szCs w:val="22"/>
              </w:rPr>
              <w:t>3</w:t>
            </w:r>
          </w:p>
        </w:tc>
        <w:tc>
          <w:tcPr>
            <w:tcW w:w="1669"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516FD5">
            <w:pPr>
              <w:jc w:val="center"/>
            </w:pPr>
            <w:r w:rsidRPr="00A07B5E">
              <w:rPr>
                <w:sz w:val="22"/>
                <w:szCs w:val="22"/>
              </w:rPr>
              <w:t>4</w:t>
            </w:r>
          </w:p>
        </w:tc>
        <w:tc>
          <w:tcPr>
            <w:tcW w:w="1577" w:type="dxa"/>
            <w:tcBorders>
              <w:top w:val="nil"/>
              <w:left w:val="nil"/>
              <w:bottom w:val="single" w:sz="4" w:space="0" w:color="auto"/>
              <w:right w:val="single" w:sz="4" w:space="0" w:color="auto"/>
            </w:tcBorders>
            <w:vAlign w:val="center"/>
          </w:tcPr>
          <w:p w:rsidR="00C40E55" w:rsidRPr="00A07B5E" w:rsidRDefault="00C40E55" w:rsidP="00516FD5">
            <w:pPr>
              <w:ind w:left="-108" w:right="-108"/>
              <w:jc w:val="center"/>
            </w:pPr>
            <w:r w:rsidRPr="00A07B5E">
              <w:rPr>
                <w:sz w:val="22"/>
                <w:szCs w:val="22"/>
              </w:rPr>
              <w:t>5</w:t>
            </w:r>
          </w:p>
        </w:tc>
        <w:tc>
          <w:tcPr>
            <w:tcW w:w="1560" w:type="dxa"/>
            <w:tcBorders>
              <w:top w:val="nil"/>
              <w:left w:val="nil"/>
              <w:bottom w:val="single" w:sz="4" w:space="0" w:color="auto"/>
              <w:right w:val="single" w:sz="4" w:space="0" w:color="auto"/>
            </w:tcBorders>
            <w:vAlign w:val="center"/>
          </w:tcPr>
          <w:p w:rsidR="00C40E55" w:rsidRPr="00A07B5E" w:rsidRDefault="00C40E55" w:rsidP="00516FD5">
            <w:pPr>
              <w:ind w:left="-108" w:right="-20" w:firstLine="108"/>
              <w:jc w:val="center"/>
            </w:pPr>
            <w:r w:rsidRPr="00A07B5E">
              <w:rPr>
                <w:sz w:val="22"/>
                <w:szCs w:val="22"/>
              </w:rPr>
              <w:t>6</w:t>
            </w:r>
          </w:p>
        </w:tc>
      </w:tr>
      <w:tr w:rsidR="008A1715" w:rsidRPr="00A07B5E" w:rsidTr="008A1715">
        <w:trPr>
          <w:trHeight w:val="289"/>
        </w:trPr>
        <w:tc>
          <w:tcPr>
            <w:tcW w:w="394" w:type="dxa"/>
            <w:tcBorders>
              <w:top w:val="single" w:sz="4" w:space="0" w:color="auto"/>
              <w:left w:val="single" w:sz="4" w:space="0" w:color="auto"/>
              <w:bottom w:val="single" w:sz="4" w:space="0" w:color="auto"/>
              <w:right w:val="single" w:sz="4" w:space="0" w:color="auto"/>
            </w:tcBorders>
            <w:noWrap/>
          </w:tcPr>
          <w:p w:rsidR="008A1715" w:rsidRPr="00A07B5E" w:rsidRDefault="008A1715" w:rsidP="001E5FDA">
            <w:pPr>
              <w:jc w:val="center"/>
            </w:pPr>
            <w:r w:rsidRPr="00A07B5E">
              <w:rPr>
                <w:sz w:val="22"/>
                <w:szCs w:val="22"/>
              </w:rPr>
              <w:t>1.</w:t>
            </w:r>
          </w:p>
        </w:tc>
        <w:tc>
          <w:tcPr>
            <w:tcW w:w="3683" w:type="dxa"/>
            <w:tcBorders>
              <w:top w:val="single" w:sz="4" w:space="0" w:color="auto"/>
              <w:left w:val="single" w:sz="4" w:space="0" w:color="auto"/>
              <w:bottom w:val="single" w:sz="4" w:space="0" w:color="auto"/>
              <w:right w:val="single" w:sz="4" w:space="0" w:color="auto"/>
            </w:tcBorders>
          </w:tcPr>
          <w:p w:rsidR="008A1715" w:rsidRPr="00A07B5E" w:rsidRDefault="008A1715" w:rsidP="001E5FDA">
            <w:r w:rsidRPr="00A07B5E">
              <w:rPr>
                <w:sz w:val="22"/>
                <w:szCs w:val="22"/>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w:t>
            </w:r>
          </w:p>
          <w:p w:rsidR="008A1715" w:rsidRPr="00A07B5E" w:rsidRDefault="008A1715" w:rsidP="008A1715">
            <w:r w:rsidRPr="00A07B5E">
              <w:rPr>
                <w:sz w:val="22"/>
                <w:szCs w:val="22"/>
              </w:rPr>
              <w:t>штата работников, и безработных граждан</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1E5FDA">
            <w:pPr>
              <w:jc w:val="center"/>
            </w:pPr>
            <w:r w:rsidRPr="00A07B5E">
              <w:rPr>
                <w:sz w:val="22"/>
                <w:szCs w:val="22"/>
              </w:rPr>
              <w:t>100</w:t>
            </w:r>
          </w:p>
        </w:tc>
        <w:tc>
          <w:tcPr>
            <w:tcW w:w="1669" w:type="dxa"/>
            <w:tcBorders>
              <w:top w:val="single" w:sz="4" w:space="0" w:color="auto"/>
              <w:left w:val="single" w:sz="4" w:space="0" w:color="auto"/>
              <w:bottom w:val="single" w:sz="4" w:space="0" w:color="auto"/>
              <w:right w:val="single" w:sz="4" w:space="0" w:color="auto"/>
            </w:tcBorders>
            <w:vAlign w:val="center"/>
          </w:tcPr>
          <w:p w:rsidR="008A1715" w:rsidRPr="00A07B5E" w:rsidRDefault="008A1715" w:rsidP="001E5FDA">
            <w:pPr>
              <w:jc w:val="center"/>
            </w:pPr>
            <w:r w:rsidRPr="00A07B5E">
              <w:t>3 015,0</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1E5FDA">
            <w:pPr>
              <w:jc w:val="center"/>
            </w:pPr>
            <w:r w:rsidRPr="00A07B5E">
              <w:t>2 110,5</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1E5FDA">
            <w:pPr>
              <w:jc w:val="center"/>
            </w:pPr>
            <w:r w:rsidRPr="00A07B5E">
              <w:t>904,5</w:t>
            </w:r>
          </w:p>
        </w:tc>
      </w:tr>
      <w:tr w:rsidR="008A1715" w:rsidRPr="00A07B5E" w:rsidTr="00C344FF">
        <w:trPr>
          <w:trHeight w:val="2317"/>
        </w:trPr>
        <w:tc>
          <w:tcPr>
            <w:tcW w:w="394" w:type="dxa"/>
            <w:tcBorders>
              <w:top w:val="single" w:sz="4" w:space="0" w:color="auto"/>
              <w:left w:val="single" w:sz="4" w:space="0" w:color="auto"/>
              <w:bottom w:val="single" w:sz="4" w:space="0" w:color="auto"/>
              <w:right w:val="single" w:sz="4" w:space="0" w:color="auto"/>
            </w:tcBorders>
            <w:noWrap/>
          </w:tcPr>
          <w:p w:rsidR="008A1715" w:rsidRPr="00A07B5E" w:rsidRDefault="008A1715" w:rsidP="001E5FDA">
            <w:pPr>
              <w:jc w:val="center"/>
            </w:pPr>
            <w:r w:rsidRPr="00A07B5E">
              <w:rPr>
                <w:sz w:val="22"/>
                <w:szCs w:val="22"/>
              </w:rPr>
              <w:t>2.</w:t>
            </w:r>
          </w:p>
        </w:tc>
        <w:tc>
          <w:tcPr>
            <w:tcW w:w="3683" w:type="dxa"/>
            <w:tcBorders>
              <w:top w:val="single" w:sz="4" w:space="0" w:color="auto"/>
              <w:left w:val="nil"/>
              <w:bottom w:val="single" w:sz="4" w:space="0" w:color="auto"/>
              <w:right w:val="single" w:sz="4" w:space="0" w:color="000000"/>
            </w:tcBorders>
          </w:tcPr>
          <w:p w:rsidR="00C344FF" w:rsidRPr="00A07B5E" w:rsidRDefault="008A1715" w:rsidP="001E5FDA">
            <w:pPr>
              <w:rPr>
                <w:sz w:val="22"/>
                <w:szCs w:val="22"/>
              </w:rPr>
            </w:pPr>
            <w:r w:rsidRPr="00A07B5E">
              <w:rPr>
                <w:sz w:val="22"/>
                <w:szCs w:val="22"/>
              </w:rPr>
              <w:t xml:space="preserve">Обеспечение временной занятости работников, находящихся под риском увольнения (установление </w:t>
            </w:r>
          </w:p>
          <w:p w:rsidR="008A1715" w:rsidRPr="00A07B5E" w:rsidRDefault="00C344FF" w:rsidP="001E5FDA">
            <w:r w:rsidRPr="00A07B5E">
              <w:rPr>
                <w:sz w:val="22"/>
                <w:szCs w:val="22"/>
              </w:rPr>
              <w:t>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tc>
        <w:tc>
          <w:tcPr>
            <w:tcW w:w="1450" w:type="dxa"/>
            <w:tcBorders>
              <w:top w:val="single" w:sz="4" w:space="0" w:color="auto"/>
              <w:left w:val="nil"/>
              <w:bottom w:val="single" w:sz="4" w:space="0" w:color="auto"/>
              <w:right w:val="single" w:sz="4" w:space="0" w:color="auto"/>
            </w:tcBorders>
            <w:noWrap/>
            <w:vAlign w:val="center"/>
          </w:tcPr>
          <w:p w:rsidR="008A1715" w:rsidRPr="00A07B5E" w:rsidRDefault="008A1715" w:rsidP="001E5FDA">
            <w:pPr>
              <w:jc w:val="center"/>
            </w:pPr>
            <w:r w:rsidRPr="00A07B5E">
              <w:rPr>
                <w:sz w:val="22"/>
                <w:szCs w:val="22"/>
              </w:rPr>
              <w:t>900</w:t>
            </w:r>
          </w:p>
        </w:tc>
        <w:tc>
          <w:tcPr>
            <w:tcW w:w="1669" w:type="dxa"/>
            <w:tcBorders>
              <w:top w:val="single" w:sz="4" w:space="0" w:color="auto"/>
              <w:left w:val="nil"/>
              <w:bottom w:val="single" w:sz="4" w:space="0" w:color="auto"/>
              <w:right w:val="single" w:sz="4" w:space="0" w:color="auto"/>
            </w:tcBorders>
            <w:vAlign w:val="center"/>
          </w:tcPr>
          <w:p w:rsidR="008A1715" w:rsidRPr="00A07B5E" w:rsidRDefault="008A1715" w:rsidP="001E5FDA">
            <w:pPr>
              <w:jc w:val="center"/>
            </w:pPr>
            <w:r w:rsidRPr="00A07B5E">
              <w:t>25 066,9</w:t>
            </w:r>
          </w:p>
        </w:tc>
        <w:tc>
          <w:tcPr>
            <w:tcW w:w="1577" w:type="dxa"/>
            <w:tcBorders>
              <w:top w:val="single" w:sz="4" w:space="0" w:color="auto"/>
              <w:left w:val="nil"/>
              <w:bottom w:val="single" w:sz="4" w:space="0" w:color="auto"/>
              <w:right w:val="single" w:sz="4" w:space="0" w:color="auto"/>
            </w:tcBorders>
            <w:noWrap/>
            <w:vAlign w:val="center"/>
          </w:tcPr>
          <w:p w:rsidR="008A1715" w:rsidRPr="00A07B5E" w:rsidRDefault="008A1715" w:rsidP="001E5FDA">
            <w:pPr>
              <w:jc w:val="center"/>
            </w:pPr>
            <w:r w:rsidRPr="00A07B5E">
              <w:t>17 546,8</w:t>
            </w:r>
          </w:p>
        </w:tc>
        <w:tc>
          <w:tcPr>
            <w:tcW w:w="1560" w:type="dxa"/>
            <w:tcBorders>
              <w:top w:val="single" w:sz="4" w:space="0" w:color="auto"/>
              <w:left w:val="nil"/>
              <w:bottom w:val="single" w:sz="4" w:space="0" w:color="auto"/>
              <w:right w:val="single" w:sz="4" w:space="0" w:color="auto"/>
            </w:tcBorders>
            <w:noWrap/>
            <w:vAlign w:val="center"/>
          </w:tcPr>
          <w:p w:rsidR="008A1715" w:rsidRPr="00A07B5E" w:rsidRDefault="008A1715" w:rsidP="001E5FDA">
            <w:pPr>
              <w:jc w:val="center"/>
            </w:pPr>
            <w:r w:rsidRPr="00A07B5E">
              <w:t>7 520,1</w:t>
            </w:r>
          </w:p>
        </w:tc>
      </w:tr>
      <w:tr w:rsidR="008A1715" w:rsidRPr="00A07B5E" w:rsidTr="00516FD5">
        <w:trPr>
          <w:trHeight w:val="275"/>
        </w:trPr>
        <w:tc>
          <w:tcPr>
            <w:tcW w:w="394" w:type="dxa"/>
            <w:tcBorders>
              <w:top w:val="single" w:sz="4" w:space="0" w:color="auto"/>
              <w:left w:val="single" w:sz="4" w:space="0" w:color="auto"/>
              <w:bottom w:val="single" w:sz="4" w:space="0" w:color="auto"/>
              <w:right w:val="single" w:sz="4" w:space="0" w:color="auto"/>
            </w:tcBorders>
            <w:noWrap/>
          </w:tcPr>
          <w:p w:rsidR="008A1715" w:rsidRPr="00A07B5E" w:rsidRDefault="008A1715" w:rsidP="00516FD5">
            <w:pPr>
              <w:jc w:val="center"/>
            </w:pPr>
            <w:r w:rsidRPr="00A07B5E">
              <w:rPr>
                <w:sz w:val="22"/>
                <w:szCs w:val="22"/>
              </w:rPr>
              <w:t>3.</w:t>
            </w:r>
          </w:p>
        </w:tc>
        <w:tc>
          <w:tcPr>
            <w:tcW w:w="3683" w:type="dxa"/>
            <w:tcBorders>
              <w:top w:val="single" w:sz="4" w:space="0" w:color="auto"/>
              <w:left w:val="single" w:sz="4" w:space="0" w:color="auto"/>
              <w:bottom w:val="single" w:sz="4" w:space="0" w:color="auto"/>
              <w:right w:val="single" w:sz="4" w:space="0" w:color="auto"/>
            </w:tcBorders>
          </w:tcPr>
          <w:p w:rsidR="008A1715" w:rsidRPr="00A07B5E" w:rsidRDefault="008A1715" w:rsidP="00516FD5">
            <w:r w:rsidRPr="00A07B5E">
              <w:rPr>
                <w:sz w:val="22"/>
                <w:szCs w:val="22"/>
              </w:rPr>
              <w:t xml:space="preserve">Возмещение работодателям затрат, связанных с трудоустройством инвалидов, включая создание инфраструктуры, адаптацию на рабочем месте и наставничество </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jc w:val="center"/>
            </w:pPr>
            <w:r w:rsidRPr="00A07B5E">
              <w:rPr>
                <w:sz w:val="22"/>
                <w:szCs w:val="22"/>
              </w:rPr>
              <w:t>20</w:t>
            </w:r>
          </w:p>
        </w:tc>
        <w:tc>
          <w:tcPr>
            <w:tcW w:w="1669" w:type="dxa"/>
            <w:tcBorders>
              <w:top w:val="single" w:sz="4" w:space="0" w:color="auto"/>
              <w:left w:val="single" w:sz="4" w:space="0" w:color="auto"/>
              <w:bottom w:val="single" w:sz="4" w:space="0" w:color="auto"/>
              <w:right w:val="single" w:sz="4" w:space="0" w:color="auto"/>
            </w:tcBorders>
            <w:vAlign w:val="center"/>
          </w:tcPr>
          <w:p w:rsidR="008A1715" w:rsidRPr="00A07B5E" w:rsidRDefault="008A1715" w:rsidP="00516FD5">
            <w:pPr>
              <w:jc w:val="center"/>
            </w:pPr>
            <w:r w:rsidRPr="00A07B5E">
              <w:t>666,6</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jc w:val="center"/>
            </w:pPr>
            <w:r w:rsidRPr="00A07B5E">
              <w:t>466,6</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jc w:val="center"/>
            </w:pPr>
            <w:r w:rsidRPr="00A07B5E">
              <w:t>200,0</w:t>
            </w:r>
          </w:p>
        </w:tc>
      </w:tr>
      <w:tr w:rsidR="008A1715" w:rsidRPr="00A07B5E" w:rsidTr="00516FD5">
        <w:trPr>
          <w:trHeight w:val="275"/>
        </w:trPr>
        <w:tc>
          <w:tcPr>
            <w:tcW w:w="4077" w:type="dxa"/>
            <w:gridSpan w:val="2"/>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rPr>
                <w:b/>
                <w:bCs/>
              </w:rPr>
            </w:pPr>
            <w:r w:rsidRPr="00A07B5E">
              <w:rPr>
                <w:b/>
                <w:bCs/>
                <w:sz w:val="22"/>
                <w:szCs w:val="22"/>
              </w:rPr>
              <w:t>Всего</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jc w:val="center"/>
              <w:rPr>
                <w:b/>
                <w:bCs/>
              </w:rPr>
            </w:pPr>
            <w:r w:rsidRPr="00A07B5E">
              <w:rPr>
                <w:b/>
                <w:bCs/>
                <w:sz w:val="22"/>
                <w:szCs w:val="22"/>
              </w:rPr>
              <w:t>1 020</w:t>
            </w:r>
          </w:p>
        </w:tc>
        <w:tc>
          <w:tcPr>
            <w:tcW w:w="1669"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BA3800">
            <w:pPr>
              <w:jc w:val="center"/>
              <w:rPr>
                <w:b/>
                <w:bCs/>
              </w:rPr>
            </w:pPr>
            <w:r w:rsidRPr="00A07B5E">
              <w:rPr>
                <w:b/>
                <w:bCs/>
              </w:rPr>
              <w:t>28 748,5</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jc w:val="center"/>
              <w:rPr>
                <w:b/>
                <w:bCs/>
              </w:rPr>
            </w:pPr>
            <w:r w:rsidRPr="00A07B5E">
              <w:rPr>
                <w:b/>
                <w:bCs/>
              </w:rPr>
              <w:t>20 123,9</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A07B5E" w:rsidRDefault="008A1715" w:rsidP="00516FD5">
            <w:pPr>
              <w:jc w:val="center"/>
              <w:rPr>
                <w:b/>
                <w:bCs/>
              </w:rPr>
            </w:pPr>
            <w:r w:rsidRPr="00A07B5E">
              <w:rPr>
                <w:b/>
                <w:bCs/>
              </w:rPr>
              <w:t>8 624,6</w:t>
            </w:r>
          </w:p>
        </w:tc>
      </w:tr>
    </w:tbl>
    <w:p w:rsidR="00C344FF" w:rsidRDefault="00C344FF" w:rsidP="003275D3">
      <w:pPr>
        <w:pStyle w:val="Default"/>
        <w:jc w:val="center"/>
        <w:rPr>
          <w:b/>
          <w:bCs/>
          <w:sz w:val="28"/>
          <w:szCs w:val="28"/>
        </w:rPr>
      </w:pPr>
    </w:p>
    <w:p w:rsidR="00C40E55" w:rsidRPr="00A07B5E" w:rsidRDefault="00C40E55" w:rsidP="003275D3">
      <w:pPr>
        <w:pStyle w:val="Default"/>
        <w:jc w:val="center"/>
        <w:rPr>
          <w:sz w:val="28"/>
          <w:szCs w:val="28"/>
        </w:rPr>
      </w:pPr>
      <w:r w:rsidRPr="00A07B5E">
        <w:rPr>
          <w:b/>
          <w:bCs/>
          <w:sz w:val="28"/>
          <w:szCs w:val="28"/>
        </w:rPr>
        <w:lastRenderedPageBreak/>
        <w:t>5. Механизмы реализации подпрограммы и</w:t>
      </w:r>
    </w:p>
    <w:p w:rsidR="00C40E55" w:rsidRPr="00A07B5E" w:rsidRDefault="00C40E55" w:rsidP="003275D3">
      <w:pPr>
        <w:pStyle w:val="Default"/>
        <w:jc w:val="center"/>
        <w:rPr>
          <w:b/>
          <w:bCs/>
          <w:sz w:val="28"/>
          <w:szCs w:val="28"/>
        </w:rPr>
      </w:pPr>
      <w:r w:rsidRPr="00A07B5E">
        <w:rPr>
          <w:b/>
          <w:bCs/>
          <w:sz w:val="28"/>
          <w:szCs w:val="28"/>
        </w:rPr>
        <w:t>контроль за ходом ее исполнения</w:t>
      </w:r>
    </w:p>
    <w:p w:rsidR="00C40E55" w:rsidRPr="00A07B5E" w:rsidRDefault="00C40E55" w:rsidP="003275D3">
      <w:pPr>
        <w:autoSpaceDE w:val="0"/>
        <w:autoSpaceDN w:val="0"/>
        <w:adjustRightInd w:val="0"/>
        <w:ind w:firstLine="709"/>
        <w:jc w:val="both"/>
        <w:rPr>
          <w:sz w:val="28"/>
          <w:szCs w:val="28"/>
        </w:rPr>
      </w:pPr>
    </w:p>
    <w:p w:rsidR="00C40E55" w:rsidRPr="00A07B5E" w:rsidRDefault="00C40E55" w:rsidP="003275D3">
      <w:pPr>
        <w:autoSpaceDE w:val="0"/>
        <w:autoSpaceDN w:val="0"/>
        <w:adjustRightInd w:val="0"/>
        <w:ind w:firstLine="709"/>
        <w:jc w:val="both"/>
        <w:rPr>
          <w:sz w:val="28"/>
          <w:szCs w:val="28"/>
        </w:rPr>
      </w:pPr>
      <w:r w:rsidRPr="00A07B5E">
        <w:rPr>
          <w:sz w:val="28"/>
          <w:szCs w:val="28"/>
        </w:rPr>
        <w:t>Реализация подпрограммы осуществляется органами исполнительной власти  Смоленской области, органами местного самоуправления муниципальных образований Смоленской области. Реализацию отдельных мероприятий подпрограммы планируется осуществлять во взаимодействии с территориальными органами федеральных органов исполнительной власти в пределах их полномочий и работодателями.</w:t>
      </w:r>
    </w:p>
    <w:p w:rsidR="00C40E55" w:rsidRPr="00A07B5E" w:rsidRDefault="00C40E55" w:rsidP="003275D3">
      <w:pPr>
        <w:autoSpaceDE w:val="0"/>
        <w:autoSpaceDN w:val="0"/>
        <w:adjustRightInd w:val="0"/>
        <w:ind w:firstLine="709"/>
        <w:jc w:val="both"/>
        <w:rPr>
          <w:sz w:val="28"/>
          <w:szCs w:val="28"/>
        </w:rPr>
      </w:pPr>
      <w:r w:rsidRPr="00A07B5E">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C40E55" w:rsidRPr="00A07B5E" w:rsidRDefault="00C40E55" w:rsidP="003275D3">
      <w:pPr>
        <w:autoSpaceDE w:val="0"/>
        <w:autoSpaceDN w:val="0"/>
        <w:adjustRightInd w:val="0"/>
        <w:ind w:firstLine="709"/>
        <w:jc w:val="both"/>
        <w:rPr>
          <w:sz w:val="28"/>
          <w:szCs w:val="28"/>
        </w:rPr>
      </w:pPr>
      <w:r w:rsidRPr="00A07B5E">
        <w:rPr>
          <w:sz w:val="28"/>
          <w:szCs w:val="28"/>
        </w:rPr>
        <w:t>Финансовое обеспечение мероприятий подпрограммы, направленных на снижение напряженности на рынке труда, осуществляется в пределах выделенных из федерального бюджета субсидий,  а также за счет средств областного бюджета.</w:t>
      </w:r>
    </w:p>
    <w:p w:rsidR="00C40E55" w:rsidRPr="00A07B5E" w:rsidRDefault="00C40E55" w:rsidP="003275D3">
      <w:pPr>
        <w:widowControl w:val="0"/>
        <w:autoSpaceDE w:val="0"/>
        <w:autoSpaceDN w:val="0"/>
        <w:adjustRightInd w:val="0"/>
        <w:ind w:firstLine="709"/>
        <w:jc w:val="both"/>
        <w:rPr>
          <w:sz w:val="28"/>
          <w:szCs w:val="28"/>
        </w:rPr>
      </w:pPr>
      <w:r w:rsidRPr="00A07B5E">
        <w:rPr>
          <w:sz w:val="28"/>
        </w:rPr>
        <w:t>Реализация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до наступления срока расторжения трудового договора между работником и работодателем в целях сокращения периода возможной вынужденной безработицы либо после расторжения трудового договора в целях увеличения вероятности трудоустройства работников в организации по прежнему месту работы или в другой организации.</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проводятся в организациях, осуществляющих образовательную деятельность.</w:t>
      </w:r>
    </w:p>
    <w:p w:rsidR="00C40E55" w:rsidRPr="00A07B5E" w:rsidRDefault="00C40E55" w:rsidP="003275D3">
      <w:pPr>
        <w:widowControl w:val="0"/>
        <w:autoSpaceDE w:val="0"/>
        <w:autoSpaceDN w:val="0"/>
        <w:adjustRightInd w:val="0"/>
        <w:ind w:firstLine="709"/>
        <w:jc w:val="both"/>
        <w:rPr>
          <w:sz w:val="28"/>
          <w:szCs w:val="28"/>
        </w:rPr>
      </w:pPr>
      <w:r w:rsidRPr="00A07B5E">
        <w:rPr>
          <w:bCs/>
          <w:sz w:val="28"/>
          <w:szCs w:val="28"/>
        </w:rPr>
        <w:t xml:space="preserve">Стажировка </w:t>
      </w:r>
      <w:r w:rsidRPr="00A07B5E">
        <w:rPr>
          <w:sz w:val="28"/>
          <w:szCs w:val="28"/>
        </w:rPr>
        <w:t xml:space="preserve">осуществляется в целях изучения передового опыта,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w:t>
      </w:r>
    </w:p>
    <w:p w:rsidR="00C40E55" w:rsidRPr="00A07B5E" w:rsidRDefault="00C40E55" w:rsidP="00C97D3A">
      <w:pPr>
        <w:autoSpaceDE w:val="0"/>
        <w:autoSpaceDN w:val="0"/>
        <w:adjustRightInd w:val="0"/>
        <w:ind w:firstLine="709"/>
        <w:jc w:val="both"/>
        <w:rPr>
          <w:sz w:val="28"/>
        </w:rPr>
      </w:pPr>
      <w:r w:rsidRPr="00A07B5E">
        <w:rPr>
          <w:sz w:val="28"/>
        </w:rPr>
        <w:t xml:space="preserve">Организация опережающего профессионального обучения и стажировки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на основании договора об организации опережающего профессионального обучения и стажировки работников организаций, заключенного между областным государственным учреждением службы занятости (центром занятости населения), организацией, участвующей в </w:t>
      </w:r>
      <w:r w:rsidRPr="00A07B5E">
        <w:rPr>
          <w:sz w:val="28"/>
        </w:rPr>
        <w:lastRenderedPageBreak/>
        <w:t xml:space="preserve">реализации мероприятия,  и организацией, осуществляющей образовательную деятельность. </w:t>
      </w:r>
    </w:p>
    <w:p w:rsidR="00C40E55" w:rsidRPr="00A07B5E" w:rsidRDefault="00C40E55" w:rsidP="00C97D3A">
      <w:pPr>
        <w:widowControl w:val="0"/>
        <w:autoSpaceDE w:val="0"/>
        <w:autoSpaceDN w:val="0"/>
        <w:adjustRightInd w:val="0"/>
        <w:ind w:firstLine="709"/>
        <w:jc w:val="both"/>
        <w:rPr>
          <w:sz w:val="28"/>
        </w:rPr>
      </w:pPr>
      <w:r w:rsidRPr="00A07B5E">
        <w:rPr>
          <w:sz w:val="28"/>
        </w:rPr>
        <w:t>В случае наличия у организации, участвующей в реализации мероприятия, лицензии на право осуществления образовательной деятельности, договор заключается между центром занятости населения и организацией, участвующей в реализации мероприятия.</w:t>
      </w:r>
    </w:p>
    <w:p w:rsidR="00C40E55" w:rsidRPr="00A07B5E" w:rsidRDefault="00C40E55" w:rsidP="00C97D3A">
      <w:pPr>
        <w:widowControl w:val="0"/>
        <w:autoSpaceDE w:val="0"/>
        <w:autoSpaceDN w:val="0"/>
        <w:adjustRightInd w:val="0"/>
        <w:ind w:firstLine="709"/>
        <w:jc w:val="both"/>
        <w:rPr>
          <w:sz w:val="28"/>
          <w:szCs w:val="28"/>
        </w:rPr>
      </w:pPr>
      <w:r w:rsidRPr="00A07B5E">
        <w:rPr>
          <w:sz w:val="28"/>
          <w:szCs w:val="28"/>
        </w:rPr>
        <w:t xml:space="preserve">Возмещение затрат, понесенных организацией, участвующей в реализации мероприятия,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в форме субсидии, предоставляемой в рамках </w:t>
      </w:r>
      <w:hyperlink r:id="rId58" w:history="1">
        <w:r w:rsidRPr="00A07B5E">
          <w:rPr>
            <w:sz w:val="28"/>
            <w:szCs w:val="28"/>
          </w:rPr>
          <w:t>статьи 78</w:t>
        </w:r>
      </w:hyperlink>
      <w:r w:rsidRPr="00A07B5E">
        <w:rPr>
          <w:sz w:val="28"/>
          <w:szCs w:val="28"/>
        </w:rPr>
        <w:t xml:space="preserve"> Бюджетного кодекса Российской Федерации.</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Предоставление и расходование средств на реализацию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Реализация мероприятия «Временная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осуществляется:</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 в форме создания  (сохранения) рабочих мест для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на основании договоров, заключенных между областным государственным учреждением службы занятости (центром занятости населения) и организацией, работники которой находятся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участвующей в реализации мероприятия;</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 xml:space="preserve">- в форме создания временных рабочих мест для занятых граждан,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на основании договоров, заключенных между областным государственным учреждением службы занятости (центром занятости населения), организацией, работники которой находятся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участвующей в реализации </w:t>
      </w:r>
      <w:r w:rsidRPr="00A07B5E">
        <w:rPr>
          <w:sz w:val="28"/>
          <w:szCs w:val="28"/>
        </w:rPr>
        <w:lastRenderedPageBreak/>
        <w:t>мероприятия, и организацией, создающей временные рабочие места, участвующей в реализации мероприятия.</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 xml:space="preserve">Возмещение затрат работодателя на заработную плату граждан из числа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участвующих во временном трудоустройстве, осуществляется в форме субсидии, предоставляемой в соответствии со </w:t>
      </w:r>
      <w:hyperlink r:id="rId59" w:history="1">
        <w:r w:rsidRPr="00A07B5E">
          <w:rPr>
            <w:sz w:val="28"/>
            <w:szCs w:val="28"/>
          </w:rPr>
          <w:t>статьей 78</w:t>
        </w:r>
      </w:hyperlink>
      <w:r w:rsidRPr="00A07B5E">
        <w:rPr>
          <w:sz w:val="28"/>
          <w:szCs w:val="28"/>
        </w:rPr>
        <w:t xml:space="preserve"> Бюджетного кодекса Российской Федерации.</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Предоставление и расходование средств на реализацию мероприятия «Временная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A07B5E" w:rsidRDefault="00C40E55" w:rsidP="003275D3">
      <w:pPr>
        <w:keepNext/>
        <w:autoSpaceDE w:val="0"/>
        <w:autoSpaceDN w:val="0"/>
        <w:adjustRightInd w:val="0"/>
        <w:ind w:firstLine="709"/>
        <w:jc w:val="both"/>
        <w:rPr>
          <w:sz w:val="28"/>
          <w:szCs w:val="28"/>
        </w:rPr>
      </w:pPr>
      <w:r w:rsidRPr="00A07B5E">
        <w:rPr>
          <w:sz w:val="28"/>
          <w:szCs w:val="28"/>
        </w:rPr>
        <w:t>Реализация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осуществляется на основании договора об организации занятости инвалидов, заключенного между центром занятости населения и работодателем, организующим трудоустройство инвалидов, включая создание инфраструктуры, адаптацию на рабочем месте и наставничество.</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 xml:space="preserve">Возмещение затрат  работодателя на заработную плату наставнику </w:t>
      </w:r>
      <w:r w:rsidRPr="00A07B5E">
        <w:rPr>
          <w:sz w:val="28"/>
        </w:rPr>
        <w:t xml:space="preserve">при организации наставничества инвалида </w:t>
      </w:r>
      <w:r w:rsidRPr="00A07B5E">
        <w:rPr>
          <w:sz w:val="28"/>
          <w:lang w:val="en-US"/>
        </w:rPr>
        <w:t>I</w:t>
      </w:r>
      <w:r w:rsidRPr="00A07B5E">
        <w:rPr>
          <w:sz w:val="28"/>
        </w:rPr>
        <w:t xml:space="preserve"> или </w:t>
      </w:r>
      <w:r w:rsidRPr="00A07B5E">
        <w:rPr>
          <w:sz w:val="28"/>
          <w:lang w:val="en-US"/>
        </w:rPr>
        <w:t>II</w:t>
      </w:r>
      <w:r w:rsidRPr="00A07B5E">
        <w:rPr>
          <w:sz w:val="28"/>
        </w:rPr>
        <w:t xml:space="preserve"> группы в процессе его трудоустройства и адаптации на рабочем месте</w:t>
      </w:r>
      <w:r w:rsidRPr="00A07B5E">
        <w:rPr>
          <w:sz w:val="28"/>
          <w:szCs w:val="28"/>
        </w:rPr>
        <w:t xml:space="preserve"> осуществляется в форме субсидии, предоставляемой в соответствии со </w:t>
      </w:r>
      <w:hyperlink r:id="rId60" w:history="1">
        <w:r w:rsidRPr="00A07B5E">
          <w:rPr>
            <w:sz w:val="28"/>
            <w:szCs w:val="28"/>
          </w:rPr>
          <w:t>статьей 78</w:t>
        </w:r>
      </w:hyperlink>
      <w:r w:rsidRPr="00A07B5E">
        <w:rPr>
          <w:sz w:val="28"/>
          <w:szCs w:val="28"/>
        </w:rPr>
        <w:t xml:space="preserve"> Бюджетного кодекса Российской Федерации.</w:t>
      </w:r>
    </w:p>
    <w:p w:rsidR="00C40E55" w:rsidRPr="00A07B5E" w:rsidRDefault="00C40E55" w:rsidP="003275D3">
      <w:pPr>
        <w:widowControl w:val="0"/>
        <w:autoSpaceDE w:val="0"/>
        <w:autoSpaceDN w:val="0"/>
        <w:adjustRightInd w:val="0"/>
        <w:ind w:firstLine="709"/>
        <w:jc w:val="both"/>
        <w:rPr>
          <w:sz w:val="28"/>
          <w:szCs w:val="28"/>
        </w:rPr>
      </w:pPr>
      <w:r w:rsidRPr="00A07B5E">
        <w:rPr>
          <w:sz w:val="28"/>
          <w:szCs w:val="28"/>
        </w:rPr>
        <w:t>Предоставление и расходование средств на реализацию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A07B5E" w:rsidRDefault="00C40E55" w:rsidP="003275D3">
      <w:pPr>
        <w:autoSpaceDE w:val="0"/>
        <w:autoSpaceDN w:val="0"/>
        <w:adjustRightInd w:val="0"/>
        <w:ind w:firstLine="709"/>
        <w:jc w:val="both"/>
        <w:rPr>
          <w:sz w:val="28"/>
          <w:szCs w:val="28"/>
        </w:rPr>
      </w:pPr>
      <w:r w:rsidRPr="00A07B5E">
        <w:rPr>
          <w:sz w:val="28"/>
          <w:szCs w:val="28"/>
        </w:rPr>
        <w:t>Общий контроль за ходом исполнения подпрограммы осуществляет Администрация Смоленской области.</w:t>
      </w:r>
    </w:p>
    <w:p w:rsidR="00C40E55" w:rsidRPr="00A07B5E" w:rsidRDefault="00C40E55" w:rsidP="003275D3">
      <w:pPr>
        <w:autoSpaceDE w:val="0"/>
        <w:autoSpaceDN w:val="0"/>
        <w:adjustRightInd w:val="0"/>
        <w:ind w:firstLine="709"/>
        <w:jc w:val="both"/>
        <w:rPr>
          <w:sz w:val="28"/>
          <w:szCs w:val="28"/>
        </w:rPr>
      </w:pPr>
      <w:r w:rsidRPr="00A07B5E">
        <w:rPr>
          <w:sz w:val="28"/>
          <w:szCs w:val="28"/>
        </w:rPr>
        <w:t>Федеральная служба по труду и занятости осуществляет мониторинг реализации подпрограммы, а также совместно с Федеральной службой финансово-бюджетного надзора – контроль за расходованием средств субсидий из федерального бюджета.</w:t>
      </w:r>
    </w:p>
    <w:p w:rsidR="00C40E55" w:rsidRPr="00A07B5E" w:rsidRDefault="00C40E55" w:rsidP="003275D3">
      <w:pPr>
        <w:autoSpaceDE w:val="0"/>
        <w:autoSpaceDN w:val="0"/>
        <w:adjustRightInd w:val="0"/>
        <w:ind w:firstLine="709"/>
        <w:jc w:val="both"/>
        <w:rPr>
          <w:sz w:val="28"/>
          <w:szCs w:val="28"/>
        </w:rPr>
      </w:pPr>
      <w:r w:rsidRPr="00A07B5E">
        <w:rPr>
          <w:sz w:val="28"/>
          <w:szCs w:val="28"/>
        </w:rPr>
        <w:t>Департамент ГСЗН Смоленской области осуществляет:</w:t>
      </w:r>
    </w:p>
    <w:p w:rsidR="00C40E55" w:rsidRPr="00A07B5E" w:rsidRDefault="00C40E55" w:rsidP="003275D3">
      <w:pPr>
        <w:autoSpaceDE w:val="0"/>
        <w:autoSpaceDN w:val="0"/>
        <w:adjustRightInd w:val="0"/>
        <w:ind w:firstLine="709"/>
        <w:jc w:val="both"/>
        <w:rPr>
          <w:sz w:val="28"/>
          <w:szCs w:val="28"/>
        </w:rPr>
      </w:pPr>
      <w:r w:rsidRPr="00A07B5E">
        <w:rPr>
          <w:sz w:val="28"/>
          <w:szCs w:val="28"/>
        </w:rPr>
        <w:t>- обеспечение реализации мероприятий подпрограммы за счет финансирования из федерального бюджета и областного бюджета;</w:t>
      </w:r>
    </w:p>
    <w:p w:rsidR="00C40E55" w:rsidRPr="00A07B5E" w:rsidRDefault="00C40E55" w:rsidP="003275D3">
      <w:pPr>
        <w:autoSpaceDE w:val="0"/>
        <w:autoSpaceDN w:val="0"/>
        <w:adjustRightInd w:val="0"/>
        <w:ind w:firstLine="709"/>
        <w:jc w:val="both"/>
        <w:rPr>
          <w:sz w:val="28"/>
          <w:szCs w:val="28"/>
        </w:rPr>
      </w:pPr>
      <w:r w:rsidRPr="00A07B5E">
        <w:rPr>
          <w:sz w:val="28"/>
          <w:szCs w:val="28"/>
        </w:rPr>
        <w:t>- подготовку информации и отчетов для Администрации Смоленской области о выполнении подпрограммы;</w:t>
      </w:r>
    </w:p>
    <w:p w:rsidR="00C40E55" w:rsidRPr="00A07B5E" w:rsidRDefault="00C40E55" w:rsidP="003275D3">
      <w:pPr>
        <w:autoSpaceDE w:val="0"/>
        <w:autoSpaceDN w:val="0"/>
        <w:adjustRightInd w:val="0"/>
        <w:ind w:firstLine="709"/>
        <w:jc w:val="both"/>
        <w:rPr>
          <w:sz w:val="28"/>
          <w:szCs w:val="28"/>
        </w:rPr>
      </w:pPr>
      <w:r w:rsidRPr="00A07B5E">
        <w:rPr>
          <w:sz w:val="28"/>
          <w:szCs w:val="28"/>
        </w:rPr>
        <w:lastRenderedPageBreak/>
        <w:t>- подготовку предложений по корректировке подпрограммы;</w:t>
      </w:r>
    </w:p>
    <w:p w:rsidR="00C40E55" w:rsidRPr="00A07B5E" w:rsidRDefault="00C40E55" w:rsidP="003275D3">
      <w:pPr>
        <w:autoSpaceDE w:val="0"/>
        <w:autoSpaceDN w:val="0"/>
        <w:adjustRightInd w:val="0"/>
        <w:ind w:firstLine="709"/>
        <w:jc w:val="both"/>
        <w:rPr>
          <w:sz w:val="28"/>
          <w:szCs w:val="28"/>
        </w:rPr>
      </w:pPr>
      <w:r w:rsidRPr="00A07B5E">
        <w:rPr>
          <w:sz w:val="28"/>
          <w:szCs w:val="28"/>
        </w:rPr>
        <w:t>- совершенствование механизма реализации подпрограммы;</w:t>
      </w:r>
    </w:p>
    <w:p w:rsidR="00C40E55" w:rsidRPr="00A07B5E" w:rsidRDefault="00C40E55" w:rsidP="003275D3">
      <w:pPr>
        <w:autoSpaceDE w:val="0"/>
        <w:autoSpaceDN w:val="0"/>
        <w:adjustRightInd w:val="0"/>
        <w:ind w:firstLine="709"/>
        <w:jc w:val="both"/>
        <w:rPr>
          <w:sz w:val="28"/>
          <w:szCs w:val="28"/>
        </w:rPr>
      </w:pPr>
      <w:r w:rsidRPr="00A07B5E">
        <w:rPr>
          <w:sz w:val="28"/>
          <w:szCs w:val="28"/>
        </w:rPr>
        <w:t>- контроль за эффективным и целевым использованием средств, выделяемых на реализацию подпрограммы, своевременным исполнением в полном объеме основных мероприятий подпрограммы.</w:t>
      </w:r>
    </w:p>
    <w:p w:rsidR="00C40E55" w:rsidRPr="00A07B5E" w:rsidRDefault="00C40E55" w:rsidP="003275D3">
      <w:pPr>
        <w:autoSpaceDE w:val="0"/>
        <w:autoSpaceDN w:val="0"/>
        <w:adjustRightInd w:val="0"/>
        <w:ind w:firstLine="709"/>
        <w:jc w:val="both"/>
        <w:rPr>
          <w:sz w:val="28"/>
          <w:szCs w:val="28"/>
        </w:rPr>
      </w:pPr>
      <w:r w:rsidRPr="00A07B5E">
        <w:rPr>
          <w:sz w:val="28"/>
          <w:szCs w:val="28"/>
        </w:rPr>
        <w:t>Департамент ГСЗН Смоленской области осуществляет анализ данных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и хода реализации подпрограммы, на основе которого подготавливает предложения о внесении изменений в подпрограмму.</w:t>
      </w:r>
    </w:p>
    <w:p w:rsidR="00C40E55" w:rsidRPr="00A07B5E" w:rsidRDefault="00C40E55" w:rsidP="003275D3">
      <w:pPr>
        <w:autoSpaceDE w:val="0"/>
        <w:autoSpaceDN w:val="0"/>
        <w:adjustRightInd w:val="0"/>
        <w:ind w:firstLine="709"/>
        <w:jc w:val="both"/>
        <w:rPr>
          <w:sz w:val="28"/>
          <w:szCs w:val="28"/>
        </w:rPr>
      </w:pPr>
      <w:r w:rsidRPr="00A07B5E">
        <w:rPr>
          <w:sz w:val="28"/>
          <w:szCs w:val="28"/>
        </w:rPr>
        <w:t>Департамент ГСЗН Смоленской области ежемесячно не позднее 15-го числа месяца, следующего за отчетным месяцем, представляет отчет о расходовании субсидий из федерального бюджета по установленной форме</w:t>
      </w:r>
      <w:r w:rsidRPr="00A07B5E">
        <w:rPr>
          <w:color w:val="333333"/>
          <w:sz w:val="28"/>
          <w:szCs w:val="28"/>
        </w:rPr>
        <w:t>, утвержденной Министерством труда и социальной защиты Российской Федерации</w:t>
      </w:r>
      <w:r w:rsidRPr="00A07B5E">
        <w:rPr>
          <w:sz w:val="28"/>
          <w:szCs w:val="28"/>
        </w:rPr>
        <w:t>.</w:t>
      </w:r>
    </w:p>
    <w:p w:rsidR="00C40E55" w:rsidRPr="00A07B5E" w:rsidRDefault="00C40E55" w:rsidP="003275D3">
      <w:pPr>
        <w:pStyle w:val="Default"/>
        <w:jc w:val="center"/>
        <w:rPr>
          <w:b/>
          <w:bCs/>
          <w:color w:val="auto"/>
          <w:sz w:val="28"/>
          <w:szCs w:val="28"/>
        </w:rPr>
      </w:pPr>
    </w:p>
    <w:p w:rsidR="00C40E55" w:rsidRPr="00A07B5E" w:rsidRDefault="00C40E55" w:rsidP="003275D3">
      <w:pPr>
        <w:pStyle w:val="Default"/>
        <w:jc w:val="center"/>
        <w:rPr>
          <w:color w:val="auto"/>
          <w:sz w:val="28"/>
          <w:szCs w:val="28"/>
        </w:rPr>
      </w:pPr>
      <w:r w:rsidRPr="00A07B5E">
        <w:rPr>
          <w:b/>
          <w:bCs/>
          <w:color w:val="auto"/>
          <w:sz w:val="28"/>
          <w:szCs w:val="28"/>
        </w:rPr>
        <w:t>6. Сроки и этапы реализации подпрограммы</w:t>
      </w:r>
    </w:p>
    <w:p w:rsidR="00C40E55" w:rsidRPr="00A07B5E" w:rsidRDefault="00C40E55" w:rsidP="003275D3">
      <w:pPr>
        <w:pStyle w:val="Default"/>
        <w:ind w:firstLine="709"/>
        <w:jc w:val="both"/>
        <w:rPr>
          <w:color w:val="auto"/>
          <w:sz w:val="28"/>
          <w:szCs w:val="28"/>
        </w:rPr>
      </w:pPr>
    </w:p>
    <w:p w:rsidR="00C40E55" w:rsidRPr="00A07B5E" w:rsidRDefault="00C40E55" w:rsidP="003275D3">
      <w:pPr>
        <w:pStyle w:val="Default"/>
        <w:ind w:firstLine="709"/>
        <w:jc w:val="both"/>
        <w:rPr>
          <w:color w:val="auto"/>
          <w:sz w:val="28"/>
          <w:szCs w:val="28"/>
        </w:rPr>
      </w:pPr>
      <w:r w:rsidRPr="00A07B5E">
        <w:rPr>
          <w:color w:val="auto"/>
          <w:sz w:val="28"/>
          <w:szCs w:val="28"/>
        </w:rPr>
        <w:t xml:space="preserve">Срок реализации мероприятий подпрограммы – 2016 год. </w:t>
      </w:r>
    </w:p>
    <w:p w:rsidR="00C40E55" w:rsidRPr="00A07B5E" w:rsidRDefault="00C40E55" w:rsidP="003275D3">
      <w:pPr>
        <w:pStyle w:val="Default"/>
        <w:jc w:val="center"/>
        <w:rPr>
          <w:b/>
          <w:bCs/>
          <w:sz w:val="28"/>
          <w:szCs w:val="28"/>
        </w:rPr>
      </w:pPr>
    </w:p>
    <w:p w:rsidR="00C40E55" w:rsidRPr="00A07B5E" w:rsidRDefault="00C40E55" w:rsidP="003275D3">
      <w:pPr>
        <w:pStyle w:val="Default"/>
        <w:jc w:val="center"/>
        <w:rPr>
          <w:sz w:val="28"/>
          <w:szCs w:val="28"/>
        </w:rPr>
      </w:pPr>
      <w:r w:rsidRPr="00A07B5E">
        <w:rPr>
          <w:b/>
          <w:bCs/>
          <w:color w:val="auto"/>
          <w:sz w:val="28"/>
          <w:szCs w:val="28"/>
        </w:rPr>
        <w:t>7</w:t>
      </w:r>
      <w:r w:rsidRPr="00A07B5E">
        <w:rPr>
          <w:b/>
          <w:bCs/>
          <w:sz w:val="28"/>
          <w:szCs w:val="28"/>
        </w:rPr>
        <w:t>. Оценка эффективности и социально-экономические</w:t>
      </w:r>
    </w:p>
    <w:p w:rsidR="00C40E55" w:rsidRPr="00A07B5E" w:rsidRDefault="00C40E55" w:rsidP="003275D3">
      <w:pPr>
        <w:pStyle w:val="Default"/>
        <w:jc w:val="center"/>
        <w:rPr>
          <w:sz w:val="28"/>
          <w:szCs w:val="28"/>
        </w:rPr>
      </w:pPr>
      <w:r w:rsidRPr="00A07B5E">
        <w:rPr>
          <w:b/>
          <w:bCs/>
          <w:sz w:val="28"/>
          <w:szCs w:val="28"/>
        </w:rPr>
        <w:t>результаты реализации подпрограммы</w:t>
      </w:r>
    </w:p>
    <w:p w:rsidR="00C40E55" w:rsidRPr="00A07B5E" w:rsidRDefault="00C40E55" w:rsidP="003275D3">
      <w:pPr>
        <w:pStyle w:val="Default"/>
        <w:ind w:firstLine="709"/>
        <w:jc w:val="both"/>
        <w:rPr>
          <w:sz w:val="28"/>
          <w:szCs w:val="28"/>
        </w:rPr>
      </w:pPr>
    </w:p>
    <w:p w:rsidR="00C40E55" w:rsidRPr="00A07B5E" w:rsidRDefault="00C40E55" w:rsidP="003275D3">
      <w:pPr>
        <w:pStyle w:val="Default"/>
        <w:ind w:firstLine="709"/>
        <w:jc w:val="both"/>
        <w:rPr>
          <w:sz w:val="28"/>
          <w:szCs w:val="28"/>
        </w:rPr>
      </w:pPr>
      <w:r w:rsidRPr="00A07B5E">
        <w:rPr>
          <w:sz w:val="28"/>
          <w:szCs w:val="28"/>
        </w:rPr>
        <w:t xml:space="preserve">Реализация подпрограммы позволит в кратчайшие сроки создать условия для трудоустройства на постоянную и временную работу граждан, находящихся под риском увольнения, и безработных граждан; смягчить последствия высвобождений, повысить уровень занятости инвалидов; поддержать материальное положение граждан; сдержать рост безработицы. </w:t>
      </w:r>
    </w:p>
    <w:p w:rsidR="00C40E55" w:rsidRPr="00A07B5E" w:rsidRDefault="00C40E55" w:rsidP="003275D3">
      <w:pPr>
        <w:pStyle w:val="Default"/>
        <w:ind w:firstLine="709"/>
        <w:jc w:val="both"/>
        <w:rPr>
          <w:sz w:val="28"/>
          <w:szCs w:val="28"/>
        </w:rPr>
      </w:pPr>
      <w:r w:rsidRPr="00A07B5E">
        <w:rPr>
          <w:sz w:val="28"/>
          <w:szCs w:val="28"/>
        </w:rPr>
        <w:t xml:space="preserve">Основными социально-экономическими результатами реализации </w:t>
      </w:r>
      <w:r w:rsidRPr="00A07B5E">
        <w:rPr>
          <w:color w:val="auto"/>
          <w:sz w:val="28"/>
          <w:szCs w:val="28"/>
        </w:rPr>
        <w:t xml:space="preserve">мероприятий подпрограммы </w:t>
      </w:r>
      <w:r w:rsidRPr="00A07B5E">
        <w:rPr>
          <w:sz w:val="28"/>
          <w:szCs w:val="28"/>
        </w:rPr>
        <w:t xml:space="preserve">являются: </w:t>
      </w:r>
    </w:p>
    <w:p w:rsidR="00C40E55" w:rsidRPr="00A07B5E" w:rsidRDefault="00C40E55" w:rsidP="003275D3">
      <w:pPr>
        <w:pStyle w:val="Default"/>
        <w:ind w:firstLine="709"/>
        <w:jc w:val="both"/>
        <w:rPr>
          <w:color w:val="auto"/>
          <w:sz w:val="28"/>
          <w:szCs w:val="28"/>
        </w:rPr>
      </w:pPr>
      <w:r w:rsidRPr="00A07B5E">
        <w:rPr>
          <w:color w:val="auto"/>
          <w:sz w:val="28"/>
          <w:szCs w:val="28"/>
        </w:rPr>
        <w:t>- снижение напряженности на рынке труда и поддержка эффективной занятости граждан;</w:t>
      </w:r>
    </w:p>
    <w:p w:rsidR="00C40E55" w:rsidRPr="00A07B5E" w:rsidRDefault="00C40E55" w:rsidP="003275D3">
      <w:pPr>
        <w:pStyle w:val="Default"/>
        <w:ind w:firstLine="709"/>
        <w:jc w:val="both"/>
        <w:rPr>
          <w:sz w:val="28"/>
          <w:szCs w:val="28"/>
        </w:rPr>
      </w:pPr>
      <w:r w:rsidRPr="00A07B5E">
        <w:rPr>
          <w:sz w:val="28"/>
          <w:szCs w:val="28"/>
        </w:rPr>
        <w:t xml:space="preserve">- рациональное использование трудовых ресурсов; </w:t>
      </w:r>
    </w:p>
    <w:p w:rsidR="00C40E55" w:rsidRPr="00A07B5E" w:rsidRDefault="00C40E55" w:rsidP="003275D3">
      <w:pPr>
        <w:pStyle w:val="Default"/>
        <w:ind w:firstLine="709"/>
        <w:jc w:val="both"/>
        <w:rPr>
          <w:sz w:val="28"/>
          <w:szCs w:val="28"/>
        </w:rPr>
      </w:pPr>
      <w:r w:rsidRPr="00A07B5E">
        <w:rPr>
          <w:sz w:val="28"/>
          <w:szCs w:val="28"/>
        </w:rPr>
        <w:t xml:space="preserve">- повышение конкурентоспособности работников, прошедших опережающее профессиональное обучение; </w:t>
      </w:r>
    </w:p>
    <w:p w:rsidR="00C40E55" w:rsidRPr="00A07B5E" w:rsidRDefault="00C40E55" w:rsidP="003275D3">
      <w:pPr>
        <w:pStyle w:val="Default"/>
        <w:ind w:firstLine="709"/>
        <w:jc w:val="both"/>
        <w:rPr>
          <w:sz w:val="28"/>
          <w:szCs w:val="28"/>
        </w:rPr>
      </w:pPr>
      <w:r w:rsidRPr="00A07B5E">
        <w:rPr>
          <w:sz w:val="28"/>
          <w:szCs w:val="28"/>
        </w:rPr>
        <w:t xml:space="preserve">- предоставление гражданам возможности получения трудового дохода; </w:t>
      </w:r>
    </w:p>
    <w:p w:rsidR="00C40E55" w:rsidRPr="00A07B5E" w:rsidRDefault="00C40E55" w:rsidP="003275D3">
      <w:pPr>
        <w:pStyle w:val="Default"/>
        <w:ind w:firstLine="709"/>
        <w:jc w:val="both"/>
        <w:rPr>
          <w:sz w:val="28"/>
          <w:szCs w:val="28"/>
        </w:rPr>
      </w:pPr>
      <w:r w:rsidRPr="00A07B5E">
        <w:rPr>
          <w:sz w:val="28"/>
          <w:szCs w:val="28"/>
        </w:rPr>
        <w:t xml:space="preserve">- </w:t>
      </w:r>
      <w:r w:rsidRPr="00A07B5E">
        <w:rPr>
          <w:color w:val="auto"/>
          <w:sz w:val="28"/>
          <w:szCs w:val="28"/>
        </w:rPr>
        <w:t>снижение масштабов массовых увольнений работников;</w:t>
      </w:r>
    </w:p>
    <w:p w:rsidR="00C40E55" w:rsidRPr="00A07B5E" w:rsidRDefault="00C40E55" w:rsidP="003275D3">
      <w:pPr>
        <w:pStyle w:val="Default"/>
        <w:ind w:left="-37" w:firstLine="757"/>
        <w:jc w:val="both"/>
        <w:rPr>
          <w:color w:val="auto"/>
          <w:sz w:val="28"/>
          <w:szCs w:val="28"/>
        </w:rPr>
      </w:pPr>
      <w:r w:rsidRPr="00A07B5E">
        <w:rPr>
          <w:color w:val="auto"/>
          <w:sz w:val="28"/>
          <w:szCs w:val="28"/>
        </w:rPr>
        <w:t>- реализация планов организаций по развитию персонала, повышению производительности труда работников, оптимизации производства и других планов развития организаций;</w:t>
      </w:r>
    </w:p>
    <w:p w:rsidR="00C40E55" w:rsidRPr="00A07B5E" w:rsidRDefault="00C40E55" w:rsidP="003275D3">
      <w:pPr>
        <w:pStyle w:val="Default"/>
        <w:ind w:left="-37" w:firstLine="757"/>
        <w:jc w:val="both"/>
        <w:rPr>
          <w:color w:val="auto"/>
          <w:sz w:val="28"/>
          <w:szCs w:val="28"/>
        </w:rPr>
      </w:pPr>
      <w:r w:rsidRPr="00A07B5E">
        <w:rPr>
          <w:color w:val="auto"/>
          <w:sz w:val="28"/>
          <w:szCs w:val="28"/>
        </w:rPr>
        <w:t>- реализация проектов, направленных на освоение выпуска новой продукции, импортозамещение</w:t>
      </w:r>
      <w:r w:rsidRPr="00A07B5E">
        <w:rPr>
          <w:sz w:val="28"/>
          <w:szCs w:val="28"/>
        </w:rPr>
        <w:t>.</w:t>
      </w:r>
    </w:p>
    <w:p w:rsidR="00C40E55" w:rsidRPr="00A07B5E" w:rsidRDefault="00C40E55" w:rsidP="003275D3">
      <w:pPr>
        <w:pStyle w:val="Default"/>
        <w:ind w:left="-37" w:firstLine="757"/>
        <w:jc w:val="both"/>
        <w:rPr>
          <w:color w:val="auto"/>
          <w:sz w:val="28"/>
          <w:szCs w:val="28"/>
        </w:rPr>
      </w:pPr>
      <w:r w:rsidRPr="00A07B5E">
        <w:rPr>
          <w:color w:val="auto"/>
          <w:sz w:val="28"/>
          <w:szCs w:val="28"/>
        </w:rPr>
        <w:t xml:space="preserve">Общий вклад подпрограммы в экономическое развитие Смоленской области заключается в обеспечении эффективного использования бюджетных средств, предоставляемых для осуществления дополнительных мероприятий в сфере </w:t>
      </w:r>
      <w:r w:rsidRPr="00A07B5E">
        <w:rPr>
          <w:color w:val="auto"/>
          <w:sz w:val="28"/>
          <w:szCs w:val="28"/>
        </w:rPr>
        <w:lastRenderedPageBreak/>
        <w:t xml:space="preserve">занятости населения, направленных на снижение напряженности на рынке труда Смоленской области. </w:t>
      </w:r>
    </w:p>
    <w:p w:rsidR="00C40E55" w:rsidRPr="00A07B5E" w:rsidRDefault="00C40E55" w:rsidP="003275D3">
      <w:pPr>
        <w:suppressAutoHyphens/>
        <w:ind w:firstLine="709"/>
        <w:jc w:val="both"/>
        <w:rPr>
          <w:sz w:val="28"/>
        </w:rPr>
      </w:pPr>
      <w:r w:rsidRPr="00A07B5E">
        <w:rPr>
          <w:sz w:val="28"/>
        </w:rPr>
        <w:t>Эффективность реализации подпрограммы определяется исходя из достижения следующих показателей:</w:t>
      </w:r>
    </w:p>
    <w:p w:rsidR="00C40E55" w:rsidRPr="00A07B5E" w:rsidRDefault="00C40E55" w:rsidP="003275D3">
      <w:pPr>
        <w:suppressAutoHyphens/>
        <w:ind w:firstLine="709"/>
        <w:jc w:val="both"/>
        <w:rPr>
          <w:sz w:val="28"/>
        </w:rPr>
      </w:pPr>
      <w:r w:rsidRPr="00A07B5E">
        <w:rPr>
          <w:sz w:val="28"/>
        </w:rPr>
        <w:t>- уровень регистрируемой безработицы в среднегодовом исчислении в Смоленской области составит не выше 1,55 процента;</w:t>
      </w:r>
    </w:p>
    <w:p w:rsidR="00C40E55" w:rsidRPr="00A07B5E" w:rsidRDefault="00C40E55" w:rsidP="003275D3">
      <w:pPr>
        <w:ind w:firstLine="709"/>
        <w:jc w:val="both"/>
        <w:rPr>
          <w:color w:val="000000"/>
        </w:rPr>
      </w:pPr>
      <w:r w:rsidRPr="00A07B5E">
        <w:rPr>
          <w:sz w:val="28"/>
        </w:rPr>
        <w:t>- количество незанятых граждан, зарегистрированных в расчете на одну вакансию, в среднегодовом исчислении составит не выше 2 человек на вакансию</w:t>
      </w:r>
      <w:r w:rsidRPr="00A07B5E">
        <w:rPr>
          <w:color w:val="000000"/>
        </w:rPr>
        <w:t>;</w:t>
      </w:r>
    </w:p>
    <w:p w:rsidR="00C40E55" w:rsidRPr="00A07B5E" w:rsidRDefault="00C40E55" w:rsidP="003275D3">
      <w:pPr>
        <w:ind w:firstLine="709"/>
        <w:jc w:val="both"/>
        <w:rPr>
          <w:sz w:val="28"/>
        </w:rPr>
      </w:pPr>
      <w:r w:rsidRPr="00A07B5E">
        <w:rPr>
          <w:sz w:val="28"/>
        </w:rPr>
        <w:t xml:space="preserve">- </w:t>
      </w:r>
      <w:r w:rsidRPr="00A07B5E">
        <w:rPr>
          <w:sz w:val="28"/>
          <w:szCs w:val="28"/>
        </w:rPr>
        <w:t>ч</w:t>
      </w:r>
      <w:r w:rsidRPr="00A07B5E">
        <w:rPr>
          <w:sz w:val="28"/>
        </w:rPr>
        <w:t>исленность работников, находящихся под риском увольнения, составит на конец года не более 2 200 человек.</w:t>
      </w:r>
    </w:p>
    <w:p w:rsidR="00C40E55" w:rsidRPr="00A07B5E" w:rsidRDefault="00C40E55" w:rsidP="003275D3">
      <w:pPr>
        <w:autoSpaceDE w:val="0"/>
        <w:autoSpaceDN w:val="0"/>
        <w:ind w:firstLine="709"/>
        <w:jc w:val="both"/>
        <w:rPr>
          <w:color w:val="000000"/>
          <w:sz w:val="28"/>
          <w:szCs w:val="28"/>
        </w:rPr>
      </w:pPr>
      <w:r w:rsidRPr="00A07B5E">
        <w:rPr>
          <w:color w:val="000000"/>
          <w:sz w:val="28"/>
          <w:szCs w:val="28"/>
        </w:rPr>
        <w:t xml:space="preserve">Показатели результативности подпрограммы: </w:t>
      </w:r>
    </w:p>
    <w:p w:rsidR="00C40E55" w:rsidRPr="00A07B5E" w:rsidRDefault="00C40E55" w:rsidP="003275D3">
      <w:pPr>
        <w:pStyle w:val="a7"/>
        <w:suppressAutoHyphens/>
        <w:spacing w:after="0"/>
        <w:ind w:left="-35" w:firstLine="744"/>
        <w:jc w:val="both"/>
        <w:rPr>
          <w:color w:val="000000"/>
          <w:sz w:val="28"/>
          <w:szCs w:val="28"/>
        </w:rPr>
      </w:pPr>
      <w:r w:rsidRPr="00A07B5E">
        <w:rPr>
          <w:color w:val="000000"/>
          <w:sz w:val="28"/>
          <w:szCs w:val="28"/>
        </w:rPr>
        <w:t>- 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 не менее 100 человек;</w:t>
      </w:r>
    </w:p>
    <w:p w:rsidR="00C40E55" w:rsidRPr="00A07B5E" w:rsidRDefault="00C40E55" w:rsidP="003275D3">
      <w:pPr>
        <w:pStyle w:val="a7"/>
        <w:suppressAutoHyphens/>
        <w:spacing w:after="0"/>
        <w:ind w:left="-35" w:firstLine="744"/>
        <w:jc w:val="both"/>
        <w:rPr>
          <w:color w:val="000000"/>
          <w:sz w:val="28"/>
          <w:szCs w:val="28"/>
        </w:rPr>
      </w:pPr>
      <w:r w:rsidRPr="00A07B5E">
        <w:rPr>
          <w:color w:val="000000"/>
          <w:sz w:val="28"/>
          <w:szCs w:val="28"/>
        </w:rPr>
        <w:t>- численность трудоустроенных на временную работу работников, находящихся под риском увольнения</w:t>
      </w:r>
      <w:r w:rsidRPr="00A07B5E">
        <w:rPr>
          <w:sz w:val="28"/>
          <w:szCs w:val="28"/>
        </w:rPr>
        <w:t xml:space="preserve"> (</w:t>
      </w:r>
      <w:r w:rsidRPr="00A07B5E">
        <w:rPr>
          <w:color w:val="000000"/>
          <w:sz w:val="28"/>
          <w:szCs w:val="28"/>
        </w:rPr>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не менее </w:t>
      </w:r>
      <w:r w:rsidR="008577B9" w:rsidRPr="00A07B5E">
        <w:rPr>
          <w:color w:val="000000"/>
          <w:sz w:val="28"/>
          <w:szCs w:val="28"/>
        </w:rPr>
        <w:t>90</w:t>
      </w:r>
      <w:r w:rsidRPr="00A07B5E">
        <w:rPr>
          <w:color w:val="000000"/>
          <w:sz w:val="28"/>
          <w:szCs w:val="28"/>
        </w:rPr>
        <w:t>0 человек;</w:t>
      </w:r>
    </w:p>
    <w:p w:rsidR="00C40E55" w:rsidRPr="00A07B5E" w:rsidRDefault="00C40E55" w:rsidP="003275D3">
      <w:pPr>
        <w:pStyle w:val="a7"/>
        <w:suppressAutoHyphens/>
        <w:spacing w:after="0"/>
        <w:ind w:left="-35" w:firstLine="744"/>
        <w:jc w:val="both"/>
        <w:rPr>
          <w:color w:val="000000"/>
          <w:sz w:val="28"/>
          <w:szCs w:val="28"/>
        </w:rPr>
      </w:pPr>
      <w:r w:rsidRPr="00A07B5E">
        <w:rPr>
          <w:color w:val="000000"/>
          <w:sz w:val="28"/>
          <w:szCs w:val="28"/>
        </w:rPr>
        <w:t>-  численность трудоустроенных инвалидов, для трудоустройства и адаптации на рабочем месте которых планируется наставничество, – не менее 20 человек.</w:t>
      </w:r>
    </w:p>
    <w:p w:rsidR="00C40E55" w:rsidRPr="00A07B5E" w:rsidRDefault="00C40E55" w:rsidP="003275D3">
      <w:pPr>
        <w:ind w:firstLine="709"/>
        <w:jc w:val="both"/>
        <w:rPr>
          <w:sz w:val="28"/>
        </w:rPr>
      </w:pPr>
    </w:p>
    <w:p w:rsidR="00C40E55" w:rsidRPr="00A07B5E" w:rsidRDefault="00C40E55" w:rsidP="003275D3">
      <w:pPr>
        <w:pStyle w:val="Default"/>
        <w:jc w:val="center"/>
        <w:rPr>
          <w:b/>
          <w:bCs/>
          <w:sz w:val="28"/>
          <w:szCs w:val="28"/>
        </w:rPr>
      </w:pPr>
      <w:r w:rsidRPr="00A07B5E">
        <w:rPr>
          <w:b/>
          <w:bCs/>
          <w:sz w:val="28"/>
          <w:szCs w:val="28"/>
        </w:rPr>
        <w:t>8. Описание рисков реализации подпрограммы, в том числе</w:t>
      </w:r>
    </w:p>
    <w:p w:rsidR="00C40E55" w:rsidRPr="00A07B5E" w:rsidRDefault="00C40E55" w:rsidP="003275D3">
      <w:pPr>
        <w:pStyle w:val="Default"/>
        <w:jc w:val="center"/>
        <w:rPr>
          <w:b/>
          <w:bCs/>
          <w:sz w:val="28"/>
          <w:szCs w:val="28"/>
        </w:rPr>
      </w:pPr>
      <w:r w:rsidRPr="00A07B5E">
        <w:rPr>
          <w:b/>
          <w:bCs/>
          <w:sz w:val="28"/>
          <w:szCs w:val="28"/>
        </w:rPr>
        <w:t>недостижения целевых показателей</w:t>
      </w:r>
    </w:p>
    <w:p w:rsidR="00C40E55" w:rsidRPr="00A07B5E" w:rsidRDefault="00C40E55" w:rsidP="003275D3">
      <w:pPr>
        <w:pStyle w:val="Default"/>
        <w:ind w:firstLine="720"/>
        <w:jc w:val="both"/>
        <w:rPr>
          <w:color w:val="auto"/>
          <w:sz w:val="28"/>
          <w:szCs w:val="28"/>
        </w:rPr>
      </w:pPr>
    </w:p>
    <w:p w:rsidR="00C40E55" w:rsidRPr="00A07B5E" w:rsidRDefault="00C40E55" w:rsidP="003275D3">
      <w:pPr>
        <w:pStyle w:val="Default"/>
        <w:ind w:firstLine="720"/>
        <w:jc w:val="both"/>
        <w:rPr>
          <w:color w:val="auto"/>
          <w:sz w:val="28"/>
          <w:szCs w:val="28"/>
        </w:rPr>
      </w:pPr>
      <w:r w:rsidRPr="00A07B5E">
        <w:rPr>
          <w:color w:val="auto"/>
          <w:sz w:val="28"/>
          <w:szCs w:val="28"/>
        </w:rPr>
        <w:t xml:space="preserve">Анализ внешней и внутренней среды в процессе реализации подпрограммы выявил ее сильные и слабые стороны. </w:t>
      </w:r>
    </w:p>
    <w:p w:rsidR="008A1715" w:rsidRPr="00A07B5E" w:rsidRDefault="00C40E55" w:rsidP="008A1715">
      <w:pPr>
        <w:pStyle w:val="Default"/>
        <w:ind w:firstLine="720"/>
        <w:jc w:val="both"/>
        <w:rPr>
          <w:color w:val="auto"/>
          <w:sz w:val="28"/>
          <w:szCs w:val="28"/>
        </w:rPr>
      </w:pPr>
      <w:r w:rsidRPr="00A07B5E">
        <w:rPr>
          <w:color w:val="auto"/>
          <w:sz w:val="28"/>
          <w:szCs w:val="28"/>
        </w:rPr>
        <w:t xml:space="preserve">На реализацию подпрограммы в положительном отношении могут повлиять следующие факторы: </w:t>
      </w:r>
    </w:p>
    <w:p w:rsidR="00C40E55" w:rsidRPr="00A07B5E" w:rsidRDefault="00C40E55" w:rsidP="008A1715">
      <w:pPr>
        <w:pStyle w:val="Default"/>
        <w:ind w:firstLine="720"/>
        <w:jc w:val="both"/>
        <w:rPr>
          <w:color w:val="auto"/>
          <w:sz w:val="28"/>
          <w:szCs w:val="28"/>
        </w:rPr>
      </w:pPr>
      <w:r w:rsidRPr="00A07B5E">
        <w:rPr>
          <w:color w:val="auto"/>
          <w:sz w:val="28"/>
          <w:szCs w:val="28"/>
        </w:rPr>
        <w:t xml:space="preserve">- принятие федеральных законов и иных нормативных правовых актов Российской Федерации в сфере занятости населения, предусматривающих более высокий уровень социальной поддержки безработных граждан;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реализация в полном объеме начатых инвестиционных проектов;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развитие малого бизнеса в связи с изменением федерального законодательства.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К отрицательным факторам, которые могут негативно повлиять на реализацию подпрограммы, можно отнести: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свертывание деятельности по реализации отдельных инвестиционных проектов;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отсутствие со стороны бизнеса должной поддержки важных для развития предприятий. </w:t>
      </w:r>
    </w:p>
    <w:p w:rsidR="00C40E55" w:rsidRPr="00A07B5E" w:rsidRDefault="00C40E55" w:rsidP="003275D3">
      <w:pPr>
        <w:pStyle w:val="Default"/>
        <w:ind w:firstLine="720"/>
        <w:jc w:val="both"/>
        <w:rPr>
          <w:color w:val="auto"/>
          <w:sz w:val="28"/>
          <w:szCs w:val="28"/>
        </w:rPr>
      </w:pPr>
      <w:r w:rsidRPr="00A07B5E">
        <w:rPr>
          <w:color w:val="auto"/>
          <w:sz w:val="28"/>
          <w:szCs w:val="28"/>
        </w:rPr>
        <w:lastRenderedPageBreak/>
        <w:t>Выявление сильных и слабых сторон в сфере содействия занятости важно прежде всего в контексте анализа возможностей и внешних факторов, которые могут оказать влияние на реализацию мероприятий подпрограммы.</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На реализацию подпрограммы могут повлиять как внешние, так и внутренние риски.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К внешним рискам, влияющим на достижение цели подпрограммы, относятся: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ухудшение внутренней и внешней экономической конъюнктуры, снижение объемов производства, рост инфляции, усиление социальной напряженности;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изменение федерального, регионального законодательства;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недостаточность объемов финансирования из федерального бюджета и областного бюджета;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отклонение темпов инфляционных процессов от прогнозируемых, что может оказать отрицательное влияние на качество рабочих мест, вакансий.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Влияние внешних рисков на достижение цели подпрограммы и вероятность их возникновения могут быть качественно оценены как высокие.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Внутренние риски реализации подпрограммы могут быть обусловлены недостаточной гибкостью подпрограммы к изменению социально-экономических условий в Смоленской области.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Влияние внутренних рисков на достижение цели подпрограммы и вероятность их возникновения могут быть качественно оценены как средние.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Система мер управления рисками предусматривает: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совершенствование системы мониторинга исполнения подпрограммы, анализа и прогнозирования рынка труда и сферы занятости населения;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своевременное внесение изменений в подпрограмму, предусматривающих снижение последствий внешних и внутренних рисков при необходимости, и поиск нестандартных путей решения возникающих проблем; </w:t>
      </w:r>
    </w:p>
    <w:p w:rsidR="00C40E55" w:rsidRPr="00A07B5E" w:rsidRDefault="00C40E55" w:rsidP="003275D3">
      <w:pPr>
        <w:pStyle w:val="Default"/>
        <w:ind w:firstLine="720"/>
        <w:jc w:val="both"/>
        <w:rPr>
          <w:color w:val="auto"/>
          <w:sz w:val="28"/>
          <w:szCs w:val="28"/>
        </w:rPr>
      </w:pPr>
      <w:r w:rsidRPr="00A07B5E">
        <w:rPr>
          <w:color w:val="auto"/>
          <w:sz w:val="28"/>
          <w:szCs w:val="28"/>
        </w:rPr>
        <w:t xml:space="preserve">-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 </w:t>
      </w:r>
    </w:p>
    <w:p w:rsidR="00C40E55" w:rsidRPr="00A07B5E" w:rsidRDefault="00C40E55" w:rsidP="003275D3">
      <w:pPr>
        <w:autoSpaceDE w:val="0"/>
        <w:autoSpaceDN w:val="0"/>
        <w:adjustRightInd w:val="0"/>
        <w:ind w:firstLine="709"/>
        <w:jc w:val="both"/>
        <w:rPr>
          <w:b/>
          <w:bCs/>
          <w:sz w:val="28"/>
          <w:szCs w:val="28"/>
        </w:rPr>
      </w:pPr>
      <w:r w:rsidRPr="00A07B5E">
        <w:rPr>
          <w:sz w:val="28"/>
          <w:szCs w:val="28"/>
        </w:rPr>
        <w:t>- 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 возникающие на рынке труда и в сфере занятости населения.</w:t>
      </w:r>
      <w:r w:rsidRPr="00A07B5E">
        <w:rPr>
          <w:b/>
          <w:bCs/>
          <w:sz w:val="28"/>
          <w:szCs w:val="28"/>
        </w:rPr>
        <w:t xml:space="preserve"> </w:t>
      </w:r>
    </w:p>
    <w:p w:rsidR="008B36C1" w:rsidRPr="00A07B5E" w:rsidRDefault="008B36C1" w:rsidP="00E65853">
      <w:pPr>
        <w:autoSpaceDE w:val="0"/>
        <w:autoSpaceDN w:val="0"/>
        <w:adjustRightInd w:val="0"/>
        <w:jc w:val="center"/>
        <w:rPr>
          <w:b/>
          <w:bCs/>
          <w:sz w:val="28"/>
          <w:szCs w:val="28"/>
        </w:rPr>
      </w:pPr>
    </w:p>
    <w:p w:rsidR="00C40E55" w:rsidRPr="00A07B5E" w:rsidRDefault="00C40E55" w:rsidP="00E65853">
      <w:pPr>
        <w:autoSpaceDE w:val="0"/>
        <w:autoSpaceDN w:val="0"/>
        <w:adjustRightInd w:val="0"/>
        <w:jc w:val="center"/>
        <w:rPr>
          <w:b/>
          <w:bCs/>
          <w:sz w:val="28"/>
          <w:szCs w:val="28"/>
        </w:rPr>
      </w:pPr>
      <w:r w:rsidRPr="00A07B5E">
        <w:rPr>
          <w:b/>
          <w:bCs/>
          <w:sz w:val="28"/>
          <w:szCs w:val="28"/>
        </w:rPr>
        <w:t xml:space="preserve">Обеспечивающая подпрограмма </w:t>
      </w:r>
    </w:p>
    <w:p w:rsidR="00C40E55" w:rsidRPr="00A07B5E" w:rsidRDefault="00C40E55" w:rsidP="00E65853">
      <w:pPr>
        <w:autoSpaceDE w:val="0"/>
        <w:autoSpaceDN w:val="0"/>
        <w:adjustRightInd w:val="0"/>
        <w:jc w:val="center"/>
        <w:rPr>
          <w:b/>
          <w:bCs/>
          <w:sz w:val="28"/>
          <w:szCs w:val="28"/>
        </w:rPr>
      </w:pPr>
    </w:p>
    <w:p w:rsidR="00C40E55" w:rsidRPr="00A07B5E" w:rsidRDefault="00C40E55" w:rsidP="00E65853">
      <w:pPr>
        <w:widowControl w:val="0"/>
        <w:ind w:firstLine="709"/>
        <w:jc w:val="both"/>
        <w:rPr>
          <w:sz w:val="28"/>
          <w:szCs w:val="28"/>
        </w:rPr>
      </w:pPr>
      <w:r w:rsidRPr="00A07B5E">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C40E55" w:rsidRPr="00A07B5E" w:rsidRDefault="00C40E55" w:rsidP="00E65853">
      <w:pPr>
        <w:autoSpaceDE w:val="0"/>
        <w:autoSpaceDN w:val="0"/>
        <w:adjustRightInd w:val="0"/>
        <w:ind w:firstLine="709"/>
        <w:jc w:val="both"/>
        <w:outlineLvl w:val="1"/>
        <w:rPr>
          <w:sz w:val="28"/>
          <w:szCs w:val="28"/>
        </w:rPr>
      </w:pPr>
      <w:r w:rsidRPr="00A07B5E">
        <w:rPr>
          <w:sz w:val="28"/>
          <w:szCs w:val="28"/>
        </w:rPr>
        <w:t>Достижение цели предполагается осуществить путем реализации основного мероприятия «Обеспечение организационных условий для реализации Государственной программы».</w:t>
      </w:r>
    </w:p>
    <w:p w:rsidR="00C40E55" w:rsidRPr="00A07B5E" w:rsidRDefault="00C40E55" w:rsidP="00E65853">
      <w:pPr>
        <w:widowControl w:val="0"/>
        <w:ind w:firstLine="709"/>
        <w:jc w:val="both"/>
        <w:rPr>
          <w:rFonts w:ascii="Times New Roman CYR" w:hAnsi="Times New Roman CYR" w:cs="Times New Roman CYR"/>
          <w:sz w:val="28"/>
          <w:szCs w:val="28"/>
        </w:rPr>
      </w:pPr>
    </w:p>
    <w:p w:rsidR="00C40E55" w:rsidRPr="00A07B5E" w:rsidRDefault="00C40E55" w:rsidP="00E65853">
      <w:pPr>
        <w:ind w:firstLine="709"/>
        <w:jc w:val="both"/>
        <w:rPr>
          <w:sz w:val="28"/>
          <w:szCs w:val="28"/>
        </w:rPr>
      </w:pPr>
      <w:r w:rsidRPr="00A07B5E">
        <w:rPr>
          <w:sz w:val="28"/>
          <w:szCs w:val="28"/>
        </w:rPr>
        <w:t>Меры, направленные на реализацию обеспечивающей подпрограммы:</w:t>
      </w:r>
    </w:p>
    <w:p w:rsidR="00C40E55" w:rsidRPr="00A07B5E" w:rsidRDefault="00C40E55" w:rsidP="00E65853">
      <w:pPr>
        <w:ind w:firstLine="709"/>
        <w:jc w:val="both"/>
        <w:rPr>
          <w:sz w:val="28"/>
          <w:szCs w:val="28"/>
        </w:rPr>
      </w:pPr>
      <w:r w:rsidRPr="00A07B5E">
        <w:rPr>
          <w:sz w:val="28"/>
          <w:szCs w:val="28"/>
        </w:rPr>
        <w:lastRenderedPageBreak/>
        <w:t>- совершенствование планирования расходов Департамента ГСЗН Смоленской области посредством их оптимизации;</w:t>
      </w:r>
    </w:p>
    <w:p w:rsidR="00C40E55" w:rsidRPr="00A07B5E" w:rsidRDefault="00C40E55" w:rsidP="00E65853">
      <w:pPr>
        <w:ind w:firstLine="709"/>
        <w:jc w:val="both"/>
        <w:rPr>
          <w:sz w:val="28"/>
          <w:szCs w:val="28"/>
        </w:rPr>
      </w:pPr>
      <w:r w:rsidRPr="00A07B5E">
        <w:rPr>
          <w:sz w:val="28"/>
          <w:szCs w:val="28"/>
        </w:rPr>
        <w:t>- укрепление материально-технического обеспечения деятельности Департамента ГСЗН Смоленской области;</w:t>
      </w:r>
    </w:p>
    <w:p w:rsidR="00C40E55" w:rsidRPr="00A07B5E" w:rsidRDefault="00C40E55" w:rsidP="00E65853">
      <w:pPr>
        <w:ind w:firstLine="709"/>
        <w:jc w:val="both"/>
        <w:rPr>
          <w:sz w:val="28"/>
          <w:szCs w:val="28"/>
        </w:rPr>
      </w:pPr>
      <w:r w:rsidRPr="00A07B5E">
        <w:rPr>
          <w:sz w:val="28"/>
          <w:szCs w:val="28"/>
        </w:rPr>
        <w:t>- эффективное расходование выделяемых бюджетных средств.</w:t>
      </w:r>
    </w:p>
    <w:p w:rsidR="002E6146" w:rsidRPr="00A07B5E" w:rsidRDefault="002E6146" w:rsidP="002E6146">
      <w:pPr>
        <w:ind w:firstLine="709"/>
        <w:jc w:val="both"/>
        <w:rPr>
          <w:sz w:val="28"/>
          <w:szCs w:val="28"/>
        </w:rPr>
      </w:pPr>
      <w:r w:rsidRPr="00A07B5E">
        <w:rPr>
          <w:sz w:val="28"/>
          <w:szCs w:val="28"/>
        </w:rPr>
        <w:t>Объем финансового обеспечения из средств областного бюджета на реализацию обеспечивающей подпрограммы</w:t>
      </w:r>
      <w:r w:rsidRPr="00A07B5E">
        <w:rPr>
          <w:i/>
          <w:iCs/>
          <w:sz w:val="28"/>
          <w:szCs w:val="28"/>
        </w:rPr>
        <w:t> </w:t>
      </w:r>
      <w:r w:rsidRPr="00A07B5E">
        <w:rPr>
          <w:sz w:val="28"/>
          <w:szCs w:val="28"/>
        </w:rPr>
        <w:t xml:space="preserve"> составит 16</w:t>
      </w:r>
      <w:r w:rsidR="00C36B5E" w:rsidRPr="00A07B5E">
        <w:rPr>
          <w:sz w:val="28"/>
          <w:szCs w:val="28"/>
        </w:rPr>
        <w:t>9</w:t>
      </w:r>
      <w:r w:rsidRPr="00A07B5E">
        <w:rPr>
          <w:sz w:val="28"/>
          <w:szCs w:val="28"/>
        </w:rPr>
        <w:t> </w:t>
      </w:r>
      <w:r w:rsidR="00C36B5E" w:rsidRPr="00A07B5E">
        <w:rPr>
          <w:sz w:val="28"/>
          <w:szCs w:val="28"/>
        </w:rPr>
        <w:t>2</w:t>
      </w:r>
      <w:r w:rsidRPr="00A07B5E">
        <w:rPr>
          <w:sz w:val="28"/>
          <w:szCs w:val="28"/>
        </w:rPr>
        <w:t>7</w:t>
      </w:r>
      <w:r w:rsidR="00C36B5E" w:rsidRPr="00A07B5E">
        <w:rPr>
          <w:sz w:val="28"/>
          <w:szCs w:val="28"/>
        </w:rPr>
        <w:t>0</w:t>
      </w:r>
      <w:r w:rsidRPr="00A07B5E">
        <w:rPr>
          <w:sz w:val="28"/>
          <w:szCs w:val="28"/>
        </w:rPr>
        <w:t>,</w:t>
      </w:r>
      <w:r w:rsidR="00C36B5E" w:rsidRPr="00A07B5E">
        <w:rPr>
          <w:sz w:val="28"/>
          <w:szCs w:val="28"/>
        </w:rPr>
        <w:t>3</w:t>
      </w:r>
      <w:r w:rsidRPr="00A07B5E">
        <w:rPr>
          <w:sz w:val="28"/>
          <w:szCs w:val="28"/>
        </w:rPr>
        <w:t xml:space="preserve"> тыс. рублей, в том числе по годам:</w:t>
      </w:r>
    </w:p>
    <w:p w:rsidR="002E6146" w:rsidRPr="00A07B5E" w:rsidRDefault="002E6146" w:rsidP="002E6146">
      <w:pPr>
        <w:ind w:firstLine="709"/>
        <w:jc w:val="both"/>
        <w:rPr>
          <w:sz w:val="28"/>
          <w:szCs w:val="28"/>
        </w:rPr>
      </w:pPr>
      <w:r w:rsidRPr="00A07B5E">
        <w:rPr>
          <w:sz w:val="28"/>
          <w:szCs w:val="28"/>
        </w:rPr>
        <w:t>- 2014 год – 24 659,3 тыс. рублей;</w:t>
      </w:r>
    </w:p>
    <w:p w:rsidR="002E6146" w:rsidRPr="00A07B5E" w:rsidRDefault="002E6146" w:rsidP="002E6146">
      <w:pPr>
        <w:ind w:firstLine="709"/>
        <w:jc w:val="both"/>
        <w:rPr>
          <w:sz w:val="28"/>
          <w:szCs w:val="28"/>
        </w:rPr>
      </w:pPr>
      <w:r w:rsidRPr="00A07B5E">
        <w:rPr>
          <w:sz w:val="28"/>
          <w:szCs w:val="28"/>
        </w:rPr>
        <w:t>- 2015 год – 23 997,4 тыс. рублей;</w:t>
      </w:r>
    </w:p>
    <w:p w:rsidR="000F0935" w:rsidRPr="00A07B5E" w:rsidRDefault="000F0935" w:rsidP="000F0935">
      <w:pPr>
        <w:ind w:firstLine="709"/>
        <w:jc w:val="both"/>
        <w:rPr>
          <w:sz w:val="28"/>
          <w:szCs w:val="28"/>
        </w:rPr>
      </w:pPr>
      <w:r w:rsidRPr="00A07B5E">
        <w:rPr>
          <w:sz w:val="28"/>
          <w:szCs w:val="28"/>
        </w:rPr>
        <w:t>- 2016 год – 24 570,0 тыс. рублей;</w:t>
      </w:r>
    </w:p>
    <w:p w:rsidR="002E6146" w:rsidRPr="00A07B5E" w:rsidRDefault="002E6146" w:rsidP="002E6146">
      <w:pPr>
        <w:ind w:firstLine="709"/>
        <w:jc w:val="both"/>
        <w:rPr>
          <w:sz w:val="28"/>
          <w:szCs w:val="28"/>
        </w:rPr>
      </w:pPr>
      <w:r w:rsidRPr="00A07B5E">
        <w:rPr>
          <w:sz w:val="28"/>
          <w:szCs w:val="28"/>
        </w:rPr>
        <w:t>- ежегодно в 201</w:t>
      </w:r>
      <w:r w:rsidR="000F0935" w:rsidRPr="00A07B5E">
        <w:rPr>
          <w:sz w:val="28"/>
          <w:szCs w:val="28"/>
        </w:rPr>
        <w:t>7</w:t>
      </w:r>
      <w:r w:rsidRPr="00A07B5E">
        <w:rPr>
          <w:sz w:val="28"/>
          <w:szCs w:val="28"/>
        </w:rPr>
        <w:t xml:space="preserve"> – 2020 годах – 24 010,9 тыс. рублей.</w:t>
      </w:r>
    </w:p>
    <w:p w:rsidR="002E6146" w:rsidRPr="00A07B5E" w:rsidRDefault="002E6146" w:rsidP="002E6146">
      <w:pPr>
        <w:ind w:firstLine="709"/>
        <w:jc w:val="both"/>
        <w:rPr>
          <w:sz w:val="28"/>
          <w:szCs w:val="28"/>
        </w:rPr>
      </w:pPr>
      <w:r w:rsidRPr="00A07B5E">
        <w:rPr>
          <w:sz w:val="28"/>
          <w:szCs w:val="28"/>
        </w:rPr>
        <w:t>Из них финансирование по фонду оплаты труда составит 143</w:t>
      </w:r>
      <w:r w:rsidR="000F0935" w:rsidRPr="00A07B5E">
        <w:rPr>
          <w:sz w:val="28"/>
          <w:szCs w:val="28"/>
        </w:rPr>
        <w:t> 764,8</w:t>
      </w:r>
      <w:r w:rsidRPr="00A07B5E">
        <w:rPr>
          <w:sz w:val="28"/>
          <w:szCs w:val="28"/>
        </w:rPr>
        <w:t xml:space="preserve"> тыс. рублей, в том числе по годам:</w:t>
      </w:r>
    </w:p>
    <w:p w:rsidR="002E6146" w:rsidRPr="00A07B5E" w:rsidRDefault="002E6146" w:rsidP="002E6146">
      <w:pPr>
        <w:ind w:firstLine="709"/>
        <w:jc w:val="both"/>
        <w:rPr>
          <w:sz w:val="28"/>
          <w:szCs w:val="28"/>
        </w:rPr>
      </w:pPr>
      <w:r w:rsidRPr="00A07B5E">
        <w:rPr>
          <w:sz w:val="28"/>
          <w:szCs w:val="28"/>
        </w:rPr>
        <w:t>- 2014 год – 21 161,7 тыс. рублей;</w:t>
      </w:r>
    </w:p>
    <w:p w:rsidR="002E6146" w:rsidRPr="00A07B5E" w:rsidRDefault="002E6146" w:rsidP="002E6146">
      <w:pPr>
        <w:ind w:firstLine="709"/>
        <w:jc w:val="both"/>
        <w:rPr>
          <w:sz w:val="28"/>
          <w:szCs w:val="28"/>
        </w:rPr>
      </w:pPr>
      <w:r w:rsidRPr="00A07B5E">
        <w:rPr>
          <w:sz w:val="28"/>
          <w:szCs w:val="28"/>
        </w:rPr>
        <w:t>- 2015 год – 20 430,2 тыс. рублей;</w:t>
      </w:r>
    </w:p>
    <w:p w:rsidR="000F0935" w:rsidRPr="00A07B5E" w:rsidRDefault="000F0935" w:rsidP="000F0935">
      <w:pPr>
        <w:ind w:firstLine="709"/>
        <w:jc w:val="both"/>
        <w:rPr>
          <w:sz w:val="28"/>
          <w:szCs w:val="28"/>
        </w:rPr>
      </w:pPr>
      <w:r w:rsidRPr="00A07B5E">
        <w:rPr>
          <w:sz w:val="28"/>
          <w:szCs w:val="28"/>
        </w:rPr>
        <w:t>- 2016 год – 20 896,9 тыс. рублей;</w:t>
      </w:r>
    </w:p>
    <w:p w:rsidR="002E6146" w:rsidRPr="00A07B5E" w:rsidRDefault="002E6146" w:rsidP="002E6146">
      <w:pPr>
        <w:ind w:firstLine="709"/>
        <w:jc w:val="both"/>
        <w:rPr>
          <w:sz w:val="28"/>
          <w:szCs w:val="28"/>
        </w:rPr>
      </w:pPr>
      <w:r w:rsidRPr="00A07B5E">
        <w:rPr>
          <w:sz w:val="28"/>
          <w:szCs w:val="28"/>
        </w:rPr>
        <w:t>- ежегодно в 201</w:t>
      </w:r>
      <w:r w:rsidR="000F0935" w:rsidRPr="00A07B5E">
        <w:rPr>
          <w:sz w:val="28"/>
          <w:szCs w:val="28"/>
        </w:rPr>
        <w:t>7</w:t>
      </w:r>
      <w:r w:rsidRPr="00A07B5E">
        <w:rPr>
          <w:sz w:val="28"/>
          <w:szCs w:val="28"/>
        </w:rPr>
        <w:t xml:space="preserve"> – 2020 годах – 20 319,0 тыс. рублей.</w:t>
      </w:r>
    </w:p>
    <w:p w:rsidR="002E6146" w:rsidRPr="00A07B5E" w:rsidRDefault="002E6146" w:rsidP="002E6146">
      <w:pPr>
        <w:autoSpaceDE w:val="0"/>
        <w:autoSpaceDN w:val="0"/>
        <w:adjustRightInd w:val="0"/>
        <w:spacing w:after="120"/>
        <w:ind w:firstLine="700"/>
        <w:jc w:val="both"/>
        <w:rPr>
          <w:sz w:val="28"/>
          <w:szCs w:val="28"/>
        </w:rPr>
      </w:pPr>
      <w:r w:rsidRPr="00A07B5E">
        <w:rPr>
          <w:sz w:val="28"/>
          <w:szCs w:val="28"/>
        </w:rPr>
        <w:t>В рамках реализации обеспечивающей подпрограммы</w:t>
      </w:r>
      <w:r w:rsidRPr="00A07B5E">
        <w:rPr>
          <w:i/>
          <w:iCs/>
          <w:sz w:val="28"/>
          <w:szCs w:val="28"/>
        </w:rPr>
        <w:t> </w:t>
      </w:r>
      <w:r w:rsidRPr="00A07B5E">
        <w:rPr>
          <w:sz w:val="28"/>
          <w:szCs w:val="28"/>
        </w:rPr>
        <w:t>бюджетные ассигнования предусмотрены на содержание администратора Государственной программы.</w:t>
      </w:r>
    </w:p>
    <w:p w:rsidR="00C40E55" w:rsidRPr="00A07B5E" w:rsidRDefault="00C40E55" w:rsidP="004242ED">
      <w:pPr>
        <w:autoSpaceDE w:val="0"/>
        <w:autoSpaceDN w:val="0"/>
        <w:adjustRightInd w:val="0"/>
        <w:spacing w:after="120"/>
        <w:jc w:val="both"/>
        <w:rPr>
          <w:sz w:val="28"/>
          <w:szCs w:val="28"/>
        </w:rPr>
        <w:sectPr w:rsidR="00C40E55" w:rsidRPr="00A07B5E" w:rsidSect="00AE5738">
          <w:headerReference w:type="default" r:id="rId61"/>
          <w:pgSz w:w="11906" w:h="16838"/>
          <w:pgMar w:top="1134" w:right="567" w:bottom="1134" w:left="1134" w:header="709" w:footer="709" w:gutter="0"/>
          <w:cols w:space="708"/>
          <w:docGrid w:linePitch="360"/>
        </w:sectPr>
      </w:pPr>
    </w:p>
    <w:p w:rsidR="00C40E55" w:rsidRPr="00A07B5E" w:rsidRDefault="00D342FC" w:rsidP="00CF4A34">
      <w:pPr>
        <w:widowControl w:val="0"/>
        <w:autoSpaceDE w:val="0"/>
        <w:autoSpaceDN w:val="0"/>
        <w:adjustRightInd w:val="0"/>
        <w:ind w:left="10206"/>
      </w:pPr>
      <w:r>
        <w:rPr>
          <w:noProof/>
        </w:rPr>
        <w:pict>
          <v:shape id="_x0000_s1027" type="#_x0000_t202" style="position:absolute;left:0;text-align:left;margin-left:347.2pt;margin-top:-30.8pt;width:34.1pt;height:21.25pt;z-index:251657216" stroked="f">
            <v:textbox style="mso-next-textbox:#_x0000_s1027">
              <w:txbxContent>
                <w:p w:rsidR="001A0BE3" w:rsidRDefault="001A0BE3">
                  <w:r>
                    <w:t>136</w:t>
                  </w:r>
                </w:p>
              </w:txbxContent>
            </v:textbox>
          </v:shape>
        </w:pict>
      </w:r>
      <w:r w:rsidR="00C40E55" w:rsidRPr="00A07B5E">
        <w:t xml:space="preserve">Приложение № 1                                                                                                                                                                        к областной государственной программе  «Содействие занятости населения </w:t>
      </w:r>
    </w:p>
    <w:p w:rsidR="00C40E55" w:rsidRPr="00A07B5E" w:rsidRDefault="00C40E55" w:rsidP="00CF4A34">
      <w:pPr>
        <w:autoSpaceDE w:val="0"/>
        <w:autoSpaceDN w:val="0"/>
        <w:adjustRightInd w:val="0"/>
        <w:ind w:left="10260"/>
      </w:pPr>
      <w:r w:rsidRPr="00A07B5E">
        <w:t xml:space="preserve">Смоленской области» на 2014-2020 годы </w:t>
      </w:r>
    </w:p>
    <w:p w:rsidR="00C40E55" w:rsidRPr="00A07B5E" w:rsidRDefault="00C40E55" w:rsidP="002D43DE">
      <w:pPr>
        <w:autoSpaceDE w:val="0"/>
        <w:autoSpaceDN w:val="0"/>
        <w:adjustRightInd w:val="0"/>
        <w:ind w:left="10260"/>
      </w:pPr>
      <w:r w:rsidRPr="00A07B5E">
        <w:t xml:space="preserve">(в редакции постановлений Администрации Смоленской области </w:t>
      </w:r>
    </w:p>
    <w:p w:rsidR="00C40E55" w:rsidRPr="00A07B5E" w:rsidRDefault="00C40E55" w:rsidP="002D43DE">
      <w:pPr>
        <w:autoSpaceDE w:val="0"/>
        <w:autoSpaceDN w:val="0"/>
        <w:adjustRightInd w:val="0"/>
        <w:ind w:left="10260"/>
      </w:pPr>
      <w:r w:rsidRPr="00A07B5E">
        <w:t>от 25.02.2016 № 85)</w:t>
      </w:r>
    </w:p>
    <w:p w:rsidR="00C40E55" w:rsidRPr="00A07B5E" w:rsidRDefault="00C40E55" w:rsidP="00CF4A34">
      <w:pPr>
        <w:jc w:val="right"/>
      </w:pPr>
    </w:p>
    <w:p w:rsidR="00C40E55" w:rsidRPr="00A07B5E" w:rsidRDefault="00C40E55" w:rsidP="00CF4A34">
      <w:pPr>
        <w:jc w:val="center"/>
        <w:rPr>
          <w:b/>
          <w:bCs/>
          <w:sz w:val="28"/>
          <w:szCs w:val="28"/>
        </w:rPr>
      </w:pPr>
      <w:r w:rsidRPr="00A07B5E">
        <w:rPr>
          <w:b/>
          <w:bCs/>
          <w:sz w:val="28"/>
          <w:szCs w:val="28"/>
        </w:rPr>
        <w:t>ЦЕЛЕВЫЕ ПОКАЗАТЕЛИ</w:t>
      </w:r>
    </w:p>
    <w:p w:rsidR="00C40E55" w:rsidRPr="00A07B5E" w:rsidRDefault="00C40E55" w:rsidP="00CF4A34">
      <w:pPr>
        <w:jc w:val="center"/>
        <w:rPr>
          <w:b/>
          <w:bCs/>
          <w:sz w:val="28"/>
          <w:szCs w:val="28"/>
        </w:rPr>
      </w:pPr>
      <w:r w:rsidRPr="00A07B5E">
        <w:rPr>
          <w:b/>
          <w:bCs/>
          <w:sz w:val="28"/>
          <w:szCs w:val="28"/>
        </w:rPr>
        <w:t>реализации областной государственной программы</w:t>
      </w:r>
    </w:p>
    <w:p w:rsidR="00C40E55" w:rsidRPr="00A07B5E" w:rsidRDefault="00C40E55" w:rsidP="00CF4A34">
      <w:pPr>
        <w:jc w:val="center"/>
        <w:rPr>
          <w:b/>
          <w:bCs/>
          <w:sz w:val="28"/>
          <w:szCs w:val="28"/>
        </w:rPr>
      </w:pPr>
      <w:r w:rsidRPr="00A07B5E">
        <w:rPr>
          <w:b/>
          <w:bCs/>
          <w:sz w:val="28"/>
          <w:szCs w:val="28"/>
        </w:rPr>
        <w:t>«Содействие занятости населения Смоленской области» на 2014-2020 годы</w:t>
      </w:r>
    </w:p>
    <w:p w:rsidR="00C40E55" w:rsidRPr="00A07B5E" w:rsidRDefault="00C40E55" w:rsidP="00CF4A34">
      <w:pPr>
        <w:jc w:val="right"/>
        <w:rPr>
          <w:sz w:val="16"/>
          <w:szCs w:val="16"/>
        </w:rPr>
      </w:pPr>
    </w:p>
    <w:tbl>
      <w:tblPr>
        <w:tblW w:w="15158" w:type="dxa"/>
        <w:tblInd w:w="2" w:type="dxa"/>
        <w:tblLayout w:type="fixed"/>
        <w:tblLook w:val="0000"/>
      </w:tblPr>
      <w:tblGrid>
        <w:gridCol w:w="680"/>
        <w:gridCol w:w="5096"/>
        <w:gridCol w:w="1134"/>
        <w:gridCol w:w="1729"/>
        <w:gridCol w:w="1673"/>
        <w:gridCol w:w="1701"/>
        <w:gridCol w:w="1559"/>
        <w:gridCol w:w="1586"/>
      </w:tblGrid>
      <w:tr w:rsidR="00C40E55" w:rsidRPr="00A07B5E" w:rsidTr="00646AE8">
        <w:trPr>
          <w:trHeight w:val="594"/>
        </w:trPr>
        <w:tc>
          <w:tcPr>
            <w:tcW w:w="680"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pPr>
            <w:r w:rsidRPr="00A07B5E">
              <w:t>№ п/п</w:t>
            </w:r>
          </w:p>
        </w:tc>
        <w:tc>
          <w:tcPr>
            <w:tcW w:w="5096"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pPr>
            <w:r w:rsidRPr="00A07B5E">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pPr>
            <w:r w:rsidRPr="00A07B5E">
              <w:t>Единица измере-ния</w:t>
            </w:r>
          </w:p>
        </w:tc>
        <w:tc>
          <w:tcPr>
            <w:tcW w:w="3402" w:type="dxa"/>
            <w:gridSpan w:val="2"/>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pPr>
            <w:r w:rsidRPr="00A07B5E">
              <w:t>Базовые значения показателей по годам</w:t>
            </w:r>
          </w:p>
        </w:tc>
        <w:tc>
          <w:tcPr>
            <w:tcW w:w="4846" w:type="dxa"/>
            <w:gridSpan w:val="3"/>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pPr>
            <w:r w:rsidRPr="00A07B5E">
              <w:t>Планируемые значения показателей</w:t>
            </w:r>
          </w:p>
          <w:p w:rsidR="00C40E55" w:rsidRPr="00A07B5E" w:rsidRDefault="00C40E55" w:rsidP="00CF4A34">
            <w:pPr>
              <w:jc w:val="center"/>
            </w:pPr>
            <w:r w:rsidRPr="00A07B5E">
              <w:t xml:space="preserve"> (на очередной финансовый год и плановый период)</w:t>
            </w:r>
          </w:p>
        </w:tc>
      </w:tr>
      <w:tr w:rsidR="00C40E55" w:rsidRPr="00A07B5E" w:rsidTr="00646AE8">
        <w:trPr>
          <w:trHeight w:val="330"/>
        </w:trPr>
        <w:tc>
          <w:tcPr>
            <w:tcW w:w="680"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tc>
        <w:tc>
          <w:tcPr>
            <w:tcW w:w="5096"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tc>
        <w:tc>
          <w:tcPr>
            <w:tcW w:w="1134"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tc>
        <w:tc>
          <w:tcPr>
            <w:tcW w:w="1729" w:type="dxa"/>
            <w:tcBorders>
              <w:top w:val="single" w:sz="4" w:space="0" w:color="auto"/>
              <w:left w:val="nil"/>
              <w:bottom w:val="single" w:sz="4" w:space="0" w:color="auto"/>
              <w:right w:val="single" w:sz="4" w:space="0" w:color="auto"/>
            </w:tcBorders>
          </w:tcPr>
          <w:p w:rsidR="00C40E55" w:rsidRPr="00A07B5E" w:rsidRDefault="00C40E55" w:rsidP="002D43DE">
            <w:pPr>
              <w:jc w:val="center"/>
            </w:pPr>
            <w:r w:rsidRPr="00A07B5E">
              <w:t>2014 год</w:t>
            </w:r>
          </w:p>
        </w:tc>
        <w:tc>
          <w:tcPr>
            <w:tcW w:w="1673" w:type="dxa"/>
            <w:tcBorders>
              <w:top w:val="single" w:sz="4" w:space="0" w:color="auto"/>
              <w:left w:val="nil"/>
              <w:bottom w:val="single" w:sz="4" w:space="0" w:color="auto"/>
              <w:right w:val="single" w:sz="4" w:space="0" w:color="auto"/>
            </w:tcBorders>
          </w:tcPr>
          <w:p w:rsidR="00C40E55" w:rsidRPr="00A07B5E" w:rsidRDefault="00C40E55" w:rsidP="002D43DE">
            <w:pPr>
              <w:jc w:val="center"/>
            </w:pPr>
            <w:r w:rsidRPr="00A07B5E">
              <w:t>2015 год</w:t>
            </w:r>
          </w:p>
        </w:tc>
        <w:tc>
          <w:tcPr>
            <w:tcW w:w="1701" w:type="dxa"/>
            <w:tcBorders>
              <w:top w:val="single" w:sz="4" w:space="0" w:color="auto"/>
              <w:left w:val="nil"/>
              <w:bottom w:val="single" w:sz="4" w:space="0" w:color="auto"/>
              <w:right w:val="single" w:sz="4" w:space="0" w:color="auto"/>
            </w:tcBorders>
          </w:tcPr>
          <w:p w:rsidR="00C40E55" w:rsidRPr="00A07B5E" w:rsidRDefault="00C40E55" w:rsidP="002D43DE">
            <w:pPr>
              <w:jc w:val="center"/>
            </w:pPr>
            <w:r w:rsidRPr="00A07B5E">
              <w:t>2016 год</w:t>
            </w:r>
          </w:p>
        </w:tc>
        <w:tc>
          <w:tcPr>
            <w:tcW w:w="1559" w:type="dxa"/>
            <w:tcBorders>
              <w:top w:val="single" w:sz="4" w:space="0" w:color="auto"/>
              <w:left w:val="nil"/>
              <w:bottom w:val="single" w:sz="4" w:space="0" w:color="auto"/>
              <w:right w:val="single" w:sz="4" w:space="0" w:color="auto"/>
            </w:tcBorders>
          </w:tcPr>
          <w:p w:rsidR="00C40E55" w:rsidRPr="00A07B5E" w:rsidRDefault="00C40E55" w:rsidP="002D43DE">
            <w:pPr>
              <w:jc w:val="center"/>
            </w:pPr>
            <w:r w:rsidRPr="00A07B5E">
              <w:t>2017 год</w:t>
            </w:r>
          </w:p>
        </w:tc>
        <w:tc>
          <w:tcPr>
            <w:tcW w:w="1586" w:type="dxa"/>
            <w:tcBorders>
              <w:top w:val="single" w:sz="4" w:space="0" w:color="auto"/>
              <w:left w:val="nil"/>
              <w:bottom w:val="single" w:sz="4" w:space="0" w:color="auto"/>
              <w:right w:val="single" w:sz="4" w:space="0" w:color="auto"/>
            </w:tcBorders>
          </w:tcPr>
          <w:p w:rsidR="00C40E55" w:rsidRPr="00A07B5E" w:rsidRDefault="00C40E55" w:rsidP="002D43DE">
            <w:pPr>
              <w:jc w:val="center"/>
            </w:pPr>
            <w:r w:rsidRPr="00A07B5E">
              <w:t>2018 год</w:t>
            </w:r>
          </w:p>
        </w:tc>
      </w:tr>
      <w:tr w:rsidR="00C40E55" w:rsidRPr="00A07B5E" w:rsidTr="00646AE8">
        <w:trPr>
          <w:trHeight w:val="129"/>
        </w:trPr>
        <w:tc>
          <w:tcPr>
            <w:tcW w:w="680" w:type="dxa"/>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pPr>
            <w:r w:rsidRPr="00A07B5E">
              <w:t>1</w:t>
            </w:r>
          </w:p>
        </w:tc>
        <w:tc>
          <w:tcPr>
            <w:tcW w:w="5096"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2</w:t>
            </w:r>
          </w:p>
        </w:tc>
        <w:tc>
          <w:tcPr>
            <w:tcW w:w="1134"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3</w:t>
            </w:r>
          </w:p>
        </w:tc>
        <w:tc>
          <w:tcPr>
            <w:tcW w:w="1729"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4</w:t>
            </w:r>
          </w:p>
        </w:tc>
        <w:tc>
          <w:tcPr>
            <w:tcW w:w="1673"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5</w:t>
            </w:r>
          </w:p>
        </w:tc>
        <w:tc>
          <w:tcPr>
            <w:tcW w:w="1701"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6</w:t>
            </w:r>
          </w:p>
        </w:tc>
        <w:tc>
          <w:tcPr>
            <w:tcW w:w="1559"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7</w:t>
            </w:r>
          </w:p>
        </w:tc>
        <w:tc>
          <w:tcPr>
            <w:tcW w:w="1586" w:type="dxa"/>
            <w:tcBorders>
              <w:top w:val="single" w:sz="4" w:space="0" w:color="auto"/>
              <w:left w:val="nil"/>
              <w:bottom w:val="single" w:sz="4" w:space="0" w:color="auto"/>
              <w:right w:val="single" w:sz="4" w:space="0" w:color="auto"/>
            </w:tcBorders>
          </w:tcPr>
          <w:p w:rsidR="00C40E55" w:rsidRPr="00A07B5E" w:rsidRDefault="00C40E55" w:rsidP="00CF4A34">
            <w:pPr>
              <w:jc w:val="center"/>
            </w:pPr>
            <w:r w:rsidRPr="00A07B5E">
              <w:t>8</w:t>
            </w:r>
          </w:p>
        </w:tc>
      </w:tr>
      <w:tr w:rsidR="00C40E55" w:rsidRPr="00A07B5E" w:rsidTr="00646AE8">
        <w:trPr>
          <w:trHeight w:val="695"/>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1.</w:t>
            </w:r>
          </w:p>
        </w:tc>
        <w:tc>
          <w:tcPr>
            <w:tcW w:w="5096" w:type="dxa"/>
            <w:tcBorders>
              <w:top w:val="single" w:sz="4" w:space="0" w:color="auto"/>
              <w:left w:val="nil"/>
              <w:bottom w:val="single" w:sz="4" w:space="0" w:color="auto"/>
              <w:right w:val="single" w:sz="4" w:space="0" w:color="auto"/>
            </w:tcBorders>
          </w:tcPr>
          <w:p w:rsidR="00C40E55" w:rsidRPr="00A07B5E" w:rsidRDefault="00C40E55" w:rsidP="00CF4A34">
            <w:r w:rsidRPr="00A07B5E">
              <w:t>Уровень безработицы в Смоленской области (по методологии Международной организации труда) в среднегодовом исчислении</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2D43DE">
            <w:pPr>
              <w:jc w:val="center"/>
            </w:pPr>
            <w:r w:rsidRPr="00A07B5E">
              <w:t>5,1</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BD6B8F">
            <w:pPr>
              <w:jc w:val="center"/>
            </w:pPr>
            <w:r w:rsidRPr="00A07B5E">
              <w:t>6,2</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C40E55" w:rsidP="002D43DE">
            <w:pPr>
              <w:jc w:val="center"/>
            </w:pPr>
            <w:r w:rsidRPr="00A07B5E">
              <w:t>6,3</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2D43DE">
            <w:pPr>
              <w:jc w:val="center"/>
            </w:pPr>
            <w:r w:rsidRPr="00A07B5E">
              <w:t>6,0</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2D43DE">
            <w:pPr>
              <w:jc w:val="center"/>
            </w:pPr>
            <w:r w:rsidRPr="00A07B5E">
              <w:t>5,8</w:t>
            </w:r>
          </w:p>
        </w:tc>
      </w:tr>
      <w:tr w:rsidR="00C40E55" w:rsidRPr="00A07B5E" w:rsidTr="00646AE8">
        <w:trPr>
          <w:trHeight w:val="588"/>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2.</w:t>
            </w:r>
          </w:p>
        </w:tc>
        <w:tc>
          <w:tcPr>
            <w:tcW w:w="5096" w:type="dxa"/>
            <w:tcBorders>
              <w:top w:val="single" w:sz="4" w:space="0" w:color="auto"/>
              <w:left w:val="nil"/>
              <w:bottom w:val="single" w:sz="4" w:space="0" w:color="auto"/>
              <w:right w:val="single" w:sz="4" w:space="0" w:color="auto"/>
            </w:tcBorders>
          </w:tcPr>
          <w:p w:rsidR="00C40E55" w:rsidRPr="00A07B5E" w:rsidRDefault="00C40E55" w:rsidP="00CF4A34">
            <w:r w:rsidRPr="00A07B5E">
              <w:t>Уровень регистрируемой безработицы в  среднегодовом исчислении</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C65456">
            <w:pPr>
              <w:jc w:val="center"/>
            </w:pPr>
            <w:r w:rsidRPr="00A07B5E">
              <w:t>1,18</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1,36</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1,55</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C65456">
            <w:pPr>
              <w:jc w:val="center"/>
            </w:pPr>
            <w:r w:rsidRPr="00A07B5E">
              <w:t>1,30</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1,20</w:t>
            </w:r>
          </w:p>
        </w:tc>
      </w:tr>
      <w:tr w:rsidR="00C40E55" w:rsidRPr="00A07B5E" w:rsidTr="00646AE8">
        <w:trPr>
          <w:trHeight w:val="784"/>
        </w:trPr>
        <w:tc>
          <w:tcPr>
            <w:tcW w:w="680" w:type="dxa"/>
            <w:tcBorders>
              <w:top w:val="single" w:sz="4" w:space="0" w:color="auto"/>
              <w:left w:val="single" w:sz="4" w:space="0" w:color="auto"/>
              <w:right w:val="single" w:sz="4" w:space="0" w:color="auto"/>
            </w:tcBorders>
            <w:noWrap/>
          </w:tcPr>
          <w:p w:rsidR="00C40E55" w:rsidRPr="00A07B5E" w:rsidRDefault="00C40E55" w:rsidP="00CF4A34">
            <w:pPr>
              <w:jc w:val="center"/>
            </w:pPr>
            <w:r w:rsidRPr="00A07B5E">
              <w:t>3.</w:t>
            </w:r>
          </w:p>
        </w:tc>
        <w:tc>
          <w:tcPr>
            <w:tcW w:w="5096" w:type="dxa"/>
            <w:tcBorders>
              <w:top w:val="single" w:sz="4" w:space="0" w:color="auto"/>
              <w:left w:val="nil"/>
              <w:right w:val="single" w:sz="4" w:space="0" w:color="auto"/>
            </w:tcBorders>
          </w:tcPr>
          <w:p w:rsidR="00C40E55" w:rsidRPr="00A07B5E" w:rsidRDefault="00C40E55" w:rsidP="00646AE8">
            <w:r w:rsidRPr="00A07B5E">
              <w:t>Количество незанятых граждан, зарегистриро-ванных в расчете на одну вакансию, в  среднегодовом исчислении</w:t>
            </w:r>
          </w:p>
        </w:tc>
        <w:tc>
          <w:tcPr>
            <w:tcW w:w="1134" w:type="dxa"/>
            <w:tcBorders>
              <w:top w:val="single" w:sz="4" w:space="0" w:color="auto"/>
              <w:left w:val="nil"/>
              <w:right w:val="single" w:sz="4" w:space="0" w:color="auto"/>
            </w:tcBorders>
            <w:vAlign w:val="center"/>
          </w:tcPr>
          <w:p w:rsidR="00C40E55" w:rsidRPr="00A07B5E" w:rsidRDefault="00C40E55" w:rsidP="00CF4A34">
            <w:pPr>
              <w:jc w:val="center"/>
            </w:pPr>
            <w:r w:rsidRPr="00A07B5E">
              <w:t>человек/ вакан-сию</w:t>
            </w:r>
          </w:p>
        </w:tc>
        <w:tc>
          <w:tcPr>
            <w:tcW w:w="1729" w:type="dxa"/>
            <w:tcBorders>
              <w:top w:val="single" w:sz="4" w:space="0" w:color="auto"/>
              <w:left w:val="nil"/>
              <w:right w:val="single" w:sz="4" w:space="0" w:color="auto"/>
            </w:tcBorders>
            <w:vAlign w:val="center"/>
          </w:tcPr>
          <w:p w:rsidR="00C40E55" w:rsidRPr="00A07B5E" w:rsidRDefault="00C40E55" w:rsidP="00CF4A34">
            <w:pPr>
              <w:jc w:val="center"/>
            </w:pPr>
            <w:r w:rsidRPr="00A07B5E">
              <w:t>1,0</w:t>
            </w:r>
          </w:p>
        </w:tc>
        <w:tc>
          <w:tcPr>
            <w:tcW w:w="1673" w:type="dxa"/>
            <w:tcBorders>
              <w:top w:val="single" w:sz="4" w:space="0" w:color="auto"/>
              <w:left w:val="nil"/>
              <w:right w:val="single" w:sz="4" w:space="0" w:color="auto"/>
            </w:tcBorders>
            <w:vAlign w:val="center"/>
          </w:tcPr>
          <w:p w:rsidR="00C40E55" w:rsidRPr="00A07B5E" w:rsidRDefault="00C40E55" w:rsidP="00D964FF">
            <w:pPr>
              <w:jc w:val="center"/>
            </w:pPr>
            <w:r w:rsidRPr="00A07B5E">
              <w:t>1,6</w:t>
            </w:r>
          </w:p>
        </w:tc>
        <w:tc>
          <w:tcPr>
            <w:tcW w:w="1701" w:type="dxa"/>
            <w:tcBorders>
              <w:top w:val="single" w:sz="4" w:space="0" w:color="auto"/>
              <w:left w:val="nil"/>
              <w:right w:val="single" w:sz="4" w:space="0" w:color="auto"/>
            </w:tcBorders>
            <w:vAlign w:val="center"/>
          </w:tcPr>
          <w:p w:rsidR="00C40E55" w:rsidRPr="00A07B5E" w:rsidRDefault="00C40E55" w:rsidP="00D964FF">
            <w:pPr>
              <w:jc w:val="center"/>
            </w:pPr>
            <w:r w:rsidRPr="00A07B5E">
              <w:t>2,0</w:t>
            </w:r>
          </w:p>
        </w:tc>
        <w:tc>
          <w:tcPr>
            <w:tcW w:w="1559" w:type="dxa"/>
            <w:tcBorders>
              <w:top w:val="single" w:sz="4" w:space="0" w:color="auto"/>
              <w:left w:val="nil"/>
              <w:right w:val="single" w:sz="4" w:space="0" w:color="auto"/>
            </w:tcBorders>
            <w:vAlign w:val="center"/>
          </w:tcPr>
          <w:p w:rsidR="00C40E55" w:rsidRPr="00A07B5E" w:rsidRDefault="00C40E55" w:rsidP="00D964FF">
            <w:pPr>
              <w:jc w:val="center"/>
            </w:pPr>
            <w:r w:rsidRPr="00A07B5E">
              <w:t>1,4</w:t>
            </w:r>
          </w:p>
        </w:tc>
        <w:tc>
          <w:tcPr>
            <w:tcW w:w="1586" w:type="dxa"/>
            <w:tcBorders>
              <w:top w:val="single" w:sz="4" w:space="0" w:color="auto"/>
              <w:left w:val="nil"/>
              <w:right w:val="single" w:sz="4" w:space="0" w:color="auto"/>
            </w:tcBorders>
            <w:vAlign w:val="center"/>
          </w:tcPr>
          <w:p w:rsidR="00C40E55" w:rsidRPr="00A07B5E" w:rsidRDefault="00C40E55" w:rsidP="00D964FF">
            <w:pPr>
              <w:jc w:val="center"/>
            </w:pPr>
            <w:r w:rsidRPr="00A07B5E">
              <w:t>1,3</w:t>
            </w:r>
          </w:p>
        </w:tc>
      </w:tr>
      <w:tr w:rsidR="00C40E55" w:rsidRPr="00A07B5E" w:rsidTr="00646AE8">
        <w:trPr>
          <w:trHeight w:val="588"/>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4.</w:t>
            </w:r>
          </w:p>
        </w:tc>
        <w:tc>
          <w:tcPr>
            <w:tcW w:w="5096" w:type="dxa"/>
            <w:tcBorders>
              <w:top w:val="single" w:sz="4" w:space="0" w:color="auto"/>
              <w:left w:val="nil"/>
              <w:bottom w:val="single" w:sz="4" w:space="0" w:color="auto"/>
              <w:right w:val="single" w:sz="4" w:space="0" w:color="auto"/>
            </w:tcBorders>
          </w:tcPr>
          <w:p w:rsidR="00C40E55" w:rsidRPr="00A07B5E" w:rsidRDefault="00C40E55" w:rsidP="00CF4A34">
            <w:r w:rsidRPr="00A07B5E">
              <w:t>Уровень трудоустройства граждан, обратившихся в службу занятости за содействием в поиске подходящей работы</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54,6</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49,1</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F749B6" w:rsidP="00D964FF">
            <w:pPr>
              <w:jc w:val="center"/>
            </w:pPr>
            <w:r w:rsidRPr="00A07B5E">
              <w:t>49,2</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52,0</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53,0</w:t>
            </w:r>
          </w:p>
        </w:tc>
      </w:tr>
      <w:tr w:rsidR="00C40E55" w:rsidRPr="00A07B5E" w:rsidTr="00646AE8">
        <w:trPr>
          <w:trHeight w:val="1170"/>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5.</w:t>
            </w:r>
          </w:p>
        </w:tc>
        <w:tc>
          <w:tcPr>
            <w:tcW w:w="5096" w:type="dxa"/>
            <w:tcBorders>
              <w:top w:val="single" w:sz="4" w:space="0" w:color="auto"/>
              <w:left w:val="nil"/>
              <w:bottom w:val="single" w:sz="4" w:space="0" w:color="auto"/>
              <w:right w:val="single" w:sz="4" w:space="0" w:color="auto"/>
            </w:tcBorders>
          </w:tcPr>
          <w:p w:rsidR="00C40E55" w:rsidRPr="00A07B5E" w:rsidRDefault="00C40E55" w:rsidP="00CF4A34">
            <w:pPr>
              <w:rPr>
                <w:sz w:val="23"/>
                <w:szCs w:val="23"/>
              </w:rPr>
            </w:pPr>
            <w:r w:rsidRPr="00A07B5E">
              <w:rPr>
                <w:sz w:val="23"/>
                <w:szCs w:val="23"/>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w:t>
            </w:r>
          </w:p>
          <w:p w:rsidR="00C40E55" w:rsidRPr="00A07B5E" w:rsidRDefault="00C40E55" w:rsidP="00CF4A34">
            <w:pPr>
              <w:rPr>
                <w:sz w:val="23"/>
                <w:szCs w:val="23"/>
              </w:rPr>
            </w:pP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22,4</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19,6</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20,0</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20,5</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20,5</w:t>
            </w:r>
          </w:p>
        </w:tc>
      </w:tr>
      <w:tr w:rsidR="00C40E55" w:rsidRPr="00A07B5E" w:rsidTr="005D5A09">
        <w:trPr>
          <w:trHeight w:val="273"/>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6277B7">
            <w:pPr>
              <w:jc w:val="center"/>
            </w:pPr>
            <w:r w:rsidRPr="00A07B5E">
              <w:t>1</w:t>
            </w:r>
          </w:p>
        </w:tc>
        <w:tc>
          <w:tcPr>
            <w:tcW w:w="5096"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2</w:t>
            </w:r>
          </w:p>
        </w:tc>
        <w:tc>
          <w:tcPr>
            <w:tcW w:w="1134"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3</w:t>
            </w:r>
          </w:p>
        </w:tc>
        <w:tc>
          <w:tcPr>
            <w:tcW w:w="1729"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4</w:t>
            </w:r>
          </w:p>
        </w:tc>
        <w:tc>
          <w:tcPr>
            <w:tcW w:w="1673"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5</w:t>
            </w:r>
          </w:p>
        </w:tc>
        <w:tc>
          <w:tcPr>
            <w:tcW w:w="1701"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6</w:t>
            </w:r>
          </w:p>
        </w:tc>
        <w:tc>
          <w:tcPr>
            <w:tcW w:w="1559"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7</w:t>
            </w:r>
          </w:p>
        </w:tc>
        <w:tc>
          <w:tcPr>
            <w:tcW w:w="1586" w:type="dxa"/>
            <w:tcBorders>
              <w:top w:val="single" w:sz="4" w:space="0" w:color="auto"/>
              <w:left w:val="single" w:sz="4" w:space="0" w:color="auto"/>
              <w:bottom w:val="single" w:sz="4" w:space="0" w:color="auto"/>
              <w:right w:val="single" w:sz="4" w:space="0" w:color="auto"/>
            </w:tcBorders>
          </w:tcPr>
          <w:p w:rsidR="00C40E55" w:rsidRPr="00A07B5E" w:rsidRDefault="00C40E55" w:rsidP="006277B7">
            <w:pPr>
              <w:jc w:val="center"/>
            </w:pPr>
            <w:r w:rsidRPr="00A07B5E">
              <w:t>8</w:t>
            </w:r>
          </w:p>
        </w:tc>
      </w:tr>
      <w:tr w:rsidR="00C40E55" w:rsidRPr="00A07B5E" w:rsidTr="00E80D76">
        <w:trPr>
          <w:trHeight w:val="1680"/>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6.</w:t>
            </w:r>
          </w:p>
        </w:tc>
        <w:tc>
          <w:tcPr>
            <w:tcW w:w="5096" w:type="dxa"/>
            <w:tcBorders>
              <w:top w:val="single" w:sz="4" w:space="0" w:color="auto"/>
              <w:left w:val="single" w:sz="4" w:space="0" w:color="auto"/>
              <w:bottom w:val="single" w:sz="4" w:space="0" w:color="auto"/>
              <w:right w:val="single" w:sz="4" w:space="0" w:color="auto"/>
            </w:tcBorders>
          </w:tcPr>
          <w:p w:rsidR="00C40E55" w:rsidRPr="00A07B5E" w:rsidRDefault="00C40E55" w:rsidP="00CF4A34">
            <w:r w:rsidRPr="00A07B5E">
              <w:t xml:space="preserve">Отношение численности безработных граждан, проходящих профессиональное обучение и </w:t>
            </w:r>
          </w:p>
          <w:p w:rsidR="00C40E55" w:rsidRPr="00A07B5E" w:rsidRDefault="00C40E55" w:rsidP="00E80D76">
            <w:r w:rsidRPr="00A07B5E">
              <w:t>получающих дополнительное профессиональ-ное образование, к среднемесячной численнос-ти граждан, зарегистрированных в органах службы занятости в качестве безработных</w:t>
            </w:r>
          </w:p>
        </w:tc>
        <w:tc>
          <w:tcPr>
            <w:tcW w:w="1134"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pPr>
            <w:r w:rsidRPr="00A07B5E">
              <w:t>24,6</w:t>
            </w:r>
          </w:p>
        </w:tc>
        <w:tc>
          <w:tcPr>
            <w:tcW w:w="1673"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D964FF">
            <w:pPr>
              <w:jc w:val="center"/>
            </w:pPr>
            <w:r w:rsidRPr="00A07B5E">
              <w:t>21,0</w:t>
            </w:r>
          </w:p>
        </w:tc>
        <w:tc>
          <w:tcPr>
            <w:tcW w:w="1701"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F749B6">
            <w:pPr>
              <w:jc w:val="center"/>
            </w:pPr>
            <w:r w:rsidRPr="00A07B5E">
              <w:t xml:space="preserve">не менее </w:t>
            </w:r>
            <w:r w:rsidR="00F749B6" w:rsidRPr="00A07B5E">
              <w:t>18</w:t>
            </w:r>
            <w:r w:rsidRPr="00A07B5E">
              <w:t>,0</w:t>
            </w:r>
          </w:p>
        </w:tc>
        <w:tc>
          <w:tcPr>
            <w:tcW w:w="1559"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646AE8">
            <w:pPr>
              <w:ind w:left="-108" w:right="-109"/>
              <w:jc w:val="center"/>
            </w:pPr>
            <w:r w:rsidRPr="00A07B5E">
              <w:t>не менее 20,0</w:t>
            </w:r>
          </w:p>
        </w:tc>
        <w:tc>
          <w:tcPr>
            <w:tcW w:w="1586"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646AE8">
            <w:pPr>
              <w:ind w:left="-108" w:right="-109"/>
              <w:jc w:val="center"/>
            </w:pPr>
            <w:r w:rsidRPr="00A07B5E">
              <w:t>не менее 20,0</w:t>
            </w:r>
          </w:p>
        </w:tc>
      </w:tr>
      <w:tr w:rsidR="00C40E55" w:rsidRPr="00A07B5E" w:rsidTr="00646AE8">
        <w:trPr>
          <w:trHeight w:val="535"/>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7.</w:t>
            </w:r>
          </w:p>
        </w:tc>
        <w:tc>
          <w:tcPr>
            <w:tcW w:w="5096" w:type="dxa"/>
            <w:tcBorders>
              <w:top w:val="single" w:sz="4" w:space="0" w:color="auto"/>
              <w:left w:val="nil"/>
              <w:bottom w:val="single" w:sz="4" w:space="0" w:color="auto"/>
              <w:right w:val="single" w:sz="4" w:space="0" w:color="auto"/>
            </w:tcBorders>
          </w:tcPr>
          <w:p w:rsidR="00C40E55" w:rsidRPr="00A07B5E" w:rsidRDefault="00C40E55" w:rsidP="00CF4A34">
            <w:r w:rsidRPr="00A07B5E">
              <w:t xml:space="preserve">Количество положительно рассмотренных заявлений соотечественников </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шт.</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1 302</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1 551</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4808FA" w:rsidP="000A52DA">
            <w:pPr>
              <w:jc w:val="center"/>
            </w:pPr>
            <w:r w:rsidRPr="00A07B5E">
              <w:t>1 100</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600</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600</w:t>
            </w:r>
          </w:p>
        </w:tc>
      </w:tr>
      <w:tr w:rsidR="00C40E55" w:rsidRPr="00A07B5E" w:rsidTr="00646AE8">
        <w:trPr>
          <w:trHeight w:val="1054"/>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8.</w:t>
            </w:r>
          </w:p>
        </w:tc>
        <w:tc>
          <w:tcPr>
            <w:tcW w:w="5096" w:type="dxa"/>
            <w:tcBorders>
              <w:top w:val="single" w:sz="4" w:space="0" w:color="auto"/>
              <w:left w:val="nil"/>
              <w:bottom w:val="single" w:sz="4" w:space="0" w:color="auto"/>
              <w:right w:val="single" w:sz="4" w:space="0" w:color="auto"/>
            </w:tcBorders>
          </w:tcPr>
          <w:p w:rsidR="00C40E55" w:rsidRPr="00A07B5E" w:rsidRDefault="00C40E55" w:rsidP="00593AAC">
            <w:r w:rsidRPr="00A07B5E">
              <w:t>Количество участников подпрограммы, прибывших в Смоленскую область и зарегистрированных в УВМ УМВД России по Смоленской области</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чел.</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525</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2 003</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4808FA" w:rsidP="00D964FF">
            <w:pPr>
              <w:jc w:val="center"/>
            </w:pPr>
            <w:r w:rsidRPr="00A07B5E">
              <w:t>1 139</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234</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234</w:t>
            </w:r>
          </w:p>
        </w:tc>
      </w:tr>
      <w:tr w:rsidR="00C40E55" w:rsidRPr="00A07B5E" w:rsidTr="00646AE8">
        <w:trPr>
          <w:trHeight w:val="1000"/>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pPr>
            <w:r w:rsidRPr="00A07B5E">
              <w:t>9.</w:t>
            </w:r>
          </w:p>
        </w:tc>
        <w:tc>
          <w:tcPr>
            <w:tcW w:w="5096" w:type="dxa"/>
            <w:tcBorders>
              <w:top w:val="single" w:sz="4" w:space="0" w:color="auto"/>
              <w:left w:val="nil"/>
              <w:bottom w:val="single" w:sz="4" w:space="0" w:color="auto"/>
              <w:right w:val="single" w:sz="4" w:space="0" w:color="auto"/>
            </w:tcBorders>
          </w:tcPr>
          <w:p w:rsidR="00C40E55" w:rsidRPr="00A07B5E" w:rsidRDefault="00C40E55" w:rsidP="00593AAC">
            <w:r w:rsidRPr="00A07B5E">
              <w:t>Количество участников подпрограммы и членов их семей, прибывших в Смоленскую область и зарегистрированных в УВМ УМВД России по Смоленской области</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чел.</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1 002</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3 806</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4808FA" w:rsidP="000A52DA">
            <w:pPr>
              <w:jc w:val="center"/>
            </w:pPr>
            <w:r w:rsidRPr="00A07B5E">
              <w:t>2 050</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421</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421</w:t>
            </w:r>
          </w:p>
        </w:tc>
      </w:tr>
      <w:tr w:rsidR="00C40E55" w:rsidRPr="00A07B5E" w:rsidTr="00646AE8">
        <w:trPr>
          <w:trHeight w:val="2759"/>
        </w:trPr>
        <w:tc>
          <w:tcPr>
            <w:tcW w:w="680" w:type="dxa"/>
            <w:tcBorders>
              <w:top w:val="single" w:sz="4" w:space="0" w:color="auto"/>
              <w:left w:val="single" w:sz="4" w:space="0" w:color="auto"/>
              <w:right w:val="single" w:sz="4" w:space="0" w:color="auto"/>
            </w:tcBorders>
            <w:noWrap/>
          </w:tcPr>
          <w:p w:rsidR="00C40E55" w:rsidRPr="00A07B5E" w:rsidRDefault="00C40E55" w:rsidP="00D964FF">
            <w:pPr>
              <w:jc w:val="center"/>
            </w:pPr>
            <w:r w:rsidRPr="00A07B5E">
              <w:t>10.</w:t>
            </w:r>
          </w:p>
        </w:tc>
        <w:tc>
          <w:tcPr>
            <w:tcW w:w="5096" w:type="dxa"/>
            <w:tcBorders>
              <w:top w:val="single" w:sz="4" w:space="0" w:color="auto"/>
              <w:left w:val="nil"/>
              <w:right w:val="single" w:sz="4" w:space="0" w:color="auto"/>
            </w:tcBorders>
          </w:tcPr>
          <w:p w:rsidR="00C40E55" w:rsidRPr="00A07B5E" w:rsidRDefault="00C40E55" w:rsidP="00646AE8">
            <w:r w:rsidRPr="00A07B5E">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w:t>
            </w:r>
          </w:p>
        </w:tc>
        <w:tc>
          <w:tcPr>
            <w:tcW w:w="1134" w:type="dxa"/>
            <w:tcBorders>
              <w:top w:val="single" w:sz="4" w:space="0" w:color="auto"/>
              <w:left w:val="nil"/>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nil"/>
              <w:right w:val="single" w:sz="4" w:space="0" w:color="auto"/>
            </w:tcBorders>
            <w:vAlign w:val="center"/>
          </w:tcPr>
          <w:p w:rsidR="00C40E55" w:rsidRPr="00A07B5E" w:rsidRDefault="00C40E55" w:rsidP="00CF4A34">
            <w:pPr>
              <w:jc w:val="center"/>
            </w:pPr>
            <w:r w:rsidRPr="00A07B5E">
              <w:t>55,7</w:t>
            </w:r>
          </w:p>
        </w:tc>
        <w:tc>
          <w:tcPr>
            <w:tcW w:w="1673" w:type="dxa"/>
            <w:tcBorders>
              <w:top w:val="single" w:sz="4" w:space="0" w:color="auto"/>
              <w:left w:val="nil"/>
              <w:right w:val="single" w:sz="4" w:space="0" w:color="auto"/>
            </w:tcBorders>
            <w:vAlign w:val="center"/>
          </w:tcPr>
          <w:p w:rsidR="00C40E55" w:rsidRPr="00A07B5E" w:rsidRDefault="00C40E55" w:rsidP="00D964FF">
            <w:pPr>
              <w:jc w:val="center"/>
            </w:pPr>
            <w:r w:rsidRPr="00A07B5E">
              <w:t>68,7</w:t>
            </w:r>
          </w:p>
        </w:tc>
        <w:tc>
          <w:tcPr>
            <w:tcW w:w="1701" w:type="dxa"/>
            <w:tcBorders>
              <w:top w:val="single" w:sz="4" w:space="0" w:color="auto"/>
              <w:left w:val="nil"/>
              <w:right w:val="single" w:sz="4" w:space="0" w:color="auto"/>
            </w:tcBorders>
            <w:vAlign w:val="center"/>
          </w:tcPr>
          <w:p w:rsidR="00C40E55" w:rsidRPr="00A07B5E" w:rsidRDefault="00F749B6" w:rsidP="0050081A">
            <w:pPr>
              <w:jc w:val="center"/>
            </w:pPr>
            <w:r w:rsidRPr="00A07B5E">
              <w:t>7</w:t>
            </w:r>
            <w:r w:rsidR="0050081A" w:rsidRPr="00A07B5E">
              <w:t>9</w:t>
            </w:r>
            <w:r w:rsidRPr="00A07B5E">
              <w:t>,</w:t>
            </w:r>
            <w:r w:rsidR="0050081A" w:rsidRPr="00A07B5E">
              <w:t>6</w:t>
            </w:r>
          </w:p>
        </w:tc>
        <w:tc>
          <w:tcPr>
            <w:tcW w:w="1559" w:type="dxa"/>
            <w:tcBorders>
              <w:top w:val="single" w:sz="4" w:space="0" w:color="auto"/>
              <w:left w:val="nil"/>
              <w:right w:val="single" w:sz="4" w:space="0" w:color="auto"/>
            </w:tcBorders>
            <w:vAlign w:val="center"/>
          </w:tcPr>
          <w:p w:rsidR="00C40E55" w:rsidRPr="00A07B5E" w:rsidRDefault="00C40E55" w:rsidP="00CF4A34">
            <w:pPr>
              <w:jc w:val="center"/>
            </w:pPr>
            <w:r w:rsidRPr="00A07B5E">
              <w:t>70,0</w:t>
            </w:r>
          </w:p>
        </w:tc>
        <w:tc>
          <w:tcPr>
            <w:tcW w:w="1586" w:type="dxa"/>
            <w:tcBorders>
              <w:top w:val="single" w:sz="4" w:space="0" w:color="auto"/>
              <w:left w:val="nil"/>
              <w:right w:val="single" w:sz="4" w:space="0" w:color="auto"/>
            </w:tcBorders>
            <w:vAlign w:val="center"/>
          </w:tcPr>
          <w:p w:rsidR="00C40E55" w:rsidRPr="00A07B5E" w:rsidRDefault="00C40E55" w:rsidP="00CF4A34">
            <w:pPr>
              <w:jc w:val="center"/>
            </w:pPr>
            <w:r w:rsidRPr="00A07B5E">
              <w:t>70,0</w:t>
            </w:r>
          </w:p>
        </w:tc>
      </w:tr>
      <w:tr w:rsidR="00C40E55" w:rsidRPr="00A07B5E" w:rsidTr="00646AE8">
        <w:trPr>
          <w:trHeight w:val="588"/>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D964FF">
            <w:pPr>
              <w:jc w:val="center"/>
            </w:pPr>
            <w:r w:rsidRPr="00A07B5E">
              <w:t>11.</w:t>
            </w:r>
          </w:p>
        </w:tc>
        <w:tc>
          <w:tcPr>
            <w:tcW w:w="5096" w:type="dxa"/>
            <w:tcBorders>
              <w:top w:val="single" w:sz="4" w:space="0" w:color="auto"/>
              <w:left w:val="nil"/>
              <w:bottom w:val="single" w:sz="4" w:space="0" w:color="auto"/>
              <w:right w:val="single" w:sz="4" w:space="0" w:color="auto"/>
            </w:tcBorders>
          </w:tcPr>
          <w:p w:rsidR="00C40E55" w:rsidRPr="00A07B5E" w:rsidRDefault="00C40E55" w:rsidP="00C87C2B">
            <w:r w:rsidRPr="00A07B5E">
              <w:t xml:space="preserve">Доля участников подпрограммы и членов их семей, которым  предоставлены дополнитель-ные гарантии и меры социальной поддержки, от общего количества участников </w:t>
            </w:r>
            <w:r w:rsidR="00C87C2B" w:rsidRPr="00A07B5E">
              <w:t>подпрограм-</w:t>
            </w:r>
            <w:r w:rsidRPr="00A07B5E">
              <w:t xml:space="preserve">мы и членов их семей, прибывших и зарегистрированных по месту пребывания (проживания) </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25,5</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D964FF">
            <w:pPr>
              <w:jc w:val="center"/>
            </w:pPr>
            <w:r w:rsidRPr="00A07B5E">
              <w:t>10,8</w:t>
            </w:r>
          </w:p>
        </w:tc>
        <w:tc>
          <w:tcPr>
            <w:tcW w:w="1701" w:type="dxa"/>
            <w:tcBorders>
              <w:top w:val="single" w:sz="4" w:space="0" w:color="auto"/>
              <w:left w:val="nil"/>
              <w:bottom w:val="single" w:sz="4" w:space="0" w:color="auto"/>
              <w:right w:val="single" w:sz="4" w:space="0" w:color="auto"/>
            </w:tcBorders>
            <w:vAlign w:val="center"/>
          </w:tcPr>
          <w:p w:rsidR="00C40E55" w:rsidRPr="00A07B5E" w:rsidRDefault="00F749B6" w:rsidP="0050081A">
            <w:pPr>
              <w:jc w:val="center"/>
            </w:pPr>
            <w:r w:rsidRPr="00A07B5E">
              <w:t>47,</w:t>
            </w:r>
            <w:r w:rsidR="0050081A" w:rsidRPr="00A07B5E">
              <w:t>8</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33,5</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pPr>
            <w:r w:rsidRPr="00A07B5E">
              <w:t>33,5</w:t>
            </w:r>
          </w:p>
        </w:tc>
      </w:tr>
      <w:tr w:rsidR="00C40E55" w:rsidRPr="00A07B5E" w:rsidTr="00646AE8">
        <w:trPr>
          <w:trHeight w:val="273"/>
        </w:trPr>
        <w:tc>
          <w:tcPr>
            <w:tcW w:w="680" w:type="dxa"/>
            <w:tcBorders>
              <w:top w:val="single" w:sz="4" w:space="0" w:color="auto"/>
              <w:left w:val="single" w:sz="4" w:space="0" w:color="auto"/>
              <w:bottom w:val="single" w:sz="4" w:space="0" w:color="auto"/>
              <w:right w:val="single" w:sz="4" w:space="0" w:color="auto"/>
            </w:tcBorders>
            <w:noWrap/>
          </w:tcPr>
          <w:p w:rsidR="00C40E55" w:rsidRPr="00A07B5E" w:rsidRDefault="00C40E55" w:rsidP="00CA3F9B">
            <w:pPr>
              <w:jc w:val="center"/>
            </w:pPr>
            <w:r w:rsidRPr="00A07B5E">
              <w:t xml:space="preserve">12. </w:t>
            </w:r>
          </w:p>
        </w:tc>
        <w:tc>
          <w:tcPr>
            <w:tcW w:w="5096" w:type="dxa"/>
            <w:tcBorders>
              <w:top w:val="single" w:sz="4" w:space="0" w:color="auto"/>
              <w:left w:val="nil"/>
              <w:bottom w:val="single" w:sz="4" w:space="0" w:color="auto"/>
              <w:right w:val="single" w:sz="4" w:space="0" w:color="auto"/>
            </w:tcBorders>
          </w:tcPr>
          <w:p w:rsidR="00C40E55" w:rsidRPr="00A07B5E" w:rsidRDefault="00C40E55" w:rsidP="00CA3F9B">
            <w:r w:rsidRPr="00A07B5E">
              <w:rPr>
                <w:rFonts w:ascii="Times New Roman CYR" w:hAnsi="Times New Roman CYR" w:cs="Times New Roman CYR"/>
              </w:rPr>
              <w:t>Численность работников, находящихся под риском увольнения, на конец года</w:t>
            </w:r>
          </w:p>
        </w:tc>
        <w:tc>
          <w:tcPr>
            <w:tcW w:w="1134" w:type="dxa"/>
            <w:tcBorders>
              <w:top w:val="single" w:sz="4" w:space="0" w:color="auto"/>
              <w:left w:val="nil"/>
              <w:bottom w:val="single" w:sz="4" w:space="0" w:color="auto"/>
              <w:right w:val="single" w:sz="4" w:space="0" w:color="auto"/>
            </w:tcBorders>
            <w:vAlign w:val="center"/>
          </w:tcPr>
          <w:p w:rsidR="00C40E55" w:rsidRPr="00A07B5E" w:rsidRDefault="00C40E55" w:rsidP="00CA3F9B">
            <w:pPr>
              <w:jc w:val="center"/>
            </w:pPr>
            <w:r w:rsidRPr="00A07B5E">
              <w:rPr>
                <w:rFonts w:ascii="Times New Roman CYR" w:hAnsi="Times New Roman CYR" w:cs="Times New Roman CYR"/>
              </w:rPr>
              <w:t>чел.</w:t>
            </w:r>
          </w:p>
        </w:tc>
        <w:tc>
          <w:tcPr>
            <w:tcW w:w="1729" w:type="dxa"/>
            <w:tcBorders>
              <w:top w:val="single" w:sz="4" w:space="0" w:color="auto"/>
              <w:left w:val="nil"/>
              <w:bottom w:val="single" w:sz="4" w:space="0" w:color="auto"/>
              <w:right w:val="single" w:sz="4" w:space="0" w:color="auto"/>
            </w:tcBorders>
            <w:vAlign w:val="center"/>
          </w:tcPr>
          <w:p w:rsidR="00C40E55" w:rsidRPr="00A07B5E" w:rsidRDefault="00C40E55" w:rsidP="00CA3F9B">
            <w:pPr>
              <w:jc w:val="center"/>
            </w:pPr>
            <w:r w:rsidRPr="00A07B5E">
              <w:t>-</w:t>
            </w:r>
          </w:p>
        </w:tc>
        <w:tc>
          <w:tcPr>
            <w:tcW w:w="1673" w:type="dxa"/>
            <w:tcBorders>
              <w:top w:val="single" w:sz="4" w:space="0" w:color="auto"/>
              <w:left w:val="nil"/>
              <w:bottom w:val="single" w:sz="4" w:space="0" w:color="auto"/>
              <w:right w:val="single" w:sz="4" w:space="0" w:color="auto"/>
            </w:tcBorders>
            <w:vAlign w:val="center"/>
          </w:tcPr>
          <w:p w:rsidR="00C40E55" w:rsidRPr="00A07B5E" w:rsidRDefault="00C40E55" w:rsidP="00CA3F9B">
            <w:pPr>
              <w:jc w:val="center"/>
            </w:pPr>
            <w:r w:rsidRPr="00A07B5E">
              <w:t>-</w:t>
            </w:r>
          </w:p>
        </w:tc>
        <w:tc>
          <w:tcPr>
            <w:tcW w:w="1701" w:type="dxa"/>
            <w:tcBorders>
              <w:top w:val="single" w:sz="4" w:space="0" w:color="auto"/>
              <w:left w:val="nil"/>
              <w:bottom w:val="single" w:sz="4" w:space="0" w:color="auto"/>
              <w:right w:val="single" w:sz="4" w:space="0" w:color="auto"/>
            </w:tcBorders>
            <w:vAlign w:val="center"/>
          </w:tcPr>
          <w:p w:rsidR="0050081A" w:rsidRPr="00A07B5E" w:rsidRDefault="0050081A" w:rsidP="00CA3F9B">
            <w:pPr>
              <w:jc w:val="center"/>
            </w:pPr>
            <w:r w:rsidRPr="00A07B5E">
              <w:t xml:space="preserve">не более </w:t>
            </w:r>
          </w:p>
          <w:p w:rsidR="00C40E55" w:rsidRPr="00A07B5E" w:rsidRDefault="00C40E55" w:rsidP="00CA3F9B">
            <w:pPr>
              <w:jc w:val="center"/>
            </w:pPr>
            <w:r w:rsidRPr="00A07B5E">
              <w:t>2 200</w:t>
            </w:r>
          </w:p>
        </w:tc>
        <w:tc>
          <w:tcPr>
            <w:tcW w:w="1559" w:type="dxa"/>
            <w:tcBorders>
              <w:top w:val="single" w:sz="4" w:space="0" w:color="auto"/>
              <w:left w:val="nil"/>
              <w:bottom w:val="single" w:sz="4" w:space="0" w:color="auto"/>
              <w:right w:val="single" w:sz="4" w:space="0" w:color="auto"/>
            </w:tcBorders>
            <w:vAlign w:val="center"/>
          </w:tcPr>
          <w:p w:rsidR="00C40E55" w:rsidRPr="00A07B5E" w:rsidRDefault="00C40E55" w:rsidP="00CA3F9B">
            <w:pPr>
              <w:jc w:val="center"/>
            </w:pPr>
            <w:r w:rsidRPr="00A07B5E">
              <w:t>-</w:t>
            </w:r>
          </w:p>
        </w:tc>
        <w:tc>
          <w:tcPr>
            <w:tcW w:w="1586" w:type="dxa"/>
            <w:tcBorders>
              <w:top w:val="single" w:sz="4" w:space="0" w:color="auto"/>
              <w:left w:val="nil"/>
              <w:bottom w:val="single" w:sz="4" w:space="0" w:color="auto"/>
              <w:right w:val="single" w:sz="4" w:space="0" w:color="auto"/>
            </w:tcBorders>
            <w:vAlign w:val="center"/>
          </w:tcPr>
          <w:p w:rsidR="00C40E55" w:rsidRPr="00A07B5E" w:rsidRDefault="00C40E55" w:rsidP="00CA3F9B">
            <w:pPr>
              <w:jc w:val="center"/>
            </w:pPr>
            <w:r w:rsidRPr="00A07B5E">
              <w:t>-</w:t>
            </w:r>
          </w:p>
        </w:tc>
      </w:tr>
    </w:tbl>
    <w:p w:rsidR="00C40E55" w:rsidRPr="00A07B5E" w:rsidRDefault="00C40E55" w:rsidP="00CF4A34">
      <w:pPr>
        <w:widowControl w:val="0"/>
        <w:autoSpaceDE w:val="0"/>
        <w:autoSpaceDN w:val="0"/>
        <w:adjustRightInd w:val="0"/>
        <w:ind w:left="10206"/>
      </w:pPr>
      <w:r w:rsidRPr="00A07B5E">
        <w:t xml:space="preserve">Приложение № 2                                                                                                                                                                        к областной государственной программе  «Содействие занятости населения </w:t>
      </w:r>
    </w:p>
    <w:p w:rsidR="00C40E55" w:rsidRPr="00A07B5E" w:rsidRDefault="00C40E55" w:rsidP="0062669E">
      <w:pPr>
        <w:autoSpaceDE w:val="0"/>
        <w:autoSpaceDN w:val="0"/>
        <w:adjustRightInd w:val="0"/>
        <w:ind w:left="10260"/>
      </w:pPr>
      <w:r w:rsidRPr="00A07B5E">
        <w:t xml:space="preserve">Смоленской области» на 2014-2020 годы (в редакции постановлений Администрации Смоленской области </w:t>
      </w:r>
    </w:p>
    <w:p w:rsidR="00C40E55" w:rsidRPr="00A07B5E" w:rsidRDefault="00C40E55" w:rsidP="0062669E">
      <w:pPr>
        <w:autoSpaceDE w:val="0"/>
        <w:autoSpaceDN w:val="0"/>
        <w:adjustRightInd w:val="0"/>
        <w:ind w:left="10260"/>
      </w:pPr>
      <w:r w:rsidRPr="00A07B5E">
        <w:t>от 25.02.2016 № 85)</w:t>
      </w:r>
    </w:p>
    <w:p w:rsidR="00C40E55" w:rsidRPr="00A07B5E" w:rsidRDefault="00C40E55" w:rsidP="00CF4A34">
      <w:pPr>
        <w:jc w:val="center"/>
        <w:rPr>
          <w:b/>
          <w:bCs/>
          <w:sz w:val="28"/>
          <w:szCs w:val="28"/>
        </w:rPr>
      </w:pPr>
    </w:p>
    <w:p w:rsidR="00C40E55" w:rsidRPr="00A07B5E" w:rsidRDefault="00C40E55" w:rsidP="00CF4A34">
      <w:pPr>
        <w:jc w:val="center"/>
        <w:rPr>
          <w:b/>
          <w:bCs/>
          <w:sz w:val="28"/>
          <w:szCs w:val="28"/>
        </w:rPr>
      </w:pPr>
      <w:r w:rsidRPr="00A07B5E">
        <w:rPr>
          <w:b/>
          <w:bCs/>
          <w:sz w:val="28"/>
          <w:szCs w:val="28"/>
        </w:rPr>
        <w:t>ПЛАН</w:t>
      </w:r>
    </w:p>
    <w:p w:rsidR="00C40E55" w:rsidRPr="00A07B5E" w:rsidRDefault="00C40E55" w:rsidP="00CF4A34">
      <w:pPr>
        <w:jc w:val="center"/>
        <w:rPr>
          <w:b/>
          <w:bCs/>
          <w:sz w:val="28"/>
          <w:szCs w:val="28"/>
        </w:rPr>
      </w:pPr>
      <w:r w:rsidRPr="00A07B5E">
        <w:rPr>
          <w:b/>
          <w:bCs/>
          <w:sz w:val="28"/>
          <w:szCs w:val="28"/>
        </w:rPr>
        <w:t xml:space="preserve">реализации областной государственной программы </w:t>
      </w:r>
    </w:p>
    <w:p w:rsidR="00C40E55" w:rsidRPr="00A07B5E" w:rsidRDefault="00C40E55" w:rsidP="00CF4A34">
      <w:pPr>
        <w:jc w:val="center"/>
        <w:rPr>
          <w:b/>
          <w:bCs/>
          <w:sz w:val="28"/>
          <w:szCs w:val="28"/>
        </w:rPr>
      </w:pPr>
      <w:r w:rsidRPr="00A07B5E">
        <w:rPr>
          <w:b/>
          <w:bCs/>
          <w:sz w:val="28"/>
          <w:szCs w:val="28"/>
        </w:rPr>
        <w:t>«Содействие занятости населения Смоленской области» на 2014-2020 годы</w:t>
      </w:r>
    </w:p>
    <w:p w:rsidR="00C40E55" w:rsidRPr="00A07B5E" w:rsidRDefault="00C40E55" w:rsidP="00CF4A34">
      <w:pPr>
        <w:jc w:val="center"/>
        <w:rPr>
          <w:b/>
          <w:bCs/>
          <w:sz w:val="28"/>
          <w:szCs w:val="28"/>
        </w:rPr>
      </w:pPr>
      <w:r w:rsidRPr="00A07B5E">
        <w:rPr>
          <w:b/>
          <w:bCs/>
          <w:sz w:val="28"/>
          <w:szCs w:val="28"/>
        </w:rPr>
        <w:t>на 2016 год и плановый период 2017 и 2018 годов</w:t>
      </w:r>
    </w:p>
    <w:p w:rsidR="00C40E55" w:rsidRPr="00A07B5E" w:rsidRDefault="00C40E55" w:rsidP="00CF4A34">
      <w:pPr>
        <w:jc w:val="center"/>
        <w:rPr>
          <w:b/>
          <w:bCs/>
          <w:sz w:val="28"/>
          <w:szCs w:val="28"/>
        </w:rPr>
      </w:pPr>
    </w:p>
    <w:tbl>
      <w:tblPr>
        <w:tblW w:w="15415" w:type="dxa"/>
        <w:tblInd w:w="2" w:type="dxa"/>
        <w:tblLayout w:type="fixed"/>
        <w:tblLook w:val="0000"/>
      </w:tblPr>
      <w:tblGrid>
        <w:gridCol w:w="564"/>
        <w:gridCol w:w="81"/>
        <w:gridCol w:w="18"/>
        <w:gridCol w:w="10"/>
        <w:gridCol w:w="13"/>
        <w:gridCol w:w="9"/>
        <w:gridCol w:w="12"/>
        <w:gridCol w:w="2801"/>
        <w:gridCol w:w="17"/>
        <w:gridCol w:w="13"/>
        <w:gridCol w:w="124"/>
        <w:gridCol w:w="1387"/>
        <w:gridCol w:w="19"/>
        <w:gridCol w:w="33"/>
        <w:gridCol w:w="70"/>
        <w:gridCol w:w="11"/>
        <w:gridCol w:w="14"/>
        <w:gridCol w:w="1284"/>
        <w:gridCol w:w="13"/>
        <w:gridCol w:w="19"/>
        <w:gridCol w:w="85"/>
        <w:gridCol w:w="17"/>
        <w:gridCol w:w="13"/>
        <w:gridCol w:w="1163"/>
        <w:gridCol w:w="32"/>
        <w:gridCol w:w="53"/>
        <w:gridCol w:w="15"/>
        <w:gridCol w:w="13"/>
        <w:gridCol w:w="1027"/>
        <w:gridCol w:w="85"/>
        <w:gridCol w:w="12"/>
        <w:gridCol w:w="55"/>
        <w:gridCol w:w="70"/>
        <w:gridCol w:w="26"/>
        <w:gridCol w:w="1027"/>
        <w:gridCol w:w="85"/>
        <w:gridCol w:w="12"/>
        <w:gridCol w:w="10"/>
        <w:gridCol w:w="11"/>
        <w:gridCol w:w="1160"/>
        <w:gridCol w:w="85"/>
        <w:gridCol w:w="10"/>
        <w:gridCol w:w="10"/>
        <w:gridCol w:w="17"/>
        <w:gridCol w:w="1296"/>
        <w:gridCol w:w="84"/>
        <w:gridCol w:w="11"/>
        <w:gridCol w:w="10"/>
        <w:gridCol w:w="43"/>
        <w:gridCol w:w="1127"/>
        <w:gridCol w:w="84"/>
        <w:gridCol w:w="14"/>
        <w:gridCol w:w="7"/>
        <w:gridCol w:w="27"/>
        <w:gridCol w:w="1107"/>
      </w:tblGrid>
      <w:tr w:rsidR="00C40E55" w:rsidRPr="00A07B5E">
        <w:trPr>
          <w:trHeight w:val="716"/>
        </w:trPr>
        <w:tc>
          <w:tcPr>
            <w:tcW w:w="564" w:type="dxa"/>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 п/п</w:t>
            </w:r>
          </w:p>
        </w:tc>
        <w:tc>
          <w:tcPr>
            <w:tcW w:w="3098" w:type="dxa"/>
            <w:gridSpan w:val="10"/>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 xml:space="preserve">Наименование </w:t>
            </w:r>
          </w:p>
        </w:tc>
        <w:tc>
          <w:tcPr>
            <w:tcW w:w="1439" w:type="dxa"/>
            <w:gridSpan w:val="3"/>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Исполнитель мероприятия</w:t>
            </w:r>
          </w:p>
        </w:tc>
        <w:tc>
          <w:tcPr>
            <w:tcW w:w="1392" w:type="dxa"/>
            <w:gridSpan w:val="5"/>
            <w:vMerge w:val="restart"/>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 xml:space="preserve">Источники финансового обеспечения </w:t>
            </w:r>
          </w:p>
        </w:tc>
        <w:tc>
          <w:tcPr>
            <w:tcW w:w="5112" w:type="dxa"/>
            <w:gridSpan w:val="25"/>
            <w:tcBorders>
              <w:top w:val="single" w:sz="4" w:space="0" w:color="auto"/>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Объем средств на реализацию Государственной программы на отчетный год и плановый период, тыс. рублей</w:t>
            </w:r>
          </w:p>
        </w:tc>
        <w:tc>
          <w:tcPr>
            <w:tcW w:w="3810" w:type="dxa"/>
            <w:gridSpan w:val="11"/>
            <w:tcBorders>
              <w:top w:val="single" w:sz="4" w:space="0" w:color="auto"/>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Планируемое значение показателя реализации Государственной программы на отчетный год и плановый период</w:t>
            </w:r>
          </w:p>
        </w:tc>
      </w:tr>
      <w:tr w:rsidR="00C40E55" w:rsidRPr="00A07B5E">
        <w:trPr>
          <w:trHeight w:val="260"/>
        </w:trPr>
        <w:tc>
          <w:tcPr>
            <w:tcW w:w="564" w:type="dxa"/>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rPr>
                <w:sz w:val="20"/>
                <w:szCs w:val="20"/>
              </w:rPr>
            </w:pPr>
          </w:p>
        </w:tc>
        <w:tc>
          <w:tcPr>
            <w:tcW w:w="3098" w:type="dxa"/>
            <w:gridSpan w:val="10"/>
            <w:vMerge/>
            <w:tcBorders>
              <w:top w:val="nil"/>
              <w:left w:val="single" w:sz="4" w:space="0" w:color="auto"/>
              <w:bottom w:val="single" w:sz="4" w:space="0" w:color="auto"/>
              <w:right w:val="single" w:sz="4" w:space="0" w:color="auto"/>
            </w:tcBorders>
            <w:vAlign w:val="center"/>
          </w:tcPr>
          <w:p w:rsidR="00C40E55" w:rsidRPr="00A07B5E" w:rsidRDefault="00C40E55" w:rsidP="00CF4A34">
            <w:pPr>
              <w:rPr>
                <w:sz w:val="20"/>
                <w:szCs w:val="20"/>
              </w:rPr>
            </w:pPr>
          </w:p>
        </w:tc>
        <w:tc>
          <w:tcPr>
            <w:tcW w:w="1439" w:type="dxa"/>
            <w:gridSpan w:val="3"/>
            <w:vMerge/>
            <w:tcBorders>
              <w:top w:val="nil"/>
              <w:left w:val="single" w:sz="4" w:space="0" w:color="auto"/>
              <w:bottom w:val="single" w:sz="4" w:space="0" w:color="auto"/>
              <w:right w:val="single" w:sz="4" w:space="0" w:color="auto"/>
            </w:tcBorders>
            <w:vAlign w:val="center"/>
          </w:tcPr>
          <w:p w:rsidR="00C40E55" w:rsidRPr="00A07B5E" w:rsidRDefault="00C40E55" w:rsidP="00CF4A34">
            <w:pPr>
              <w:rPr>
                <w:sz w:val="20"/>
                <w:szCs w:val="20"/>
              </w:rPr>
            </w:pPr>
          </w:p>
        </w:tc>
        <w:tc>
          <w:tcPr>
            <w:tcW w:w="1392" w:type="dxa"/>
            <w:gridSpan w:val="5"/>
            <w:vMerge/>
            <w:tcBorders>
              <w:top w:val="nil"/>
              <w:left w:val="single" w:sz="4" w:space="0" w:color="auto"/>
              <w:bottom w:val="single" w:sz="4" w:space="0" w:color="auto"/>
              <w:right w:val="single" w:sz="4" w:space="0" w:color="auto"/>
            </w:tcBorders>
            <w:vAlign w:val="center"/>
          </w:tcPr>
          <w:p w:rsidR="00C40E55" w:rsidRPr="00A07B5E" w:rsidRDefault="00C40E55" w:rsidP="00CF4A34">
            <w:pPr>
              <w:rPr>
                <w:sz w:val="20"/>
                <w:szCs w:val="20"/>
              </w:rPr>
            </w:pP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всего</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 xml:space="preserve">2016 год </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 xml:space="preserve">2017 год </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 xml:space="preserve">2018 год </w:t>
            </w:r>
          </w:p>
        </w:tc>
        <w:tc>
          <w:tcPr>
            <w:tcW w:w="1444"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 xml:space="preserve">2016 год </w:t>
            </w:r>
          </w:p>
        </w:tc>
        <w:tc>
          <w:tcPr>
            <w:tcW w:w="1259"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 xml:space="preserve">2017 год </w:t>
            </w:r>
          </w:p>
        </w:tc>
        <w:tc>
          <w:tcPr>
            <w:tcW w:w="1107" w:type="dxa"/>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 xml:space="preserve">2018 год </w:t>
            </w:r>
          </w:p>
        </w:tc>
      </w:tr>
      <w:tr w:rsidR="00C40E55" w:rsidRPr="00A07B5E">
        <w:trPr>
          <w:trHeight w:val="125"/>
        </w:trPr>
        <w:tc>
          <w:tcPr>
            <w:tcW w:w="564" w:type="dxa"/>
            <w:tcBorders>
              <w:top w:val="nil"/>
              <w:left w:val="single" w:sz="4" w:space="0" w:color="auto"/>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1</w:t>
            </w:r>
          </w:p>
        </w:tc>
        <w:tc>
          <w:tcPr>
            <w:tcW w:w="3098" w:type="dxa"/>
            <w:gridSpan w:val="10"/>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2</w:t>
            </w:r>
          </w:p>
        </w:tc>
        <w:tc>
          <w:tcPr>
            <w:tcW w:w="1439" w:type="dxa"/>
            <w:gridSpan w:val="3"/>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3</w:t>
            </w:r>
          </w:p>
        </w:tc>
        <w:tc>
          <w:tcPr>
            <w:tcW w:w="1392" w:type="dxa"/>
            <w:gridSpan w:val="5"/>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4</w:t>
            </w:r>
          </w:p>
        </w:tc>
        <w:tc>
          <w:tcPr>
            <w:tcW w:w="1329" w:type="dxa"/>
            <w:gridSpan w:val="6"/>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5</w:t>
            </w:r>
          </w:p>
        </w:tc>
        <w:tc>
          <w:tcPr>
            <w:tcW w:w="1260" w:type="dxa"/>
            <w:gridSpan w:val="7"/>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6</w:t>
            </w:r>
          </w:p>
        </w:tc>
        <w:tc>
          <w:tcPr>
            <w:tcW w:w="1241" w:type="dxa"/>
            <w:gridSpan w:val="7"/>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7</w:t>
            </w:r>
          </w:p>
        </w:tc>
        <w:tc>
          <w:tcPr>
            <w:tcW w:w="1282" w:type="dxa"/>
            <w:gridSpan w:val="5"/>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8</w:t>
            </w:r>
          </w:p>
        </w:tc>
        <w:tc>
          <w:tcPr>
            <w:tcW w:w="1444" w:type="dxa"/>
            <w:gridSpan w:val="5"/>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9</w:t>
            </w:r>
          </w:p>
        </w:tc>
        <w:tc>
          <w:tcPr>
            <w:tcW w:w="1259" w:type="dxa"/>
            <w:gridSpan w:val="5"/>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10</w:t>
            </w:r>
          </w:p>
        </w:tc>
        <w:tc>
          <w:tcPr>
            <w:tcW w:w="1107" w:type="dxa"/>
            <w:tcBorders>
              <w:top w:val="nil"/>
              <w:left w:val="nil"/>
              <w:bottom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11</w:t>
            </w:r>
          </w:p>
        </w:tc>
      </w:tr>
      <w:tr w:rsidR="00C40E55" w:rsidRPr="00A07B5E">
        <w:trPr>
          <w:trHeight w:val="319"/>
        </w:trPr>
        <w:tc>
          <w:tcPr>
            <w:tcW w:w="15415" w:type="dxa"/>
            <w:gridSpan w:val="55"/>
            <w:tcBorders>
              <w:top w:val="single" w:sz="4" w:space="0" w:color="auto"/>
              <w:left w:val="single" w:sz="4" w:space="0" w:color="auto"/>
              <w:bottom w:val="single" w:sz="4" w:space="0" w:color="auto"/>
              <w:right w:val="single" w:sz="4" w:space="0" w:color="000000"/>
            </w:tcBorders>
          </w:tcPr>
          <w:p w:rsidR="00C40E55" w:rsidRPr="00A07B5E" w:rsidRDefault="00C40E55" w:rsidP="00CF4A34">
            <w:pPr>
              <w:jc w:val="center"/>
              <w:rPr>
                <w:b/>
                <w:bCs/>
                <w:sz w:val="20"/>
                <w:szCs w:val="20"/>
              </w:rPr>
            </w:pPr>
            <w:r w:rsidRPr="00A07B5E">
              <w:rPr>
                <w:b/>
                <w:bCs/>
                <w:sz w:val="20"/>
                <w:szCs w:val="20"/>
              </w:rPr>
              <w:t xml:space="preserve">1.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tc>
      </w:tr>
      <w:tr w:rsidR="00C40E55" w:rsidRPr="00A07B5E">
        <w:trPr>
          <w:trHeight w:val="1164"/>
        </w:trPr>
        <w:tc>
          <w:tcPr>
            <w:tcW w:w="564" w:type="dxa"/>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1.1.</w:t>
            </w:r>
          </w:p>
        </w:tc>
        <w:tc>
          <w:tcPr>
            <w:tcW w:w="3098" w:type="dxa"/>
            <w:gridSpan w:val="10"/>
            <w:tcBorders>
              <w:top w:val="nil"/>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Уровень безработицы в Смоленской области (по методологии Международной организации труда) в среднегодовом исчислении, %</w:t>
            </w:r>
          </w:p>
        </w:tc>
        <w:tc>
          <w:tcPr>
            <w:tcW w:w="1439" w:type="dxa"/>
            <w:gridSpan w:val="3"/>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6,3</w:t>
            </w:r>
          </w:p>
        </w:tc>
        <w:tc>
          <w:tcPr>
            <w:tcW w:w="1259"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6,0</w:t>
            </w:r>
          </w:p>
        </w:tc>
        <w:tc>
          <w:tcPr>
            <w:tcW w:w="1107" w:type="dxa"/>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5,8</w:t>
            </w:r>
          </w:p>
        </w:tc>
      </w:tr>
      <w:tr w:rsidR="00C40E55" w:rsidRPr="00A07B5E">
        <w:trPr>
          <w:trHeight w:val="717"/>
        </w:trPr>
        <w:tc>
          <w:tcPr>
            <w:tcW w:w="564" w:type="dxa"/>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1.2.</w:t>
            </w:r>
          </w:p>
        </w:tc>
        <w:tc>
          <w:tcPr>
            <w:tcW w:w="3098" w:type="dxa"/>
            <w:gridSpan w:val="10"/>
            <w:tcBorders>
              <w:top w:val="nil"/>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Уровень регистрируемой безработицы (в  среднегодовом исчислении), %</w:t>
            </w:r>
          </w:p>
        </w:tc>
        <w:tc>
          <w:tcPr>
            <w:tcW w:w="1439" w:type="dxa"/>
            <w:gridSpan w:val="3"/>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nil"/>
              <w:left w:val="nil"/>
              <w:bottom w:val="single" w:sz="4" w:space="0" w:color="auto"/>
              <w:right w:val="single" w:sz="4" w:space="0" w:color="auto"/>
            </w:tcBorders>
            <w:vAlign w:val="center"/>
          </w:tcPr>
          <w:p w:rsidR="00C40E55" w:rsidRPr="00A07B5E" w:rsidRDefault="00C40E55" w:rsidP="004F3FAB">
            <w:pPr>
              <w:jc w:val="center"/>
              <w:rPr>
                <w:sz w:val="20"/>
                <w:szCs w:val="20"/>
              </w:rPr>
            </w:pPr>
            <w:r w:rsidRPr="00A07B5E">
              <w:rPr>
                <w:sz w:val="20"/>
                <w:szCs w:val="20"/>
              </w:rPr>
              <w:t>1,55</w:t>
            </w:r>
          </w:p>
        </w:tc>
        <w:tc>
          <w:tcPr>
            <w:tcW w:w="1259"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1,3</w:t>
            </w:r>
          </w:p>
        </w:tc>
        <w:tc>
          <w:tcPr>
            <w:tcW w:w="1107" w:type="dxa"/>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1,2</w:t>
            </w:r>
          </w:p>
        </w:tc>
      </w:tr>
      <w:tr w:rsidR="00C40E55" w:rsidRPr="00A07B5E">
        <w:trPr>
          <w:trHeight w:val="884"/>
        </w:trPr>
        <w:tc>
          <w:tcPr>
            <w:tcW w:w="564" w:type="dxa"/>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1.3.</w:t>
            </w:r>
          </w:p>
        </w:tc>
        <w:tc>
          <w:tcPr>
            <w:tcW w:w="3098" w:type="dxa"/>
            <w:gridSpan w:val="10"/>
            <w:tcBorders>
              <w:top w:val="nil"/>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Количество незанятых граждан, зарегистрированных в расчете на одну вакансию (в  среднегодовом исчислении), чел./вакансию</w:t>
            </w:r>
          </w:p>
        </w:tc>
        <w:tc>
          <w:tcPr>
            <w:tcW w:w="1439" w:type="dxa"/>
            <w:gridSpan w:val="3"/>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2,0</w:t>
            </w:r>
          </w:p>
        </w:tc>
        <w:tc>
          <w:tcPr>
            <w:tcW w:w="1259" w:type="dxa"/>
            <w:gridSpan w:val="5"/>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1,4</w:t>
            </w:r>
          </w:p>
        </w:tc>
        <w:tc>
          <w:tcPr>
            <w:tcW w:w="1107" w:type="dxa"/>
            <w:tcBorders>
              <w:top w:val="nil"/>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1,3</w:t>
            </w:r>
          </w:p>
        </w:tc>
      </w:tr>
      <w:tr w:rsidR="00C40E55" w:rsidRPr="00A07B5E">
        <w:trPr>
          <w:trHeight w:val="159"/>
        </w:trPr>
        <w:tc>
          <w:tcPr>
            <w:tcW w:w="15415" w:type="dxa"/>
            <w:gridSpan w:val="55"/>
            <w:tcBorders>
              <w:top w:val="single" w:sz="4" w:space="0" w:color="auto"/>
              <w:left w:val="single" w:sz="4" w:space="0" w:color="auto"/>
              <w:bottom w:val="single" w:sz="4" w:space="0" w:color="auto"/>
              <w:right w:val="single" w:sz="4" w:space="0" w:color="000000"/>
            </w:tcBorders>
          </w:tcPr>
          <w:p w:rsidR="00C40E55" w:rsidRPr="00A07B5E" w:rsidRDefault="00C40E55" w:rsidP="00CF4A34">
            <w:pPr>
              <w:jc w:val="center"/>
              <w:rPr>
                <w:b/>
                <w:bCs/>
                <w:sz w:val="20"/>
                <w:szCs w:val="20"/>
              </w:rPr>
            </w:pPr>
            <w:r w:rsidRPr="00A07B5E">
              <w:rPr>
                <w:b/>
                <w:bCs/>
                <w:sz w:val="20"/>
                <w:szCs w:val="20"/>
              </w:rPr>
              <w:t xml:space="preserve">2. Подпрограмма «Осуществление государственных полномочий в сфере содействия занятости населения» </w:t>
            </w:r>
          </w:p>
        </w:tc>
      </w:tr>
      <w:tr w:rsidR="00C40E55" w:rsidRPr="00A07B5E">
        <w:trPr>
          <w:trHeight w:val="73"/>
        </w:trPr>
        <w:tc>
          <w:tcPr>
            <w:tcW w:w="15415" w:type="dxa"/>
            <w:gridSpan w:val="55"/>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b/>
                <w:bCs/>
                <w:sz w:val="20"/>
                <w:szCs w:val="20"/>
              </w:rPr>
            </w:pPr>
            <w:r w:rsidRPr="00A07B5E">
              <w:rPr>
                <w:b/>
                <w:bCs/>
                <w:sz w:val="20"/>
                <w:szCs w:val="20"/>
              </w:rPr>
              <w:t xml:space="preserve">Снижение напряженности на регулируемом рынке труда Смоленской области  </w:t>
            </w:r>
          </w:p>
        </w:tc>
      </w:tr>
      <w:tr w:rsidR="00C40E55" w:rsidRPr="00A07B5E">
        <w:trPr>
          <w:trHeight w:val="70"/>
        </w:trPr>
        <w:tc>
          <w:tcPr>
            <w:tcW w:w="15415" w:type="dxa"/>
            <w:gridSpan w:val="55"/>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b/>
                <w:bCs/>
                <w:sz w:val="20"/>
                <w:szCs w:val="20"/>
              </w:rPr>
            </w:pPr>
            <w:r w:rsidRPr="00A07B5E">
              <w:rPr>
                <w:b/>
                <w:bCs/>
                <w:sz w:val="20"/>
                <w:szCs w:val="20"/>
              </w:rPr>
              <w:t>Содействие гражданам в поиске работы</w:t>
            </w:r>
          </w:p>
        </w:tc>
      </w:tr>
      <w:tr w:rsidR="00C40E55" w:rsidRPr="00A07B5E">
        <w:trPr>
          <w:trHeight w:val="642"/>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граждан, трудо-устроенных органами службы занятости населения, чел.</w:t>
            </w:r>
          </w:p>
          <w:p w:rsidR="00C40E55" w:rsidRPr="00A07B5E" w:rsidRDefault="00C40E55" w:rsidP="00CF4A34">
            <w:pPr>
              <w:rPr>
                <w:sz w:val="20"/>
                <w:szCs w:val="20"/>
              </w:rPr>
            </w:pP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004248">
            <w:pPr>
              <w:jc w:val="center"/>
              <w:rPr>
                <w:sz w:val="20"/>
                <w:szCs w:val="20"/>
              </w:rPr>
            </w:pPr>
            <w:r w:rsidRPr="00A07B5E">
              <w:rPr>
                <w:sz w:val="20"/>
                <w:szCs w:val="20"/>
              </w:rPr>
              <w:t>2</w:t>
            </w:r>
            <w:r w:rsidR="00004248" w:rsidRPr="00A07B5E">
              <w:rPr>
                <w:sz w:val="20"/>
                <w:szCs w:val="20"/>
              </w:rPr>
              <w:t>3</w:t>
            </w:r>
            <w:r w:rsidRPr="00A07B5E">
              <w:rPr>
                <w:sz w:val="20"/>
                <w:szCs w:val="20"/>
              </w:rPr>
              <w:t xml:space="preserve"> </w:t>
            </w:r>
            <w:r w:rsidR="00004248" w:rsidRPr="00A07B5E">
              <w:rPr>
                <w:sz w:val="20"/>
                <w:szCs w:val="20"/>
              </w:rPr>
              <w:t>25</w:t>
            </w:r>
            <w:r w:rsidRPr="00A07B5E">
              <w:rPr>
                <w:sz w:val="20"/>
                <w:szCs w:val="20"/>
              </w:rPr>
              <w:t>0</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24 400</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24 500</w:t>
            </w:r>
          </w:p>
        </w:tc>
      </w:tr>
      <w:tr w:rsidR="00C40E55" w:rsidRPr="00A07B5E" w:rsidTr="00FB678D">
        <w:trPr>
          <w:trHeight w:val="70"/>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2</w:t>
            </w:r>
          </w:p>
        </w:tc>
        <w:tc>
          <w:tcPr>
            <w:tcW w:w="1509" w:type="dxa"/>
            <w:gridSpan w:val="4"/>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3</w:t>
            </w:r>
          </w:p>
        </w:tc>
        <w:tc>
          <w:tcPr>
            <w:tcW w:w="1322" w:type="dxa"/>
            <w:gridSpan w:val="4"/>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4</w:t>
            </w:r>
          </w:p>
        </w:tc>
        <w:tc>
          <w:tcPr>
            <w:tcW w:w="1329"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11</w:t>
            </w:r>
          </w:p>
        </w:tc>
      </w:tr>
      <w:tr w:rsidR="00C40E55" w:rsidRPr="00A07B5E" w:rsidTr="005A58E2">
        <w:trPr>
          <w:trHeight w:val="1027"/>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9D21F4">
            <w:pPr>
              <w:jc w:val="center"/>
              <w:rPr>
                <w:sz w:val="20"/>
                <w:szCs w:val="20"/>
              </w:rPr>
            </w:pPr>
            <w:r w:rsidRPr="00A07B5E">
              <w:rPr>
                <w:sz w:val="20"/>
                <w:szCs w:val="20"/>
              </w:rPr>
              <w:t>2.2.</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9D21F4">
            <w:pPr>
              <w:rPr>
                <w:sz w:val="20"/>
                <w:szCs w:val="20"/>
              </w:rPr>
            </w:pPr>
            <w:r w:rsidRPr="00A07B5E">
              <w:rPr>
                <w:sz w:val="20"/>
                <w:szCs w:val="20"/>
              </w:rPr>
              <w:t>Численность граждан, трудоустроенных органами службы занятости населения на постоянную работу,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9D21F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9D21F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9D21F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9D21F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9D21F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9D21F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004248">
            <w:pPr>
              <w:jc w:val="center"/>
              <w:rPr>
                <w:sz w:val="20"/>
                <w:szCs w:val="20"/>
              </w:rPr>
            </w:pPr>
            <w:r w:rsidRPr="00A07B5E">
              <w:rPr>
                <w:sz w:val="20"/>
                <w:szCs w:val="20"/>
              </w:rPr>
              <w:t>1</w:t>
            </w:r>
            <w:r w:rsidR="00004248" w:rsidRPr="00A07B5E">
              <w:rPr>
                <w:sz w:val="20"/>
                <w:szCs w:val="20"/>
              </w:rPr>
              <w:t>8</w:t>
            </w:r>
            <w:r w:rsidRPr="00A07B5E">
              <w:rPr>
                <w:sz w:val="20"/>
                <w:szCs w:val="20"/>
              </w:rPr>
              <w:t xml:space="preserve"> </w:t>
            </w:r>
            <w:r w:rsidR="00004248" w:rsidRPr="00A07B5E">
              <w:rPr>
                <w:sz w:val="20"/>
                <w:szCs w:val="20"/>
              </w:rPr>
              <w:t>0</w:t>
            </w:r>
            <w:r w:rsidRPr="00A07B5E">
              <w:rPr>
                <w:sz w:val="20"/>
                <w:szCs w:val="20"/>
              </w:rPr>
              <w:t>00</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19 500</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735C7E">
            <w:pPr>
              <w:jc w:val="center"/>
              <w:rPr>
                <w:sz w:val="20"/>
                <w:szCs w:val="20"/>
              </w:rPr>
            </w:pPr>
            <w:r w:rsidRPr="00A07B5E">
              <w:rPr>
                <w:sz w:val="20"/>
                <w:szCs w:val="20"/>
              </w:rPr>
              <w:t>19 600</w:t>
            </w:r>
          </w:p>
        </w:tc>
      </w:tr>
      <w:tr w:rsidR="00C40E55" w:rsidRPr="00A07B5E">
        <w:trPr>
          <w:trHeight w:val="540"/>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2.3.</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граждан, приняв-ших участие в оплачиваемых общественных работах,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D05174">
            <w:pPr>
              <w:jc w:val="center"/>
              <w:rPr>
                <w:sz w:val="20"/>
                <w:szCs w:val="20"/>
              </w:rPr>
            </w:pPr>
            <w:r w:rsidRPr="00A07B5E">
              <w:rPr>
                <w:sz w:val="20"/>
                <w:szCs w:val="20"/>
              </w:rPr>
              <w:t xml:space="preserve">2 </w:t>
            </w:r>
            <w:r w:rsidR="00D05174" w:rsidRPr="00A07B5E">
              <w:rPr>
                <w:sz w:val="20"/>
                <w:szCs w:val="20"/>
              </w:rPr>
              <w:t>168</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2 200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2 200</w:t>
            </w:r>
          </w:p>
        </w:tc>
      </w:tr>
      <w:tr w:rsidR="00C40E55" w:rsidRPr="00A07B5E">
        <w:trPr>
          <w:trHeight w:val="855"/>
        </w:trPr>
        <w:tc>
          <w:tcPr>
            <w:tcW w:w="686" w:type="dxa"/>
            <w:gridSpan w:val="5"/>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2.4.</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 xml:space="preserve">Численность безработных граждан, испытывающих трудности в поиске работы, принявших участие во временных работах, чел. </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004248" w:rsidP="00004248">
            <w:pPr>
              <w:jc w:val="center"/>
              <w:rPr>
                <w:sz w:val="20"/>
                <w:szCs w:val="20"/>
              </w:rPr>
            </w:pPr>
            <w:r w:rsidRPr="00A07B5E">
              <w:rPr>
                <w:sz w:val="20"/>
                <w:szCs w:val="20"/>
              </w:rPr>
              <w:t>262</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390</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390</w:t>
            </w:r>
          </w:p>
        </w:tc>
      </w:tr>
      <w:tr w:rsidR="00C40E55" w:rsidRPr="00A07B5E" w:rsidTr="005A58E2">
        <w:trPr>
          <w:trHeight w:val="180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2.5.</w:t>
            </w:r>
          </w:p>
        </w:tc>
        <w:tc>
          <w:tcPr>
            <w:tcW w:w="2976" w:type="dxa"/>
            <w:gridSpan w:val="6"/>
            <w:tcBorders>
              <w:top w:val="single" w:sz="4" w:space="0" w:color="auto"/>
              <w:left w:val="single" w:sz="4" w:space="0" w:color="auto"/>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безработных граждан в возрасте от 18 до 20 лет, имеющих среднее профессиональное образование и ищущих работу впервые, принявших участие во временных работах, чел.</w:t>
            </w:r>
          </w:p>
        </w:tc>
        <w:tc>
          <w:tcPr>
            <w:tcW w:w="1509" w:type="dxa"/>
            <w:gridSpan w:val="4"/>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D05174" w:rsidP="00CF4A34">
            <w:pPr>
              <w:jc w:val="center"/>
              <w:rPr>
                <w:sz w:val="20"/>
                <w:szCs w:val="20"/>
              </w:rPr>
            </w:pPr>
            <w:r w:rsidRPr="00A07B5E">
              <w:rPr>
                <w:sz w:val="20"/>
                <w:szCs w:val="20"/>
              </w:rPr>
              <w:t>26</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30</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30</w:t>
            </w:r>
          </w:p>
        </w:tc>
      </w:tr>
      <w:tr w:rsidR="00C40E55" w:rsidRPr="00A07B5E" w:rsidTr="005A58E2">
        <w:trPr>
          <w:trHeight w:val="1318"/>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2.6.</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несовершеннолет-них граждан в возрасте от 14 до 18 лет, принявших участие во временных работах  в свободное от учебы время,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2 800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2 800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pPr>
            <w:r w:rsidRPr="00A07B5E">
              <w:rPr>
                <w:sz w:val="20"/>
                <w:szCs w:val="20"/>
              </w:rPr>
              <w:t>2 800</w:t>
            </w:r>
          </w:p>
        </w:tc>
      </w:tr>
      <w:tr w:rsidR="00C40E55" w:rsidRPr="00A07B5E" w:rsidTr="005A58E2">
        <w:trPr>
          <w:trHeight w:val="1008"/>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2.7.</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граждан, получивших государственную услугу по социальной адаптации,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1 370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1 220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1 220</w:t>
            </w:r>
          </w:p>
        </w:tc>
      </w:tr>
      <w:tr w:rsidR="00C40E55" w:rsidRPr="00A07B5E" w:rsidTr="005A58E2">
        <w:trPr>
          <w:trHeight w:val="106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2.8.</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безработных граждан, получивших государственную услугу по содействию самозанятости,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245</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220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220</w:t>
            </w:r>
          </w:p>
        </w:tc>
      </w:tr>
      <w:tr w:rsidR="00C40E55" w:rsidRPr="00A07B5E">
        <w:trPr>
          <w:trHeight w:val="82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2.9.</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граждан и работодателей, получивших услуги по информированию о положении на рынке труда,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50 200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50 000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50 000</w:t>
            </w:r>
          </w:p>
        </w:tc>
      </w:tr>
      <w:tr w:rsidR="00C40E55" w:rsidRPr="00A07B5E" w:rsidTr="005A58E2">
        <w:trPr>
          <w:trHeight w:val="76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A76256">
            <w:pPr>
              <w:jc w:val="center"/>
              <w:rPr>
                <w:sz w:val="20"/>
                <w:szCs w:val="20"/>
              </w:rPr>
            </w:pPr>
            <w:r w:rsidRPr="00A07B5E">
              <w:rPr>
                <w:sz w:val="20"/>
                <w:szCs w:val="20"/>
              </w:rPr>
              <w:t>2.10.</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A76256">
            <w:pPr>
              <w:rPr>
                <w:sz w:val="20"/>
                <w:szCs w:val="20"/>
              </w:rPr>
            </w:pPr>
            <w:r w:rsidRPr="00A07B5E">
              <w:rPr>
                <w:sz w:val="20"/>
                <w:szCs w:val="20"/>
              </w:rPr>
              <w:t>Количество организованных ярмарок вакансий и учебных рабочих мест, ед.</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A76256">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A76256">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A76256">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A76256">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A76256">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A76256">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A76256">
            <w:pPr>
              <w:jc w:val="center"/>
              <w:rPr>
                <w:sz w:val="20"/>
                <w:szCs w:val="20"/>
              </w:rPr>
            </w:pPr>
            <w:r w:rsidRPr="00A07B5E">
              <w:rPr>
                <w:sz w:val="20"/>
                <w:szCs w:val="20"/>
              </w:rPr>
              <w:t>255</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A76256">
            <w:pPr>
              <w:jc w:val="center"/>
              <w:rPr>
                <w:sz w:val="20"/>
                <w:szCs w:val="20"/>
              </w:rPr>
            </w:pPr>
            <w:r w:rsidRPr="00A07B5E">
              <w:rPr>
                <w:sz w:val="20"/>
                <w:szCs w:val="20"/>
              </w:rPr>
              <w:t>255</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A76256">
            <w:pPr>
              <w:jc w:val="center"/>
              <w:rPr>
                <w:sz w:val="20"/>
                <w:szCs w:val="20"/>
              </w:rPr>
            </w:pPr>
            <w:r w:rsidRPr="00A07B5E">
              <w:rPr>
                <w:sz w:val="20"/>
                <w:szCs w:val="20"/>
              </w:rPr>
              <w:t>255</w:t>
            </w:r>
          </w:p>
        </w:tc>
      </w:tr>
      <w:tr w:rsidR="00C40E55" w:rsidRPr="00A07B5E" w:rsidTr="005A58E2">
        <w:trPr>
          <w:trHeight w:val="273"/>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2</w:t>
            </w:r>
          </w:p>
        </w:tc>
        <w:tc>
          <w:tcPr>
            <w:tcW w:w="1509" w:type="dxa"/>
            <w:gridSpan w:val="4"/>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3</w:t>
            </w:r>
          </w:p>
        </w:tc>
        <w:tc>
          <w:tcPr>
            <w:tcW w:w="1322" w:type="dxa"/>
            <w:gridSpan w:val="4"/>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4</w:t>
            </w:r>
          </w:p>
        </w:tc>
        <w:tc>
          <w:tcPr>
            <w:tcW w:w="1329"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11</w:t>
            </w:r>
          </w:p>
        </w:tc>
      </w:tr>
      <w:tr w:rsidR="00C40E55" w:rsidRPr="00A07B5E">
        <w:trPr>
          <w:trHeight w:val="82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A76256">
            <w:pPr>
              <w:jc w:val="center"/>
              <w:rPr>
                <w:sz w:val="20"/>
                <w:szCs w:val="20"/>
              </w:rPr>
            </w:pPr>
            <w:r w:rsidRPr="00A07B5E">
              <w:rPr>
                <w:sz w:val="20"/>
                <w:szCs w:val="20"/>
              </w:rPr>
              <w:t>2.11.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D969A4">
            <w:pPr>
              <w:rPr>
                <w:sz w:val="20"/>
                <w:szCs w:val="20"/>
              </w:rPr>
            </w:pPr>
            <w:r w:rsidRPr="00A07B5E">
              <w:rPr>
                <w:sz w:val="20"/>
                <w:szCs w:val="20"/>
              </w:rPr>
              <w:t>Численность несовершеннолет-них в возрасте от 16 до 18 лет и лиц, отбывших наказание в виде лишения свободы,</w:t>
            </w:r>
          </w:p>
          <w:p w:rsidR="00C40E55" w:rsidRPr="00A07B5E" w:rsidRDefault="00C40E55" w:rsidP="00D969A4">
            <w:pPr>
              <w:rPr>
                <w:sz w:val="20"/>
                <w:szCs w:val="20"/>
              </w:rPr>
            </w:pPr>
            <w:r w:rsidRPr="00A07B5E">
              <w:rPr>
                <w:sz w:val="20"/>
                <w:szCs w:val="20"/>
              </w:rPr>
              <w:t>трудоустроенных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чел.</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D576C3">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D576C3">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D576C3">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D576C3">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D576C3">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D576C3">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D05174" w:rsidP="00735C7E">
            <w:pPr>
              <w:jc w:val="center"/>
              <w:rPr>
                <w:sz w:val="20"/>
                <w:szCs w:val="20"/>
              </w:rPr>
            </w:pPr>
            <w:r w:rsidRPr="00A07B5E">
              <w:rPr>
                <w:sz w:val="20"/>
                <w:szCs w:val="20"/>
              </w:rPr>
              <w:t>7</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14</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735C7E">
            <w:pPr>
              <w:jc w:val="center"/>
              <w:rPr>
                <w:sz w:val="20"/>
                <w:szCs w:val="20"/>
              </w:rPr>
            </w:pPr>
            <w:r w:rsidRPr="00A07B5E">
              <w:rPr>
                <w:sz w:val="20"/>
                <w:szCs w:val="20"/>
              </w:rPr>
              <w:t>14</w:t>
            </w:r>
          </w:p>
        </w:tc>
      </w:tr>
      <w:tr w:rsidR="00C40E55" w:rsidRPr="00A07B5E">
        <w:trPr>
          <w:trHeight w:val="847"/>
        </w:trPr>
        <w:tc>
          <w:tcPr>
            <w:tcW w:w="686" w:type="dxa"/>
            <w:gridSpan w:val="5"/>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2.12.</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F434C5">
            <w:pPr>
              <w:rPr>
                <w:sz w:val="20"/>
                <w:szCs w:val="20"/>
              </w:rPr>
            </w:pPr>
            <w:r w:rsidRPr="00A07B5E">
              <w:rPr>
                <w:sz w:val="20"/>
                <w:szCs w:val="20"/>
              </w:rPr>
              <w:t>Численность выпускников образовательных организаций, участвовавших в стажировке, человек</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2"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60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60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60</w:t>
            </w:r>
          </w:p>
        </w:tc>
      </w:tr>
      <w:tr w:rsidR="00C40E55" w:rsidRPr="00A07B5E">
        <w:trPr>
          <w:trHeight w:val="169"/>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2.13.</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проведения оплачиваемых общественных работ</w:t>
            </w:r>
          </w:p>
        </w:tc>
        <w:tc>
          <w:tcPr>
            <w:tcW w:w="1509" w:type="dxa"/>
            <w:gridSpan w:val="4"/>
            <w:vMerge w:val="restart"/>
            <w:tcBorders>
              <w:top w:val="single" w:sz="4" w:space="0" w:color="auto"/>
              <w:left w:val="single" w:sz="4" w:space="0" w:color="auto"/>
              <w:right w:val="single" w:sz="4" w:space="0" w:color="auto"/>
            </w:tcBorders>
          </w:tcPr>
          <w:p w:rsidR="00C40E55" w:rsidRPr="00A07B5E" w:rsidRDefault="00C40E55" w:rsidP="00CF4A34">
            <w:pPr>
              <w:ind w:left="-97" w:right="-119"/>
              <w:jc w:val="center"/>
              <w:rPr>
                <w:sz w:val="20"/>
                <w:szCs w:val="20"/>
              </w:rPr>
            </w:pPr>
            <w:r w:rsidRPr="00A07B5E">
              <w:rPr>
                <w:sz w:val="20"/>
                <w:szCs w:val="20"/>
              </w:rPr>
              <w:t>Департамент ГСЗН Смоленской области;  СОГКУ ЦЗН; органы исполнительной власти Смоленской</w:t>
            </w:r>
          </w:p>
          <w:p w:rsidR="00C40E55" w:rsidRPr="00A07B5E" w:rsidRDefault="00C40E55" w:rsidP="00CF4A34">
            <w:pPr>
              <w:ind w:left="-97" w:right="-119"/>
              <w:jc w:val="center"/>
              <w:rPr>
                <w:sz w:val="20"/>
                <w:szCs w:val="20"/>
              </w:rPr>
            </w:pPr>
            <w:r w:rsidRPr="00A07B5E">
              <w:rPr>
                <w:sz w:val="20"/>
                <w:szCs w:val="20"/>
              </w:rPr>
              <w:t xml:space="preserve">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 </w:t>
            </w:r>
          </w:p>
          <w:p w:rsidR="00C40E55" w:rsidRPr="00A07B5E" w:rsidRDefault="00C40E55" w:rsidP="00D969A4">
            <w:pPr>
              <w:ind w:left="-97" w:right="-119"/>
              <w:jc w:val="center"/>
              <w:rPr>
                <w:sz w:val="20"/>
                <w:szCs w:val="20"/>
              </w:rPr>
            </w:pPr>
            <w:r w:rsidRPr="00A07B5E">
              <w:rPr>
                <w:sz w:val="20"/>
                <w:szCs w:val="20"/>
              </w:rPr>
              <w:t xml:space="preserve">ной власти в пределах их полномочий и работодателями </w:t>
            </w:r>
          </w:p>
          <w:p w:rsidR="00C40E55" w:rsidRPr="00A07B5E" w:rsidRDefault="00C40E55" w:rsidP="00D969A4">
            <w:pPr>
              <w:jc w:val="center"/>
              <w:rPr>
                <w:sz w:val="20"/>
                <w:szCs w:val="20"/>
              </w:rPr>
            </w:pPr>
            <w:r w:rsidRPr="00A07B5E">
              <w:rPr>
                <w:sz w:val="20"/>
                <w:szCs w:val="20"/>
              </w:rPr>
              <w:t>(по согласованию)</w:t>
            </w:r>
          </w:p>
        </w:tc>
        <w:tc>
          <w:tcPr>
            <w:tcW w:w="1322" w:type="dxa"/>
            <w:gridSpan w:val="4"/>
            <w:vMerge w:val="restart"/>
            <w:tcBorders>
              <w:top w:val="single" w:sz="4" w:space="0" w:color="auto"/>
              <w:left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областной бюджет</w:t>
            </w:r>
          </w:p>
        </w:tc>
        <w:tc>
          <w:tcPr>
            <w:tcW w:w="1329" w:type="dxa"/>
            <w:gridSpan w:val="6"/>
            <w:tcBorders>
              <w:top w:val="single" w:sz="4" w:space="0" w:color="auto"/>
              <w:left w:val="single" w:sz="4" w:space="0" w:color="auto"/>
              <w:bottom w:val="single" w:sz="4" w:space="0" w:color="auto"/>
              <w:right w:val="single" w:sz="4" w:space="0" w:color="auto"/>
            </w:tcBorders>
            <w:vAlign w:val="center"/>
          </w:tcPr>
          <w:p w:rsidR="00C40E55" w:rsidRPr="00A07B5E" w:rsidRDefault="00D05174" w:rsidP="00903F4B">
            <w:pPr>
              <w:jc w:val="center"/>
              <w:rPr>
                <w:sz w:val="20"/>
                <w:szCs w:val="20"/>
              </w:rPr>
            </w:pPr>
            <w:r w:rsidRPr="00A07B5E">
              <w:rPr>
                <w:sz w:val="20"/>
                <w:szCs w:val="20"/>
              </w:rPr>
              <w:t>4 037,3</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C40E55" w:rsidRPr="00A07B5E" w:rsidRDefault="00D05174" w:rsidP="00FB678D">
            <w:pPr>
              <w:jc w:val="center"/>
              <w:rPr>
                <w:sz w:val="20"/>
                <w:szCs w:val="20"/>
              </w:rPr>
            </w:pPr>
            <w:r w:rsidRPr="00A07B5E">
              <w:rPr>
                <w:sz w:val="20"/>
                <w:szCs w:val="20"/>
              </w:rPr>
              <w:t>4 037,3</w:t>
            </w:r>
          </w:p>
        </w:tc>
        <w:tc>
          <w:tcPr>
            <w:tcW w:w="1241" w:type="dxa"/>
            <w:gridSpan w:val="7"/>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282" w:type="dxa"/>
            <w:gridSpan w:val="5"/>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444" w:type="dxa"/>
            <w:gridSpan w:val="5"/>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trPr>
          <w:trHeight w:val="510"/>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2.14.</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временного трудоустройства безработных граждан, испытывающих трудности в поиске работы</w:t>
            </w:r>
          </w:p>
        </w:tc>
        <w:tc>
          <w:tcPr>
            <w:tcW w:w="1509" w:type="dxa"/>
            <w:gridSpan w:val="4"/>
            <w:vMerge/>
            <w:tcBorders>
              <w:left w:val="single" w:sz="4" w:space="0" w:color="auto"/>
              <w:right w:val="single" w:sz="4" w:space="0" w:color="auto"/>
            </w:tcBorders>
            <w:vAlign w:val="center"/>
          </w:tcPr>
          <w:p w:rsidR="00C40E55" w:rsidRPr="00A07B5E" w:rsidRDefault="00C40E55" w:rsidP="00D969A4">
            <w:pPr>
              <w:jc w:val="center"/>
              <w:rPr>
                <w:b/>
                <w:bCs/>
                <w:sz w:val="20"/>
                <w:szCs w:val="20"/>
              </w:rPr>
            </w:pPr>
          </w:p>
        </w:tc>
        <w:tc>
          <w:tcPr>
            <w:tcW w:w="1322" w:type="dxa"/>
            <w:gridSpan w:val="4"/>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05174" w:rsidP="00B83926">
            <w:pPr>
              <w:jc w:val="center"/>
              <w:rPr>
                <w:sz w:val="20"/>
                <w:szCs w:val="20"/>
              </w:rPr>
            </w:pPr>
            <w:r w:rsidRPr="00A07B5E">
              <w:rPr>
                <w:sz w:val="20"/>
                <w:szCs w:val="20"/>
              </w:rPr>
              <w:t>711,5</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05174" w:rsidP="00D05174">
            <w:pPr>
              <w:jc w:val="center"/>
              <w:rPr>
                <w:sz w:val="20"/>
                <w:szCs w:val="20"/>
              </w:rPr>
            </w:pPr>
            <w:r w:rsidRPr="00A07B5E">
              <w:rPr>
                <w:sz w:val="20"/>
                <w:szCs w:val="20"/>
              </w:rPr>
              <w:t>711,5</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trPr>
          <w:trHeight w:val="82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2.15.</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509" w:type="dxa"/>
            <w:gridSpan w:val="4"/>
            <w:vMerge/>
            <w:tcBorders>
              <w:left w:val="single" w:sz="4" w:space="0" w:color="auto"/>
              <w:right w:val="single" w:sz="4" w:space="0" w:color="auto"/>
            </w:tcBorders>
            <w:vAlign w:val="center"/>
          </w:tcPr>
          <w:p w:rsidR="00C40E55" w:rsidRPr="00A07B5E" w:rsidRDefault="00C40E55" w:rsidP="00D969A4">
            <w:pPr>
              <w:jc w:val="center"/>
              <w:rPr>
                <w:b/>
                <w:bCs/>
                <w:sz w:val="20"/>
                <w:szCs w:val="20"/>
              </w:rPr>
            </w:pPr>
          </w:p>
        </w:tc>
        <w:tc>
          <w:tcPr>
            <w:tcW w:w="1322" w:type="dxa"/>
            <w:gridSpan w:val="4"/>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05174" w:rsidP="00B83926">
            <w:pPr>
              <w:jc w:val="center"/>
              <w:rPr>
                <w:sz w:val="20"/>
                <w:szCs w:val="20"/>
              </w:rPr>
            </w:pPr>
            <w:r w:rsidRPr="00A07B5E">
              <w:rPr>
                <w:sz w:val="20"/>
                <w:szCs w:val="20"/>
              </w:rPr>
              <w:t>76,6</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05174" w:rsidP="00FB678D">
            <w:pPr>
              <w:jc w:val="center"/>
              <w:rPr>
                <w:sz w:val="20"/>
                <w:szCs w:val="20"/>
              </w:rPr>
            </w:pPr>
            <w:r w:rsidRPr="00A07B5E">
              <w:rPr>
                <w:sz w:val="20"/>
                <w:szCs w:val="20"/>
              </w:rPr>
              <w:t>76,6</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trPr>
          <w:trHeight w:val="118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2.16.</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509" w:type="dxa"/>
            <w:gridSpan w:val="4"/>
            <w:vMerge/>
            <w:tcBorders>
              <w:left w:val="single" w:sz="4" w:space="0" w:color="auto"/>
              <w:right w:val="single" w:sz="4" w:space="0" w:color="auto"/>
            </w:tcBorders>
            <w:vAlign w:val="center"/>
          </w:tcPr>
          <w:p w:rsidR="00C40E55" w:rsidRPr="00A07B5E" w:rsidRDefault="00C40E55" w:rsidP="00D969A4">
            <w:pPr>
              <w:jc w:val="center"/>
              <w:rPr>
                <w:b/>
                <w:bCs/>
                <w:sz w:val="20"/>
                <w:szCs w:val="20"/>
              </w:rPr>
            </w:pPr>
          </w:p>
        </w:tc>
        <w:tc>
          <w:tcPr>
            <w:tcW w:w="1322" w:type="dxa"/>
            <w:gridSpan w:val="4"/>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2</w:t>
            </w:r>
            <w:r w:rsidR="00D05174" w:rsidRPr="00A07B5E">
              <w:rPr>
                <w:sz w:val="20"/>
                <w:szCs w:val="20"/>
              </w:rPr>
              <w:t> </w:t>
            </w:r>
            <w:r w:rsidRPr="00A07B5E">
              <w:rPr>
                <w:sz w:val="20"/>
                <w:szCs w:val="20"/>
              </w:rPr>
              <w:t>81</w:t>
            </w:r>
            <w:r w:rsidR="00D05174" w:rsidRPr="00A07B5E">
              <w:rPr>
                <w:sz w:val="20"/>
                <w:szCs w:val="20"/>
              </w:rPr>
              <w:t>3,5</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2</w:t>
            </w:r>
            <w:r w:rsidR="00D05174" w:rsidRPr="00A07B5E">
              <w:rPr>
                <w:sz w:val="20"/>
                <w:szCs w:val="20"/>
              </w:rPr>
              <w:t> </w:t>
            </w:r>
            <w:r w:rsidRPr="00A07B5E">
              <w:rPr>
                <w:sz w:val="20"/>
                <w:szCs w:val="20"/>
              </w:rPr>
              <w:t>81</w:t>
            </w:r>
            <w:r w:rsidR="00D05174" w:rsidRPr="00A07B5E">
              <w:rPr>
                <w:sz w:val="20"/>
                <w:szCs w:val="20"/>
              </w:rPr>
              <w:t>3,5</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444"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5A58E2">
        <w:trPr>
          <w:trHeight w:val="500"/>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2.17.</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 xml:space="preserve">Социальная адаптация безра-ботных граждан на рынке труда </w:t>
            </w:r>
          </w:p>
        </w:tc>
        <w:tc>
          <w:tcPr>
            <w:tcW w:w="1509" w:type="dxa"/>
            <w:gridSpan w:val="4"/>
            <w:vMerge/>
            <w:tcBorders>
              <w:left w:val="single" w:sz="4" w:space="0" w:color="auto"/>
              <w:bottom w:val="single" w:sz="4" w:space="0" w:color="auto"/>
              <w:right w:val="single" w:sz="4" w:space="0" w:color="auto"/>
            </w:tcBorders>
          </w:tcPr>
          <w:p w:rsidR="00C40E55" w:rsidRPr="00A07B5E" w:rsidRDefault="00C40E55" w:rsidP="00D969A4">
            <w:pPr>
              <w:jc w:val="center"/>
              <w:rPr>
                <w:b/>
                <w:bCs/>
                <w:sz w:val="20"/>
                <w:szCs w:val="20"/>
              </w:rPr>
            </w:pPr>
          </w:p>
        </w:tc>
        <w:tc>
          <w:tcPr>
            <w:tcW w:w="1322" w:type="dxa"/>
            <w:gridSpan w:val="4"/>
            <w:vMerge/>
            <w:tcBorders>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05174" w:rsidP="00CF4A34">
            <w:pPr>
              <w:jc w:val="center"/>
              <w:rPr>
                <w:sz w:val="20"/>
                <w:szCs w:val="20"/>
              </w:rPr>
            </w:pPr>
            <w:r w:rsidRPr="00A07B5E">
              <w:rPr>
                <w:sz w:val="20"/>
                <w:szCs w:val="20"/>
              </w:rPr>
              <w:t>39,7</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05174" w:rsidP="00FB678D">
            <w:pPr>
              <w:jc w:val="center"/>
              <w:rPr>
                <w:sz w:val="20"/>
                <w:szCs w:val="20"/>
              </w:rPr>
            </w:pPr>
            <w:r w:rsidRPr="00A07B5E">
              <w:rPr>
                <w:sz w:val="20"/>
                <w:szCs w:val="20"/>
              </w:rPr>
              <w:t>39,7</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5A58E2">
        <w:trPr>
          <w:trHeight w:val="166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2.18.</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D969A4">
            <w:pPr>
              <w:rPr>
                <w:sz w:val="20"/>
                <w:szCs w:val="20"/>
              </w:rPr>
            </w:pPr>
            <w:r w:rsidRPr="00A07B5E">
              <w:rPr>
                <w:sz w:val="20"/>
                <w:szCs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w:t>
            </w:r>
          </w:p>
        </w:tc>
        <w:tc>
          <w:tcPr>
            <w:tcW w:w="1509" w:type="dxa"/>
            <w:gridSpan w:val="4"/>
            <w:vMerge/>
            <w:tcBorders>
              <w:top w:val="single" w:sz="4" w:space="0" w:color="auto"/>
              <w:left w:val="single" w:sz="4" w:space="0" w:color="auto"/>
              <w:bottom w:val="single" w:sz="4" w:space="0" w:color="auto"/>
              <w:right w:val="single" w:sz="4" w:space="0" w:color="auto"/>
            </w:tcBorders>
          </w:tcPr>
          <w:p w:rsidR="00C40E55" w:rsidRPr="00A07B5E" w:rsidRDefault="00C40E55" w:rsidP="00D969A4">
            <w:pPr>
              <w:jc w:val="center"/>
              <w:rPr>
                <w:b/>
                <w:bCs/>
                <w:sz w:val="20"/>
                <w:szCs w:val="20"/>
              </w:rPr>
            </w:pPr>
          </w:p>
        </w:tc>
        <w:tc>
          <w:tcPr>
            <w:tcW w:w="1322" w:type="dxa"/>
            <w:gridSpan w:val="4"/>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05174" w:rsidP="00D05174">
            <w:pPr>
              <w:jc w:val="center"/>
              <w:rPr>
                <w:sz w:val="20"/>
                <w:szCs w:val="20"/>
              </w:rPr>
            </w:pPr>
            <w:r w:rsidRPr="00A07B5E">
              <w:rPr>
                <w:sz w:val="20"/>
                <w:szCs w:val="20"/>
              </w:rPr>
              <w:t>1 493</w:t>
            </w:r>
            <w:r w:rsidR="00903F4B" w:rsidRPr="00A07B5E">
              <w:rPr>
                <w:sz w:val="20"/>
                <w:szCs w:val="20"/>
              </w:rPr>
              <w:t>,</w:t>
            </w:r>
            <w:r w:rsidRPr="00A07B5E">
              <w:rPr>
                <w:sz w:val="20"/>
                <w:szCs w:val="20"/>
              </w:rPr>
              <w:t>9</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903F4B" w:rsidP="00D05174">
            <w:pPr>
              <w:jc w:val="center"/>
              <w:rPr>
                <w:sz w:val="20"/>
                <w:szCs w:val="20"/>
              </w:rPr>
            </w:pPr>
            <w:r w:rsidRPr="00A07B5E">
              <w:rPr>
                <w:sz w:val="20"/>
                <w:szCs w:val="20"/>
              </w:rPr>
              <w:t>1 49</w:t>
            </w:r>
            <w:r w:rsidR="00D05174" w:rsidRPr="00A07B5E">
              <w:rPr>
                <w:sz w:val="20"/>
                <w:szCs w:val="20"/>
              </w:rPr>
              <w:t>3</w:t>
            </w:r>
            <w:r w:rsidRPr="00A07B5E">
              <w:rPr>
                <w:sz w:val="20"/>
                <w:szCs w:val="20"/>
              </w:rPr>
              <w:t>,</w:t>
            </w:r>
            <w:r w:rsidR="00D05174" w:rsidRPr="00A07B5E">
              <w:rPr>
                <w:sz w:val="20"/>
                <w:szCs w:val="20"/>
              </w:rPr>
              <w:t>9</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r w:rsidRPr="00A07B5E">
              <w:rPr>
                <w:sz w:val="20"/>
                <w:szCs w:val="20"/>
              </w:rPr>
              <w:t>х</w:t>
            </w:r>
          </w:p>
        </w:tc>
      </w:tr>
      <w:tr w:rsidR="00C40E55" w:rsidRPr="00A07B5E" w:rsidTr="00FB678D">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2</w:t>
            </w:r>
          </w:p>
        </w:tc>
        <w:tc>
          <w:tcPr>
            <w:tcW w:w="1509" w:type="dxa"/>
            <w:gridSpan w:val="4"/>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3</w:t>
            </w:r>
          </w:p>
        </w:tc>
        <w:tc>
          <w:tcPr>
            <w:tcW w:w="1322" w:type="dxa"/>
            <w:gridSpan w:val="4"/>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4</w:t>
            </w:r>
          </w:p>
        </w:tc>
        <w:tc>
          <w:tcPr>
            <w:tcW w:w="1329"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11</w:t>
            </w:r>
          </w:p>
        </w:tc>
      </w:tr>
      <w:tr w:rsidR="00C40E55" w:rsidRPr="00A07B5E" w:rsidTr="00FB678D">
        <w:trPr>
          <w:trHeight w:val="161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D969A4">
            <w:pPr>
              <w:rPr>
                <w:sz w:val="20"/>
                <w:szCs w:val="20"/>
              </w:rPr>
            </w:pPr>
            <w:r w:rsidRPr="00A07B5E">
              <w:rPr>
                <w:sz w:val="20"/>
                <w:szCs w:val="20"/>
              </w:rPr>
              <w:t>прошедшим профессиональное</w:t>
            </w:r>
          </w:p>
          <w:p w:rsidR="00C40E55" w:rsidRPr="00A07B5E" w:rsidRDefault="00C40E55" w:rsidP="005A58E2">
            <w:pPr>
              <w:rPr>
                <w:sz w:val="20"/>
                <w:szCs w:val="20"/>
              </w:rPr>
            </w:pPr>
            <w:r w:rsidRPr="00A07B5E">
              <w:rPr>
                <w:sz w:val="20"/>
                <w:szCs w:val="20"/>
              </w:rPr>
              <w:t>обучение или получившим дополнительное профессио- нальное образование</w:t>
            </w:r>
            <w:r w:rsidRPr="00A07B5E">
              <w:rPr>
                <w:sz w:val="20"/>
                <w:szCs w:val="20"/>
              </w:rPr>
              <w:br w:type="page"/>
              <w:t xml:space="preserve">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w:t>
            </w:r>
          </w:p>
          <w:p w:rsidR="00C40E55" w:rsidRPr="00A07B5E" w:rsidRDefault="00C40E55" w:rsidP="005A58E2">
            <w:pPr>
              <w:rPr>
                <w:sz w:val="20"/>
                <w:szCs w:val="20"/>
              </w:rPr>
            </w:pPr>
            <w:r w:rsidRPr="00A07B5E">
              <w:rPr>
                <w:sz w:val="20"/>
                <w:szCs w:val="20"/>
              </w:rPr>
              <w:t>соответствующей  государственной регистрации</w:t>
            </w:r>
          </w:p>
        </w:tc>
        <w:tc>
          <w:tcPr>
            <w:tcW w:w="1509" w:type="dxa"/>
            <w:gridSpan w:val="4"/>
            <w:vMerge w:val="restart"/>
            <w:tcBorders>
              <w:top w:val="single" w:sz="4" w:space="0" w:color="auto"/>
              <w:left w:val="single" w:sz="4" w:space="0" w:color="auto"/>
              <w:right w:val="single" w:sz="4" w:space="0" w:color="auto"/>
            </w:tcBorders>
          </w:tcPr>
          <w:p w:rsidR="00C40E55" w:rsidRPr="00A07B5E" w:rsidRDefault="00C40E55" w:rsidP="00D969A4">
            <w:pPr>
              <w:jc w:val="center"/>
              <w:rPr>
                <w:b/>
                <w:bCs/>
                <w:sz w:val="20"/>
                <w:szCs w:val="20"/>
              </w:rPr>
            </w:pPr>
          </w:p>
        </w:tc>
        <w:tc>
          <w:tcPr>
            <w:tcW w:w="1322" w:type="dxa"/>
            <w:gridSpan w:val="4"/>
            <w:vMerge w:val="restart"/>
            <w:tcBorders>
              <w:top w:val="single" w:sz="4" w:space="0" w:color="auto"/>
              <w:left w:val="single" w:sz="4" w:space="0" w:color="auto"/>
              <w:right w:val="single" w:sz="4" w:space="0" w:color="auto"/>
            </w:tcBorders>
            <w:vAlign w:val="center"/>
          </w:tcPr>
          <w:p w:rsidR="00C40E55" w:rsidRPr="00A07B5E" w:rsidRDefault="00C40E55" w:rsidP="00CF4A34">
            <w:pPr>
              <w:jc w:val="cente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8519F0">
            <w:pPr>
              <w:jc w:val="center"/>
              <w:rPr>
                <w:sz w:val="20"/>
                <w:szCs w:val="20"/>
              </w:rPr>
            </w:pPr>
          </w:p>
        </w:tc>
      </w:tr>
      <w:tr w:rsidR="00C40E55" w:rsidRPr="00A07B5E">
        <w:trPr>
          <w:trHeight w:val="667"/>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2.19.</w:t>
            </w:r>
          </w:p>
          <w:p w:rsidR="00C40E55" w:rsidRPr="00A07B5E" w:rsidRDefault="00C40E55" w:rsidP="00CF4A34">
            <w:pPr>
              <w:jc w:val="center"/>
              <w:rPr>
                <w:sz w:val="20"/>
                <w:szCs w:val="20"/>
              </w:rPr>
            </w:pP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Информирование о положении на рынке труда  в Смоленской области</w:t>
            </w:r>
          </w:p>
        </w:tc>
        <w:tc>
          <w:tcPr>
            <w:tcW w:w="1509" w:type="dxa"/>
            <w:gridSpan w:val="4"/>
            <w:vMerge/>
            <w:tcBorders>
              <w:left w:val="single" w:sz="4" w:space="0" w:color="auto"/>
              <w:right w:val="single" w:sz="4" w:space="0" w:color="auto"/>
            </w:tcBorders>
          </w:tcPr>
          <w:p w:rsidR="00C40E55" w:rsidRPr="00A07B5E" w:rsidRDefault="00C40E55" w:rsidP="00CF4A34">
            <w:pPr>
              <w:ind w:right="-120"/>
              <w:jc w:val="center"/>
              <w:rPr>
                <w:b/>
                <w:bCs/>
                <w:i/>
                <w:iCs/>
                <w:sz w:val="20"/>
                <w:szCs w:val="20"/>
              </w:rPr>
            </w:pPr>
          </w:p>
        </w:tc>
        <w:tc>
          <w:tcPr>
            <w:tcW w:w="1322" w:type="dxa"/>
            <w:gridSpan w:val="4"/>
            <w:vMerge/>
            <w:tcBorders>
              <w:left w:val="single" w:sz="4" w:space="0" w:color="auto"/>
              <w:right w:val="single" w:sz="4" w:space="0" w:color="auto"/>
            </w:tcBorders>
            <w:vAlign w:val="center"/>
          </w:tcPr>
          <w:p w:rsidR="00C40E55" w:rsidRPr="00A07B5E" w:rsidRDefault="00C40E55" w:rsidP="00CF4A34">
            <w:pPr>
              <w:jc w:val="cente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47</w:t>
            </w:r>
            <w:r w:rsidR="00D05174" w:rsidRPr="00A07B5E">
              <w:rPr>
                <w:sz w:val="20"/>
                <w:szCs w:val="20"/>
              </w:rPr>
              <w:t>2</w:t>
            </w:r>
            <w:r w:rsidRPr="00A07B5E">
              <w:rPr>
                <w:sz w:val="20"/>
                <w:szCs w:val="20"/>
              </w:rPr>
              <w:t>,</w:t>
            </w:r>
            <w:r w:rsidR="00D05174" w:rsidRPr="00A07B5E">
              <w:rPr>
                <w:sz w:val="20"/>
                <w:szCs w:val="20"/>
              </w:rPr>
              <w:t>2</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47</w:t>
            </w:r>
            <w:r w:rsidR="00D05174" w:rsidRPr="00A07B5E">
              <w:rPr>
                <w:sz w:val="20"/>
                <w:szCs w:val="20"/>
              </w:rPr>
              <w:t>2</w:t>
            </w:r>
            <w:r w:rsidRPr="00A07B5E">
              <w:rPr>
                <w:sz w:val="20"/>
                <w:szCs w:val="20"/>
              </w:rPr>
              <w:t>,</w:t>
            </w:r>
            <w:r w:rsidR="00D05174" w:rsidRPr="00A07B5E">
              <w:rPr>
                <w:sz w:val="20"/>
                <w:szCs w:val="20"/>
              </w:rPr>
              <w:t>2</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E86583">
        <w:trPr>
          <w:trHeight w:val="510"/>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2.20.</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ярмарок вакансий и учебных рабочих мест</w:t>
            </w:r>
          </w:p>
        </w:tc>
        <w:tc>
          <w:tcPr>
            <w:tcW w:w="1509" w:type="dxa"/>
            <w:gridSpan w:val="4"/>
            <w:vMerge/>
            <w:tcBorders>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2" w:type="dxa"/>
            <w:gridSpan w:val="4"/>
            <w:vMerge/>
            <w:tcBorders>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237,</w:t>
            </w:r>
            <w:r w:rsidR="00D05174" w:rsidRPr="00A07B5E">
              <w:rPr>
                <w:sz w:val="20"/>
                <w:szCs w:val="20"/>
              </w:rPr>
              <w:t>3</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237,</w:t>
            </w:r>
            <w:r w:rsidR="00D05174" w:rsidRPr="00A07B5E">
              <w:rPr>
                <w:sz w:val="20"/>
                <w:szCs w:val="20"/>
              </w:rPr>
              <w:t>3</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E86583">
        <w:trPr>
          <w:trHeight w:val="463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DB5C3A">
            <w:pPr>
              <w:rPr>
                <w:sz w:val="20"/>
                <w:szCs w:val="20"/>
              </w:rPr>
            </w:pPr>
            <w:r w:rsidRPr="00A07B5E">
              <w:rPr>
                <w:sz w:val="20"/>
                <w:szCs w:val="20"/>
              </w:rPr>
              <w:t xml:space="preserve">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на 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w:t>
            </w:r>
          </w:p>
          <w:p w:rsidR="00C40E55" w:rsidRPr="00A07B5E" w:rsidRDefault="00C40E55" w:rsidP="00DB5C3A">
            <w:pPr>
              <w:rPr>
                <w:sz w:val="20"/>
                <w:szCs w:val="20"/>
              </w:rPr>
            </w:pPr>
            <w:r w:rsidRPr="00A07B5E">
              <w:rPr>
                <w:sz w:val="20"/>
                <w:szCs w:val="20"/>
              </w:rPr>
              <w:t>области: несовершеннолетних в возрасте от 16 до 18 лет; лиц, отбывших наказание в виде лишения свободы, в рамках областной государственной программы «Содействие заня-</w:t>
            </w:r>
          </w:p>
        </w:tc>
        <w:tc>
          <w:tcPr>
            <w:tcW w:w="1509" w:type="dxa"/>
            <w:gridSpan w:val="4"/>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2" w:type="dxa"/>
            <w:gridSpan w:val="4"/>
            <w:vMerge/>
            <w:tcBorders>
              <w:top w:val="single" w:sz="4" w:space="0" w:color="auto"/>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05174" w:rsidP="00D05174">
            <w:pPr>
              <w:jc w:val="center"/>
              <w:rPr>
                <w:sz w:val="20"/>
                <w:szCs w:val="20"/>
              </w:rPr>
            </w:pPr>
            <w:r w:rsidRPr="00A07B5E">
              <w:rPr>
                <w:sz w:val="20"/>
                <w:szCs w:val="20"/>
              </w:rPr>
              <w:t>17,</w:t>
            </w:r>
            <w:r w:rsidR="00004248" w:rsidRPr="00A07B5E">
              <w:rPr>
                <w:sz w:val="20"/>
                <w:szCs w:val="20"/>
              </w:rPr>
              <w:t>8</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05174" w:rsidP="00D05174">
            <w:pPr>
              <w:jc w:val="center"/>
              <w:rPr>
                <w:sz w:val="20"/>
                <w:szCs w:val="20"/>
              </w:rPr>
            </w:pPr>
            <w:r w:rsidRPr="00A07B5E">
              <w:rPr>
                <w:sz w:val="20"/>
                <w:szCs w:val="20"/>
              </w:rPr>
              <w:t>17,</w:t>
            </w:r>
            <w:r w:rsidR="00004248" w:rsidRPr="00A07B5E">
              <w:rPr>
                <w:sz w:val="20"/>
                <w:szCs w:val="20"/>
              </w:rPr>
              <w:t>8</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E86583">
        <w:trPr>
          <w:trHeight w:val="1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w:t>
            </w: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2</w:t>
            </w:r>
          </w:p>
        </w:tc>
        <w:tc>
          <w:tcPr>
            <w:tcW w:w="1509" w:type="dxa"/>
            <w:gridSpan w:val="4"/>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3</w:t>
            </w:r>
          </w:p>
        </w:tc>
        <w:tc>
          <w:tcPr>
            <w:tcW w:w="1322" w:type="dxa"/>
            <w:gridSpan w:val="4"/>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4</w:t>
            </w:r>
          </w:p>
        </w:tc>
        <w:tc>
          <w:tcPr>
            <w:tcW w:w="1329"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11</w:t>
            </w:r>
          </w:p>
        </w:tc>
      </w:tr>
      <w:tr w:rsidR="00C40E55" w:rsidRPr="00A07B5E" w:rsidTr="00D05174">
        <w:trPr>
          <w:trHeight w:val="1594"/>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DB5C3A">
            <w:pPr>
              <w:rPr>
                <w:sz w:val="20"/>
                <w:szCs w:val="20"/>
              </w:rPr>
            </w:pPr>
            <w:r w:rsidRPr="00A07B5E">
              <w:rPr>
                <w:sz w:val="20"/>
                <w:szCs w:val="20"/>
              </w:rPr>
              <w:t>тости населения Смоленской области» на 2014-2020 годы (реализация областного закона от 18.12.2009 № 130-з «О кво-тировании рабочих мест для трудоустройства отдельных категорий граждан»)</w:t>
            </w:r>
          </w:p>
        </w:tc>
        <w:tc>
          <w:tcPr>
            <w:tcW w:w="1509" w:type="dxa"/>
            <w:gridSpan w:val="4"/>
            <w:vMerge w:val="restart"/>
            <w:tcBorders>
              <w:top w:val="single" w:sz="4" w:space="0" w:color="auto"/>
              <w:left w:val="single" w:sz="4" w:space="0" w:color="auto"/>
              <w:right w:val="single" w:sz="4" w:space="0" w:color="auto"/>
            </w:tcBorders>
            <w:vAlign w:val="center"/>
          </w:tcPr>
          <w:p w:rsidR="00C40E55" w:rsidRPr="00A07B5E" w:rsidRDefault="00C40E55" w:rsidP="00CF4A34">
            <w:pPr>
              <w:rPr>
                <w:b/>
                <w:bCs/>
                <w:i/>
                <w:iCs/>
                <w:sz w:val="20"/>
                <w:szCs w:val="20"/>
              </w:rPr>
            </w:pPr>
          </w:p>
        </w:tc>
        <w:tc>
          <w:tcPr>
            <w:tcW w:w="1322" w:type="dxa"/>
            <w:gridSpan w:val="4"/>
            <w:vMerge w:val="restart"/>
            <w:tcBorders>
              <w:top w:val="single" w:sz="4" w:space="0" w:color="auto"/>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r>
      <w:tr w:rsidR="00C40E55" w:rsidRPr="00A07B5E" w:rsidTr="00FB678D">
        <w:trPr>
          <w:trHeight w:val="4225"/>
        </w:trPr>
        <w:tc>
          <w:tcPr>
            <w:tcW w:w="686"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2.22.</w:t>
            </w:r>
          </w:p>
          <w:p w:rsidR="00C40E55" w:rsidRPr="00A07B5E" w:rsidRDefault="00C40E55" w:rsidP="00CF4A34">
            <w:pPr>
              <w:jc w:val="center"/>
              <w:rPr>
                <w:sz w:val="20"/>
                <w:szCs w:val="20"/>
              </w:rPr>
            </w:pPr>
          </w:p>
        </w:tc>
        <w:tc>
          <w:tcPr>
            <w:tcW w:w="2976" w:type="dxa"/>
            <w:gridSpan w:val="6"/>
            <w:tcBorders>
              <w:top w:val="single" w:sz="4" w:space="0" w:color="auto"/>
              <w:left w:val="nil"/>
              <w:bottom w:val="single" w:sz="4" w:space="0" w:color="auto"/>
              <w:right w:val="single" w:sz="4" w:space="0" w:color="auto"/>
            </w:tcBorders>
          </w:tcPr>
          <w:p w:rsidR="00C40E55" w:rsidRPr="00A07B5E" w:rsidRDefault="00C40E55" w:rsidP="00CF4A34">
            <w:pPr>
              <w:ind w:left="-92"/>
              <w:rPr>
                <w:sz w:val="20"/>
                <w:szCs w:val="20"/>
              </w:rPr>
            </w:pPr>
            <w:r w:rsidRPr="00A07B5E">
              <w:rPr>
                <w:sz w:val="20"/>
                <w:szCs w:val="20"/>
              </w:rPr>
              <w:t>Субсидии юридическим лицам (за исключением государствен-ных (муниципальных) учрежде-ний) - работодателям и индиви-видуальным предпринимателям-работодателям,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 в рамках областной государственной программы «Содействие занятости населения Смоленс-кой области» на 2014-2020 годы</w:t>
            </w:r>
          </w:p>
        </w:tc>
        <w:tc>
          <w:tcPr>
            <w:tcW w:w="1509" w:type="dxa"/>
            <w:gridSpan w:val="4"/>
            <w:vMerge/>
            <w:tcBorders>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2" w:type="dxa"/>
            <w:gridSpan w:val="4"/>
            <w:vMerge/>
            <w:tcBorders>
              <w:left w:val="single" w:sz="4" w:space="0" w:color="auto"/>
              <w:bottom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1 </w:t>
            </w:r>
            <w:r w:rsidR="00D05174" w:rsidRPr="00A07B5E">
              <w:rPr>
                <w:sz w:val="20"/>
                <w:szCs w:val="20"/>
              </w:rPr>
              <w:t>4</w:t>
            </w:r>
            <w:r w:rsidRPr="00A07B5E">
              <w:rPr>
                <w:sz w:val="20"/>
                <w:szCs w:val="20"/>
              </w:rPr>
              <w:t>6</w:t>
            </w:r>
            <w:r w:rsidR="00D05174" w:rsidRPr="00A07B5E">
              <w:rPr>
                <w:sz w:val="20"/>
                <w:szCs w:val="20"/>
              </w:rPr>
              <w:t>6</w:t>
            </w:r>
            <w:r w:rsidRPr="00A07B5E">
              <w:rPr>
                <w:sz w:val="20"/>
                <w:szCs w:val="20"/>
              </w:rPr>
              <w:t>,</w:t>
            </w:r>
            <w:r w:rsidR="00D05174" w:rsidRPr="00A07B5E">
              <w:rPr>
                <w:sz w:val="20"/>
                <w:szCs w:val="20"/>
              </w:rPr>
              <w:t>9</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D05174">
            <w:pPr>
              <w:jc w:val="center"/>
              <w:rPr>
                <w:sz w:val="20"/>
                <w:szCs w:val="20"/>
              </w:rPr>
            </w:pPr>
            <w:r w:rsidRPr="00A07B5E">
              <w:rPr>
                <w:sz w:val="20"/>
                <w:szCs w:val="20"/>
              </w:rPr>
              <w:t>1 </w:t>
            </w:r>
            <w:r w:rsidR="00D05174" w:rsidRPr="00A07B5E">
              <w:rPr>
                <w:sz w:val="20"/>
                <w:szCs w:val="20"/>
              </w:rPr>
              <w:t>4</w:t>
            </w:r>
            <w:r w:rsidRPr="00A07B5E">
              <w:rPr>
                <w:sz w:val="20"/>
                <w:szCs w:val="20"/>
              </w:rPr>
              <w:t>6</w:t>
            </w:r>
            <w:r w:rsidR="00D05174" w:rsidRPr="00A07B5E">
              <w:rPr>
                <w:sz w:val="20"/>
                <w:szCs w:val="20"/>
              </w:rPr>
              <w:t>6</w:t>
            </w:r>
            <w:r w:rsidRPr="00A07B5E">
              <w:rPr>
                <w:sz w:val="20"/>
                <w:szCs w:val="20"/>
              </w:rPr>
              <w:t>,</w:t>
            </w:r>
            <w:r w:rsidR="00D05174" w:rsidRPr="00A07B5E">
              <w:rPr>
                <w:sz w:val="20"/>
                <w:szCs w:val="20"/>
              </w:rPr>
              <w:t>9</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trPr>
          <w:trHeight w:val="399"/>
        </w:trPr>
        <w:tc>
          <w:tcPr>
            <w:tcW w:w="3662" w:type="dxa"/>
            <w:gridSpan w:val="11"/>
            <w:tcBorders>
              <w:top w:val="single" w:sz="4" w:space="0" w:color="auto"/>
              <w:left w:val="single" w:sz="4" w:space="0" w:color="auto"/>
              <w:bottom w:val="single" w:sz="4" w:space="0" w:color="auto"/>
              <w:right w:val="single" w:sz="4" w:space="0" w:color="auto"/>
            </w:tcBorders>
            <w:vAlign w:val="bottom"/>
          </w:tcPr>
          <w:p w:rsidR="00C40E55" w:rsidRPr="00A07B5E" w:rsidRDefault="00C40E55" w:rsidP="00CF4A34">
            <w:pPr>
              <w:rPr>
                <w:b/>
                <w:bCs/>
                <w:sz w:val="20"/>
                <w:szCs w:val="20"/>
              </w:rPr>
            </w:pPr>
            <w:r w:rsidRPr="00A07B5E">
              <w:rPr>
                <w:b/>
                <w:bCs/>
                <w:sz w:val="20"/>
                <w:szCs w:val="20"/>
              </w:rPr>
              <w:t>ИТОГО по основному мероприятию 1 цели 1 подпрограммы 1</w:t>
            </w:r>
          </w:p>
        </w:tc>
        <w:tc>
          <w:tcPr>
            <w:tcW w:w="1509" w:type="dxa"/>
            <w:gridSpan w:val="4"/>
            <w:tcBorders>
              <w:top w:val="single" w:sz="4" w:space="0" w:color="auto"/>
              <w:left w:val="nil"/>
              <w:bottom w:val="single" w:sz="4" w:space="0" w:color="auto"/>
              <w:right w:val="single" w:sz="4" w:space="0" w:color="auto"/>
            </w:tcBorders>
            <w:vAlign w:val="center"/>
          </w:tcPr>
          <w:p w:rsidR="00C40E55" w:rsidRPr="00A07B5E" w:rsidRDefault="00C40E55" w:rsidP="00CF4A34">
            <w:pPr>
              <w:rPr>
                <w:b/>
                <w:bCs/>
                <w:i/>
                <w:iCs/>
                <w:sz w:val="20"/>
                <w:szCs w:val="20"/>
              </w:rPr>
            </w:pPr>
            <w:r w:rsidRPr="00A07B5E">
              <w:rPr>
                <w:b/>
                <w:bCs/>
                <w:i/>
                <w:iCs/>
                <w:sz w:val="20"/>
                <w:szCs w:val="20"/>
              </w:rPr>
              <w:t> </w:t>
            </w:r>
          </w:p>
        </w:tc>
        <w:tc>
          <w:tcPr>
            <w:tcW w:w="1322" w:type="dxa"/>
            <w:gridSpan w:val="4"/>
            <w:tcBorders>
              <w:top w:val="nil"/>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 </w:t>
            </w:r>
          </w:p>
        </w:tc>
        <w:tc>
          <w:tcPr>
            <w:tcW w:w="1329" w:type="dxa"/>
            <w:gridSpan w:val="6"/>
            <w:tcBorders>
              <w:top w:val="nil"/>
              <w:left w:val="nil"/>
              <w:bottom w:val="single" w:sz="4" w:space="0" w:color="auto"/>
              <w:right w:val="single" w:sz="4" w:space="0" w:color="auto"/>
            </w:tcBorders>
            <w:vAlign w:val="center"/>
          </w:tcPr>
          <w:p w:rsidR="00C40E55" w:rsidRPr="00A07B5E" w:rsidRDefault="00D05174" w:rsidP="00004248">
            <w:pPr>
              <w:jc w:val="center"/>
              <w:rPr>
                <w:b/>
                <w:bCs/>
                <w:sz w:val="20"/>
                <w:szCs w:val="20"/>
              </w:rPr>
            </w:pPr>
            <w:r w:rsidRPr="00A07B5E">
              <w:rPr>
                <w:b/>
                <w:sz w:val="20"/>
                <w:szCs w:val="20"/>
              </w:rPr>
              <w:t>11 366,7</w:t>
            </w:r>
          </w:p>
        </w:tc>
        <w:tc>
          <w:tcPr>
            <w:tcW w:w="1260" w:type="dxa"/>
            <w:gridSpan w:val="7"/>
            <w:tcBorders>
              <w:top w:val="nil"/>
              <w:left w:val="nil"/>
              <w:bottom w:val="single" w:sz="4" w:space="0" w:color="auto"/>
              <w:right w:val="single" w:sz="4" w:space="0" w:color="auto"/>
            </w:tcBorders>
            <w:vAlign w:val="center"/>
          </w:tcPr>
          <w:p w:rsidR="00C40E55" w:rsidRPr="00A07B5E" w:rsidRDefault="00D05174" w:rsidP="00004248">
            <w:pPr>
              <w:jc w:val="center"/>
              <w:rPr>
                <w:b/>
                <w:bCs/>
                <w:sz w:val="20"/>
                <w:szCs w:val="20"/>
              </w:rPr>
            </w:pPr>
            <w:r w:rsidRPr="00A07B5E">
              <w:rPr>
                <w:b/>
                <w:sz w:val="20"/>
                <w:szCs w:val="20"/>
              </w:rPr>
              <w:t>11 366,7</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FB678D">
            <w:pPr>
              <w:jc w:val="center"/>
              <w:rPr>
                <w:b/>
                <w:sz w:val="20"/>
                <w:szCs w:val="20"/>
              </w:rPr>
            </w:pPr>
            <w:r w:rsidRPr="00A07B5E">
              <w:rPr>
                <w:b/>
                <w:sz w:val="20"/>
                <w:szCs w:val="20"/>
              </w:rPr>
              <w:t>-</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FB678D">
            <w:pPr>
              <w:jc w:val="center"/>
              <w:rPr>
                <w:b/>
                <w:sz w:val="20"/>
                <w:szCs w:val="20"/>
              </w:rPr>
            </w:pPr>
            <w:r w:rsidRPr="00A07B5E">
              <w:rPr>
                <w:b/>
                <w:sz w:val="20"/>
                <w:szCs w:val="20"/>
              </w:rPr>
              <w:t>-</w:t>
            </w:r>
          </w:p>
        </w:tc>
        <w:tc>
          <w:tcPr>
            <w:tcW w:w="1444"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b/>
                <w:bCs/>
                <w:sz w:val="20"/>
                <w:szCs w:val="20"/>
              </w:rPr>
            </w:pPr>
            <w:r w:rsidRPr="00A07B5E">
              <w:rPr>
                <w:b/>
                <w:bCs/>
                <w:sz w:val="20"/>
                <w:szCs w:val="20"/>
              </w:rPr>
              <w:t>х</w:t>
            </w:r>
          </w:p>
        </w:tc>
        <w:tc>
          <w:tcPr>
            <w:tcW w:w="1259"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b/>
                <w:bCs/>
                <w:sz w:val="20"/>
                <w:szCs w:val="20"/>
              </w:rPr>
            </w:pPr>
            <w:r w:rsidRPr="00A07B5E">
              <w:rPr>
                <w:b/>
                <w:bCs/>
                <w:sz w:val="20"/>
                <w:szCs w:val="20"/>
              </w:rPr>
              <w:t>х</w:t>
            </w:r>
          </w:p>
        </w:tc>
        <w:tc>
          <w:tcPr>
            <w:tcW w:w="1107" w:type="dxa"/>
            <w:tcBorders>
              <w:top w:val="nil"/>
              <w:left w:val="nil"/>
              <w:bottom w:val="single" w:sz="4" w:space="0" w:color="auto"/>
              <w:right w:val="single" w:sz="4" w:space="0" w:color="auto"/>
            </w:tcBorders>
            <w:vAlign w:val="center"/>
          </w:tcPr>
          <w:p w:rsidR="00C40E55" w:rsidRPr="00A07B5E" w:rsidRDefault="00C40E55" w:rsidP="00CF4A34">
            <w:pPr>
              <w:jc w:val="center"/>
              <w:rPr>
                <w:b/>
                <w:bCs/>
                <w:sz w:val="20"/>
                <w:szCs w:val="20"/>
              </w:rPr>
            </w:pPr>
            <w:r w:rsidRPr="00A07B5E">
              <w:rPr>
                <w:b/>
                <w:bCs/>
                <w:sz w:val="20"/>
                <w:szCs w:val="20"/>
              </w:rPr>
              <w:t>х</w:t>
            </w:r>
          </w:p>
        </w:tc>
      </w:tr>
      <w:tr w:rsidR="00C40E55" w:rsidRPr="00A07B5E" w:rsidTr="00932E2D">
        <w:trPr>
          <w:trHeight w:val="307"/>
        </w:trPr>
        <w:tc>
          <w:tcPr>
            <w:tcW w:w="695" w:type="dxa"/>
            <w:gridSpan w:val="6"/>
            <w:tcBorders>
              <w:top w:val="single" w:sz="4" w:space="0" w:color="auto"/>
              <w:left w:val="single" w:sz="4" w:space="0" w:color="auto"/>
              <w:bottom w:val="single" w:sz="4" w:space="0" w:color="auto"/>
              <w:right w:val="single" w:sz="4" w:space="0" w:color="auto"/>
            </w:tcBorders>
          </w:tcPr>
          <w:p w:rsidR="00C40E55" w:rsidRPr="00A07B5E" w:rsidRDefault="00C40E55" w:rsidP="00CF4A34">
            <w:pPr>
              <w:jc w:val="center"/>
              <w:rPr>
                <w:b/>
                <w:bCs/>
                <w:i/>
                <w:iCs/>
                <w:sz w:val="20"/>
                <w:szCs w:val="20"/>
              </w:rPr>
            </w:pPr>
          </w:p>
        </w:tc>
        <w:tc>
          <w:tcPr>
            <w:tcW w:w="14720" w:type="dxa"/>
            <w:gridSpan w:val="49"/>
            <w:tcBorders>
              <w:top w:val="single" w:sz="4" w:space="0" w:color="auto"/>
              <w:left w:val="single" w:sz="4" w:space="0" w:color="auto"/>
              <w:bottom w:val="single" w:sz="4" w:space="0" w:color="auto"/>
              <w:right w:val="single" w:sz="4" w:space="0" w:color="000000"/>
            </w:tcBorders>
          </w:tcPr>
          <w:p w:rsidR="00C40E55" w:rsidRPr="00A07B5E" w:rsidRDefault="00C40E55" w:rsidP="00CF4A34">
            <w:pPr>
              <w:jc w:val="center"/>
              <w:rPr>
                <w:b/>
                <w:bCs/>
                <w:sz w:val="20"/>
                <w:szCs w:val="20"/>
              </w:rPr>
            </w:pPr>
            <w:r w:rsidRPr="00A07B5E">
              <w:rPr>
                <w:b/>
                <w:bCs/>
                <w:sz w:val="20"/>
                <w:szCs w:val="20"/>
              </w:rPr>
              <w:t>Смягчение структурных и территориальных диспропорций на рынке труда</w:t>
            </w:r>
          </w:p>
        </w:tc>
      </w:tr>
      <w:tr w:rsidR="00C40E55" w:rsidRPr="00A07B5E" w:rsidTr="00C344FF">
        <w:trPr>
          <w:trHeight w:val="1334"/>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2.23.</w:t>
            </w:r>
          </w:p>
          <w:p w:rsidR="00C40E55" w:rsidRPr="00A07B5E" w:rsidRDefault="00C40E55" w:rsidP="00CF4A34">
            <w:pPr>
              <w:jc w:val="center"/>
              <w:rPr>
                <w:sz w:val="20"/>
                <w:szCs w:val="20"/>
              </w:rPr>
            </w:pP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безработных граждан, проходящих профес- сиональное обучение и получа-ющих дополнительное профес-сиональное образование, чел.</w:t>
            </w:r>
          </w:p>
        </w:tc>
        <w:tc>
          <w:tcPr>
            <w:tcW w:w="1439" w:type="dxa"/>
            <w:gridSpan w:val="3"/>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D70FC2">
            <w:pPr>
              <w:jc w:val="center"/>
              <w:rPr>
                <w:sz w:val="20"/>
                <w:szCs w:val="20"/>
              </w:rPr>
            </w:pPr>
            <w:r w:rsidRPr="00A07B5E">
              <w:rPr>
                <w:sz w:val="20"/>
                <w:szCs w:val="20"/>
              </w:rPr>
              <w:t>1 4</w:t>
            </w:r>
            <w:r w:rsidR="00D70FC2" w:rsidRPr="00A07B5E">
              <w:rPr>
                <w:sz w:val="20"/>
                <w:szCs w:val="20"/>
              </w:rPr>
              <w:t>60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1 300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1 300</w:t>
            </w:r>
          </w:p>
        </w:tc>
      </w:tr>
      <w:tr w:rsidR="00C40E55" w:rsidRPr="00A07B5E" w:rsidTr="00932E2D">
        <w:trPr>
          <w:trHeight w:val="1719"/>
        </w:trPr>
        <w:tc>
          <w:tcPr>
            <w:tcW w:w="695" w:type="dxa"/>
            <w:gridSpan w:val="6"/>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 xml:space="preserve">2.24. </w:t>
            </w:r>
          </w:p>
          <w:p w:rsidR="00C40E55" w:rsidRPr="00A07B5E" w:rsidRDefault="00C40E55" w:rsidP="00CF4A34">
            <w:pPr>
              <w:jc w:val="center"/>
              <w:rPr>
                <w:sz w:val="20"/>
                <w:szCs w:val="20"/>
              </w:rPr>
            </w:pPr>
          </w:p>
        </w:tc>
        <w:tc>
          <w:tcPr>
            <w:tcW w:w="2967" w:type="dxa"/>
            <w:gridSpan w:val="5"/>
            <w:tcBorders>
              <w:top w:val="nil"/>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женщин в период отпуска по уходу за ребенком до достижения им возраста трех лет, направленных на профессиональное обучение и дополнительное профессио-нальное образование, чел.</w:t>
            </w:r>
          </w:p>
        </w:tc>
        <w:tc>
          <w:tcPr>
            <w:tcW w:w="1439" w:type="dxa"/>
            <w:gridSpan w:val="3"/>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nil"/>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100</w:t>
            </w:r>
          </w:p>
        </w:tc>
        <w:tc>
          <w:tcPr>
            <w:tcW w:w="1259" w:type="dxa"/>
            <w:gridSpan w:val="5"/>
            <w:tcBorders>
              <w:top w:val="nil"/>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100</w:t>
            </w:r>
          </w:p>
        </w:tc>
        <w:tc>
          <w:tcPr>
            <w:tcW w:w="1107" w:type="dxa"/>
            <w:tcBorders>
              <w:top w:val="nil"/>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100</w:t>
            </w:r>
          </w:p>
        </w:tc>
      </w:tr>
      <w:tr w:rsidR="00C40E55" w:rsidRPr="00A07B5E" w:rsidTr="00932E2D">
        <w:trPr>
          <w:trHeight w:val="273"/>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w:t>
            </w:r>
          </w:p>
        </w:tc>
        <w:tc>
          <w:tcPr>
            <w:tcW w:w="2967" w:type="dxa"/>
            <w:gridSpan w:val="5"/>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2</w:t>
            </w:r>
          </w:p>
        </w:tc>
        <w:tc>
          <w:tcPr>
            <w:tcW w:w="1439" w:type="dxa"/>
            <w:gridSpan w:val="3"/>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3</w:t>
            </w:r>
          </w:p>
        </w:tc>
        <w:tc>
          <w:tcPr>
            <w:tcW w:w="1392" w:type="dxa"/>
            <w:gridSpan w:val="5"/>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4</w:t>
            </w:r>
          </w:p>
        </w:tc>
        <w:tc>
          <w:tcPr>
            <w:tcW w:w="1329" w:type="dxa"/>
            <w:gridSpan w:val="6"/>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5</w:t>
            </w:r>
          </w:p>
        </w:tc>
        <w:tc>
          <w:tcPr>
            <w:tcW w:w="1260" w:type="dxa"/>
            <w:gridSpan w:val="7"/>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6</w:t>
            </w:r>
          </w:p>
        </w:tc>
        <w:tc>
          <w:tcPr>
            <w:tcW w:w="1241" w:type="dxa"/>
            <w:gridSpan w:val="7"/>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7</w:t>
            </w:r>
          </w:p>
        </w:tc>
        <w:tc>
          <w:tcPr>
            <w:tcW w:w="1282" w:type="dxa"/>
            <w:gridSpan w:val="5"/>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8</w:t>
            </w:r>
          </w:p>
        </w:tc>
        <w:tc>
          <w:tcPr>
            <w:tcW w:w="1444"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9</w:t>
            </w:r>
          </w:p>
        </w:tc>
        <w:tc>
          <w:tcPr>
            <w:tcW w:w="1259" w:type="dxa"/>
            <w:gridSpan w:val="5"/>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10</w:t>
            </w:r>
          </w:p>
        </w:tc>
        <w:tc>
          <w:tcPr>
            <w:tcW w:w="1107" w:type="dxa"/>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11</w:t>
            </w:r>
          </w:p>
        </w:tc>
      </w:tr>
      <w:tr w:rsidR="00C40E55" w:rsidRPr="00A07B5E" w:rsidTr="00932E2D">
        <w:trPr>
          <w:trHeight w:val="1538"/>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2.25.</w:t>
            </w:r>
          </w:p>
        </w:tc>
        <w:tc>
          <w:tcPr>
            <w:tcW w:w="2967" w:type="dxa"/>
            <w:gridSpan w:val="5"/>
            <w:tcBorders>
              <w:top w:val="single" w:sz="4" w:space="0" w:color="auto"/>
              <w:left w:val="single" w:sz="4" w:space="0" w:color="auto"/>
              <w:bottom w:val="single" w:sz="4" w:space="0" w:color="auto"/>
              <w:right w:val="single" w:sz="4" w:space="0" w:color="auto"/>
            </w:tcBorders>
          </w:tcPr>
          <w:p w:rsidR="00C40E55" w:rsidRPr="00A07B5E" w:rsidRDefault="00C40E55" w:rsidP="00F73958">
            <w:pPr>
              <w:ind w:right="-120" w:firstLine="32"/>
              <w:rPr>
                <w:sz w:val="20"/>
                <w:szCs w:val="20"/>
              </w:rPr>
            </w:pPr>
            <w:r w:rsidRPr="00A07B5E">
              <w:rPr>
                <w:sz w:val="20"/>
                <w:szCs w:val="20"/>
              </w:rPr>
              <w:t>Численность незанятых граждан, которым в соответствии с законодательством Российской Федерации назначена страховая</w:t>
            </w:r>
          </w:p>
          <w:p w:rsidR="00C40E55" w:rsidRPr="00A07B5E" w:rsidRDefault="00C40E55" w:rsidP="00F73958">
            <w:pPr>
              <w:rPr>
                <w:sz w:val="20"/>
                <w:szCs w:val="20"/>
              </w:rPr>
            </w:pPr>
            <w:r w:rsidRPr="00A07B5E">
              <w:rPr>
                <w:sz w:val="20"/>
                <w:szCs w:val="20"/>
              </w:rPr>
              <w:t>пенсия по старости и которые стремятся возобновить трудовую деятельность, направленных на профессиональное обучение и получение дополнительного профессионального образования, чел.</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40E55" w:rsidRPr="00A07B5E" w:rsidRDefault="00C40E55" w:rsidP="000B522A">
            <w:pPr>
              <w:jc w:val="center"/>
              <w:rPr>
                <w:sz w:val="20"/>
                <w:szCs w:val="20"/>
              </w:rPr>
            </w:pPr>
            <w:r w:rsidRPr="00A07B5E">
              <w:rPr>
                <w:sz w:val="20"/>
                <w:szCs w:val="20"/>
              </w:rPr>
              <w:t>х</w:t>
            </w:r>
          </w:p>
        </w:tc>
        <w:tc>
          <w:tcPr>
            <w:tcW w:w="1392" w:type="dxa"/>
            <w:gridSpan w:val="5"/>
            <w:tcBorders>
              <w:top w:val="single" w:sz="4" w:space="0" w:color="auto"/>
              <w:left w:val="single" w:sz="4" w:space="0" w:color="auto"/>
              <w:bottom w:val="single" w:sz="4" w:space="0" w:color="auto"/>
              <w:right w:val="single" w:sz="4" w:space="0" w:color="auto"/>
            </w:tcBorders>
            <w:vAlign w:val="center"/>
          </w:tcPr>
          <w:p w:rsidR="00C40E55" w:rsidRPr="00A07B5E" w:rsidRDefault="00C40E55" w:rsidP="000B522A">
            <w:pPr>
              <w:jc w:val="center"/>
              <w:rPr>
                <w:sz w:val="20"/>
                <w:szCs w:val="20"/>
              </w:rPr>
            </w:pPr>
            <w:r w:rsidRPr="00A07B5E">
              <w:rPr>
                <w:sz w:val="20"/>
                <w:szCs w:val="20"/>
              </w:rPr>
              <w:t>х</w:t>
            </w:r>
          </w:p>
        </w:tc>
        <w:tc>
          <w:tcPr>
            <w:tcW w:w="1329" w:type="dxa"/>
            <w:gridSpan w:val="6"/>
            <w:tcBorders>
              <w:top w:val="single" w:sz="4" w:space="0" w:color="auto"/>
              <w:left w:val="single" w:sz="4" w:space="0" w:color="auto"/>
              <w:bottom w:val="single" w:sz="4" w:space="0" w:color="auto"/>
              <w:right w:val="single" w:sz="4" w:space="0" w:color="auto"/>
            </w:tcBorders>
            <w:vAlign w:val="center"/>
          </w:tcPr>
          <w:p w:rsidR="00C40E55" w:rsidRPr="00A07B5E" w:rsidRDefault="00C40E55" w:rsidP="000B522A">
            <w:pPr>
              <w:jc w:val="center"/>
              <w:rPr>
                <w:sz w:val="20"/>
                <w:szCs w:val="20"/>
              </w:rPr>
            </w:pPr>
            <w:r w:rsidRPr="00A07B5E">
              <w:rPr>
                <w:sz w:val="20"/>
                <w:szCs w:val="20"/>
              </w:rPr>
              <w:t>х</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C40E55" w:rsidRPr="00A07B5E" w:rsidRDefault="00C40E55" w:rsidP="000B522A">
            <w:pPr>
              <w:jc w:val="center"/>
              <w:rPr>
                <w:sz w:val="20"/>
                <w:szCs w:val="20"/>
              </w:rPr>
            </w:pPr>
            <w:r w:rsidRPr="00A07B5E">
              <w:rPr>
                <w:sz w:val="20"/>
                <w:szCs w:val="20"/>
              </w:rPr>
              <w:t>х</w:t>
            </w:r>
          </w:p>
        </w:tc>
        <w:tc>
          <w:tcPr>
            <w:tcW w:w="1241" w:type="dxa"/>
            <w:gridSpan w:val="7"/>
            <w:tcBorders>
              <w:top w:val="single" w:sz="4" w:space="0" w:color="auto"/>
              <w:left w:val="single" w:sz="4" w:space="0" w:color="auto"/>
              <w:bottom w:val="single" w:sz="4" w:space="0" w:color="auto"/>
              <w:right w:val="single" w:sz="4" w:space="0" w:color="auto"/>
            </w:tcBorders>
            <w:vAlign w:val="center"/>
          </w:tcPr>
          <w:p w:rsidR="00C40E55" w:rsidRPr="00A07B5E" w:rsidRDefault="00C40E55" w:rsidP="000B522A">
            <w:pPr>
              <w:jc w:val="center"/>
              <w:rPr>
                <w:sz w:val="20"/>
                <w:szCs w:val="20"/>
              </w:rPr>
            </w:pPr>
            <w:r w:rsidRPr="00A07B5E">
              <w:rPr>
                <w:sz w:val="20"/>
                <w:szCs w:val="20"/>
              </w:rPr>
              <w:t>х</w:t>
            </w:r>
          </w:p>
        </w:tc>
        <w:tc>
          <w:tcPr>
            <w:tcW w:w="1282" w:type="dxa"/>
            <w:gridSpan w:val="5"/>
            <w:tcBorders>
              <w:top w:val="single" w:sz="4" w:space="0" w:color="auto"/>
              <w:left w:val="single" w:sz="4" w:space="0" w:color="auto"/>
              <w:bottom w:val="single" w:sz="4" w:space="0" w:color="auto"/>
              <w:right w:val="single" w:sz="4" w:space="0" w:color="auto"/>
            </w:tcBorders>
            <w:vAlign w:val="center"/>
          </w:tcPr>
          <w:p w:rsidR="00C40E55" w:rsidRPr="00A07B5E" w:rsidRDefault="00C40E55" w:rsidP="000B522A">
            <w:pPr>
              <w:jc w:val="center"/>
              <w:rPr>
                <w:sz w:val="20"/>
                <w:szCs w:val="20"/>
              </w:rPr>
            </w:pPr>
            <w:r w:rsidRPr="00A07B5E">
              <w:rPr>
                <w:sz w:val="20"/>
                <w:szCs w:val="20"/>
              </w:rPr>
              <w:t>х</w:t>
            </w:r>
          </w:p>
        </w:tc>
        <w:tc>
          <w:tcPr>
            <w:tcW w:w="1444" w:type="dxa"/>
            <w:gridSpan w:val="5"/>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B522A">
            <w:pPr>
              <w:jc w:val="center"/>
              <w:rPr>
                <w:sz w:val="20"/>
                <w:szCs w:val="20"/>
              </w:rPr>
            </w:pPr>
            <w:r w:rsidRPr="00A07B5E">
              <w:rPr>
                <w:sz w:val="20"/>
                <w:szCs w:val="20"/>
              </w:rPr>
              <w:t>30</w:t>
            </w:r>
          </w:p>
        </w:tc>
        <w:tc>
          <w:tcPr>
            <w:tcW w:w="1259" w:type="dxa"/>
            <w:gridSpan w:val="5"/>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B522A">
            <w:pPr>
              <w:jc w:val="center"/>
              <w:rPr>
                <w:sz w:val="20"/>
                <w:szCs w:val="20"/>
              </w:rPr>
            </w:pPr>
            <w:r w:rsidRPr="00A07B5E">
              <w:rPr>
                <w:sz w:val="20"/>
                <w:szCs w:val="20"/>
              </w:rPr>
              <w:t>30</w:t>
            </w:r>
          </w:p>
        </w:tc>
        <w:tc>
          <w:tcPr>
            <w:tcW w:w="1107" w:type="dxa"/>
            <w:tcBorders>
              <w:top w:val="single" w:sz="4" w:space="0" w:color="auto"/>
              <w:left w:val="single" w:sz="4" w:space="0" w:color="auto"/>
              <w:bottom w:val="single" w:sz="4" w:space="0" w:color="auto"/>
              <w:right w:val="single" w:sz="4" w:space="0" w:color="auto"/>
            </w:tcBorders>
            <w:noWrap/>
            <w:vAlign w:val="center"/>
          </w:tcPr>
          <w:p w:rsidR="00C40E55" w:rsidRPr="00A07B5E" w:rsidRDefault="00C40E55" w:rsidP="000B522A">
            <w:pPr>
              <w:jc w:val="center"/>
              <w:rPr>
                <w:sz w:val="20"/>
                <w:szCs w:val="20"/>
              </w:rPr>
            </w:pPr>
            <w:r w:rsidRPr="00A07B5E">
              <w:rPr>
                <w:sz w:val="20"/>
                <w:szCs w:val="20"/>
              </w:rPr>
              <w:t>30</w:t>
            </w:r>
          </w:p>
        </w:tc>
      </w:tr>
      <w:tr w:rsidR="00C40E55" w:rsidRPr="00A07B5E">
        <w:trPr>
          <w:trHeight w:val="573"/>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2.26.</w:t>
            </w: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граждан, получивших услуги по профес-сиональной ориентации, чел.</w:t>
            </w:r>
          </w:p>
        </w:tc>
        <w:tc>
          <w:tcPr>
            <w:tcW w:w="1439" w:type="dxa"/>
            <w:gridSpan w:val="3"/>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22 000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22 000</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22 000</w:t>
            </w:r>
          </w:p>
        </w:tc>
      </w:tr>
      <w:tr w:rsidR="00C40E55" w:rsidRPr="00A07B5E">
        <w:trPr>
          <w:trHeight w:val="675"/>
        </w:trPr>
        <w:tc>
          <w:tcPr>
            <w:tcW w:w="695" w:type="dxa"/>
            <w:gridSpan w:val="6"/>
            <w:tcBorders>
              <w:top w:val="nil"/>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2.27.</w:t>
            </w:r>
          </w:p>
        </w:tc>
        <w:tc>
          <w:tcPr>
            <w:tcW w:w="2967" w:type="dxa"/>
            <w:gridSpan w:val="5"/>
            <w:tcBorders>
              <w:top w:val="nil"/>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 xml:space="preserve">Численность безработных граждан, получивших психо-логическую поддержку, чел. </w:t>
            </w:r>
          </w:p>
        </w:tc>
        <w:tc>
          <w:tcPr>
            <w:tcW w:w="1439" w:type="dxa"/>
            <w:gridSpan w:val="3"/>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nil"/>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nil"/>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1 370</w:t>
            </w:r>
          </w:p>
        </w:tc>
        <w:tc>
          <w:tcPr>
            <w:tcW w:w="1259" w:type="dxa"/>
            <w:gridSpan w:val="5"/>
            <w:tcBorders>
              <w:top w:val="nil"/>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1 220</w:t>
            </w:r>
          </w:p>
        </w:tc>
        <w:tc>
          <w:tcPr>
            <w:tcW w:w="1107" w:type="dxa"/>
            <w:tcBorders>
              <w:top w:val="nil"/>
              <w:left w:val="nil"/>
              <w:bottom w:val="single" w:sz="4" w:space="0" w:color="auto"/>
              <w:right w:val="single" w:sz="4" w:space="0" w:color="auto"/>
            </w:tcBorders>
            <w:noWrap/>
            <w:vAlign w:val="center"/>
          </w:tcPr>
          <w:p w:rsidR="00C40E55" w:rsidRPr="00A07B5E" w:rsidRDefault="00C40E55" w:rsidP="00932E2D">
            <w:pPr>
              <w:jc w:val="center"/>
              <w:rPr>
                <w:sz w:val="20"/>
                <w:szCs w:val="20"/>
              </w:rPr>
            </w:pPr>
            <w:r w:rsidRPr="00A07B5E">
              <w:rPr>
                <w:sz w:val="20"/>
                <w:szCs w:val="20"/>
              </w:rPr>
              <w:t>1 220</w:t>
            </w:r>
          </w:p>
        </w:tc>
      </w:tr>
      <w:tr w:rsidR="00C40E55" w:rsidRPr="00A07B5E" w:rsidTr="00932E2D">
        <w:trPr>
          <w:trHeight w:val="2489"/>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2.28.</w:t>
            </w: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чел.</w:t>
            </w:r>
          </w:p>
        </w:tc>
        <w:tc>
          <w:tcPr>
            <w:tcW w:w="1439" w:type="dxa"/>
            <w:gridSpan w:val="3"/>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9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noWrap/>
            <w:vAlign w:val="center"/>
          </w:tcPr>
          <w:p w:rsidR="00C40E55" w:rsidRPr="00A07B5E" w:rsidRDefault="00A230F9" w:rsidP="00CF4A34">
            <w:pPr>
              <w:jc w:val="center"/>
              <w:rPr>
                <w:sz w:val="20"/>
                <w:szCs w:val="20"/>
              </w:rPr>
            </w:pPr>
            <w:r w:rsidRPr="00A07B5E">
              <w:rPr>
                <w:sz w:val="20"/>
                <w:szCs w:val="20"/>
              </w:rPr>
              <w:t>0</w:t>
            </w:r>
          </w:p>
        </w:tc>
        <w:tc>
          <w:tcPr>
            <w:tcW w:w="1259" w:type="dxa"/>
            <w:gridSpan w:val="5"/>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16</w:t>
            </w:r>
          </w:p>
        </w:tc>
        <w:tc>
          <w:tcPr>
            <w:tcW w:w="1107" w:type="dxa"/>
            <w:tcBorders>
              <w:top w:val="single" w:sz="4" w:space="0" w:color="auto"/>
              <w:left w:val="nil"/>
              <w:bottom w:val="single" w:sz="4" w:space="0" w:color="auto"/>
              <w:right w:val="single" w:sz="4" w:space="0" w:color="auto"/>
            </w:tcBorders>
            <w:noWrap/>
            <w:vAlign w:val="center"/>
          </w:tcPr>
          <w:p w:rsidR="00C40E55" w:rsidRPr="00A07B5E" w:rsidRDefault="00C40E55" w:rsidP="00CF4A34">
            <w:pPr>
              <w:jc w:val="center"/>
              <w:rPr>
                <w:sz w:val="20"/>
                <w:szCs w:val="20"/>
              </w:rPr>
            </w:pPr>
            <w:r w:rsidRPr="00A07B5E">
              <w:rPr>
                <w:sz w:val="20"/>
                <w:szCs w:val="20"/>
              </w:rPr>
              <w:t>16</w:t>
            </w:r>
          </w:p>
        </w:tc>
      </w:tr>
      <w:tr w:rsidR="00C40E55" w:rsidRPr="00A07B5E" w:rsidTr="00932E2D">
        <w:trPr>
          <w:trHeight w:val="1303"/>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2.29.</w:t>
            </w:r>
          </w:p>
          <w:p w:rsidR="00C40E55" w:rsidRPr="00A07B5E" w:rsidRDefault="00C40E55" w:rsidP="00CF4A34">
            <w:pPr>
              <w:jc w:val="center"/>
              <w:rPr>
                <w:sz w:val="20"/>
                <w:szCs w:val="20"/>
              </w:rPr>
            </w:pP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39" w:type="dxa"/>
            <w:gridSpan w:val="3"/>
            <w:vMerge w:val="restart"/>
            <w:tcBorders>
              <w:top w:val="single" w:sz="4" w:space="0" w:color="auto"/>
              <w:left w:val="single" w:sz="4" w:space="0" w:color="auto"/>
              <w:right w:val="single" w:sz="4" w:space="0" w:color="auto"/>
            </w:tcBorders>
          </w:tcPr>
          <w:p w:rsidR="00C40E55" w:rsidRPr="00A07B5E" w:rsidRDefault="00C40E55" w:rsidP="00CF4A34">
            <w:pPr>
              <w:ind w:left="-100" w:right="-41" w:firstLine="3"/>
              <w:jc w:val="center"/>
              <w:rPr>
                <w:sz w:val="20"/>
                <w:szCs w:val="20"/>
              </w:rPr>
            </w:pPr>
            <w:r w:rsidRPr="00A07B5E">
              <w:rPr>
                <w:sz w:val="20"/>
                <w:szCs w:val="20"/>
              </w:rPr>
              <w:t>Департамент ГСЗН</w:t>
            </w:r>
          </w:p>
          <w:p w:rsidR="00C40E55" w:rsidRPr="00A07B5E" w:rsidRDefault="00C40E55" w:rsidP="00CF4A34">
            <w:pPr>
              <w:ind w:left="-100" w:right="-41" w:firstLine="3"/>
              <w:jc w:val="center"/>
              <w:rPr>
                <w:sz w:val="20"/>
                <w:szCs w:val="20"/>
              </w:rPr>
            </w:pPr>
            <w:r w:rsidRPr="00A07B5E">
              <w:rPr>
                <w:sz w:val="20"/>
                <w:szCs w:val="20"/>
              </w:rPr>
              <w:t>Смоленской области;   СОГКУ ЦЗН;</w:t>
            </w:r>
          </w:p>
          <w:p w:rsidR="00C40E55" w:rsidRPr="00A07B5E" w:rsidRDefault="00C40E55" w:rsidP="00CF4A34">
            <w:pPr>
              <w:ind w:left="-97" w:right="-41"/>
              <w:jc w:val="center"/>
              <w:rPr>
                <w:sz w:val="20"/>
                <w:szCs w:val="20"/>
              </w:rPr>
            </w:pPr>
            <w:r w:rsidRPr="00A07B5E">
              <w:rPr>
                <w:sz w:val="20"/>
                <w:szCs w:val="20"/>
              </w:rPr>
              <w:t xml:space="preserve">органы </w:t>
            </w:r>
          </w:p>
          <w:p w:rsidR="00C40E55" w:rsidRPr="00A07B5E" w:rsidRDefault="00C40E55" w:rsidP="00CF4A34">
            <w:pPr>
              <w:ind w:left="-97" w:right="-41"/>
              <w:jc w:val="center"/>
              <w:rPr>
                <w:sz w:val="20"/>
                <w:szCs w:val="20"/>
              </w:rPr>
            </w:pPr>
            <w:r w:rsidRPr="00A07B5E">
              <w:rPr>
                <w:sz w:val="20"/>
                <w:szCs w:val="20"/>
              </w:rPr>
              <w:t>исполнитель-ной власти</w:t>
            </w:r>
          </w:p>
          <w:p w:rsidR="00C40E55" w:rsidRPr="00A07B5E" w:rsidRDefault="00C40E55" w:rsidP="00CF4A34">
            <w:pPr>
              <w:ind w:left="-100" w:right="-41" w:firstLine="100"/>
              <w:jc w:val="center"/>
              <w:rPr>
                <w:sz w:val="20"/>
                <w:szCs w:val="20"/>
              </w:rPr>
            </w:pPr>
            <w:r w:rsidRPr="00A07B5E">
              <w:rPr>
                <w:sz w:val="20"/>
                <w:szCs w:val="20"/>
              </w:rPr>
              <w:t>Смоленской области; органы местного самоуправле- ния</w:t>
            </w:r>
          </w:p>
        </w:tc>
        <w:tc>
          <w:tcPr>
            <w:tcW w:w="1392" w:type="dxa"/>
            <w:gridSpan w:val="5"/>
            <w:vMerge w:val="restart"/>
            <w:tcBorders>
              <w:top w:val="single" w:sz="4" w:space="0" w:color="auto"/>
              <w:left w:val="single" w:sz="4" w:space="0" w:color="auto"/>
              <w:right w:val="single" w:sz="4" w:space="0" w:color="auto"/>
            </w:tcBorders>
          </w:tcPr>
          <w:p w:rsidR="00C40E55" w:rsidRPr="00A07B5E" w:rsidRDefault="00C40E55" w:rsidP="00CF4A34">
            <w:pPr>
              <w:jc w:val="center"/>
              <w:rPr>
                <w:sz w:val="20"/>
                <w:szCs w:val="20"/>
              </w:rPr>
            </w:pPr>
            <w:r w:rsidRPr="00A07B5E">
              <w:rPr>
                <w:sz w:val="20"/>
                <w:szCs w:val="20"/>
              </w:rPr>
              <w:t>областной бюджет</w:t>
            </w: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937A7" w:rsidP="00776488">
            <w:pPr>
              <w:jc w:val="center"/>
              <w:rPr>
                <w:sz w:val="20"/>
                <w:szCs w:val="20"/>
              </w:rPr>
            </w:pPr>
            <w:r w:rsidRPr="00A07B5E">
              <w:rPr>
                <w:sz w:val="20"/>
                <w:szCs w:val="20"/>
              </w:rPr>
              <w:t>13 </w:t>
            </w:r>
            <w:r w:rsidR="00776488" w:rsidRPr="00A07B5E">
              <w:rPr>
                <w:sz w:val="20"/>
                <w:szCs w:val="20"/>
              </w:rPr>
              <w:t>0</w:t>
            </w:r>
            <w:r w:rsidRPr="00A07B5E">
              <w:rPr>
                <w:sz w:val="20"/>
                <w:szCs w:val="20"/>
              </w:rPr>
              <w:t>1</w:t>
            </w:r>
            <w:r w:rsidR="00776488" w:rsidRPr="00A07B5E">
              <w:rPr>
                <w:sz w:val="20"/>
                <w:szCs w:val="20"/>
              </w:rPr>
              <w:t>8</w:t>
            </w:r>
            <w:r w:rsidRPr="00A07B5E">
              <w:rPr>
                <w:sz w:val="20"/>
                <w:szCs w:val="20"/>
              </w:rPr>
              <w:t>,</w:t>
            </w:r>
            <w:r w:rsidR="00776488" w:rsidRPr="00A07B5E">
              <w:rPr>
                <w:sz w:val="20"/>
                <w:szCs w:val="20"/>
              </w:rPr>
              <w:t>1</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937A7" w:rsidP="00776488">
            <w:pPr>
              <w:jc w:val="center"/>
              <w:rPr>
                <w:sz w:val="20"/>
                <w:szCs w:val="20"/>
              </w:rPr>
            </w:pPr>
            <w:r w:rsidRPr="00A07B5E">
              <w:rPr>
                <w:sz w:val="20"/>
                <w:szCs w:val="20"/>
              </w:rPr>
              <w:t>13 </w:t>
            </w:r>
            <w:r w:rsidR="00776488" w:rsidRPr="00A07B5E">
              <w:rPr>
                <w:sz w:val="20"/>
                <w:szCs w:val="20"/>
              </w:rPr>
              <w:t>0</w:t>
            </w:r>
            <w:r w:rsidRPr="00A07B5E">
              <w:rPr>
                <w:sz w:val="20"/>
                <w:szCs w:val="20"/>
              </w:rPr>
              <w:t>1</w:t>
            </w:r>
            <w:r w:rsidR="00776488" w:rsidRPr="00A07B5E">
              <w:rPr>
                <w:sz w:val="20"/>
                <w:szCs w:val="20"/>
              </w:rPr>
              <w:t>8</w:t>
            </w:r>
            <w:r w:rsidRPr="00A07B5E">
              <w:rPr>
                <w:sz w:val="20"/>
                <w:szCs w:val="20"/>
              </w:rPr>
              <w:t>,</w:t>
            </w:r>
            <w:r w:rsidR="00776488" w:rsidRPr="00A07B5E">
              <w:rPr>
                <w:sz w:val="20"/>
                <w:szCs w:val="20"/>
              </w:rPr>
              <w:t>1</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932E2D">
        <w:trPr>
          <w:trHeight w:val="1605"/>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2.30.</w:t>
            </w:r>
          </w:p>
          <w:p w:rsidR="00C40E55" w:rsidRPr="00A07B5E" w:rsidRDefault="00C40E55" w:rsidP="00CF4A34">
            <w:pPr>
              <w:jc w:val="center"/>
              <w:rPr>
                <w:sz w:val="20"/>
                <w:szCs w:val="20"/>
              </w:rPr>
            </w:pPr>
          </w:p>
          <w:p w:rsidR="00C40E55" w:rsidRPr="00A07B5E" w:rsidRDefault="00C40E55" w:rsidP="00CF4A34">
            <w:pPr>
              <w:jc w:val="center"/>
              <w:rPr>
                <w:sz w:val="20"/>
                <w:szCs w:val="20"/>
              </w:rPr>
            </w:pPr>
          </w:p>
          <w:p w:rsidR="00C40E55" w:rsidRPr="00A07B5E" w:rsidRDefault="00C40E55" w:rsidP="00CF4A34">
            <w:pPr>
              <w:jc w:val="center"/>
              <w:rPr>
                <w:sz w:val="20"/>
                <w:szCs w:val="20"/>
              </w:rPr>
            </w:pP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1439" w:type="dxa"/>
            <w:gridSpan w:val="3"/>
            <w:vMerge/>
            <w:tcBorders>
              <w:left w:val="single" w:sz="4" w:space="0" w:color="auto"/>
              <w:bottom w:val="single" w:sz="4" w:space="0" w:color="auto"/>
              <w:right w:val="single" w:sz="4" w:space="0" w:color="auto"/>
            </w:tcBorders>
          </w:tcPr>
          <w:p w:rsidR="00C40E55" w:rsidRPr="00A07B5E" w:rsidRDefault="00C40E55" w:rsidP="00CF4A34">
            <w:pPr>
              <w:jc w:val="center"/>
              <w:rPr>
                <w:sz w:val="20"/>
                <w:szCs w:val="20"/>
              </w:rPr>
            </w:pPr>
          </w:p>
        </w:tc>
        <w:tc>
          <w:tcPr>
            <w:tcW w:w="1392" w:type="dxa"/>
            <w:gridSpan w:val="5"/>
            <w:vMerge/>
            <w:tcBorders>
              <w:left w:val="single" w:sz="4" w:space="0" w:color="auto"/>
              <w:bottom w:val="single" w:sz="4" w:space="0" w:color="auto"/>
              <w:right w:val="single" w:sz="4" w:space="0" w:color="auto"/>
            </w:tcBorders>
          </w:tcPr>
          <w:p w:rsidR="00C40E55" w:rsidRPr="00A07B5E" w:rsidRDefault="00C40E55" w:rsidP="00CF4A34">
            <w:pPr>
              <w:jc w:val="center"/>
              <w:rPr>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937A7" w:rsidP="00D937A7">
            <w:pPr>
              <w:jc w:val="center"/>
              <w:rPr>
                <w:sz w:val="20"/>
                <w:szCs w:val="20"/>
              </w:rPr>
            </w:pPr>
            <w:r w:rsidRPr="00A07B5E">
              <w:rPr>
                <w:sz w:val="20"/>
                <w:szCs w:val="20"/>
              </w:rPr>
              <w:t>585,4</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937A7" w:rsidP="00D937A7">
            <w:pPr>
              <w:jc w:val="center"/>
              <w:rPr>
                <w:sz w:val="20"/>
                <w:szCs w:val="20"/>
              </w:rPr>
            </w:pPr>
            <w:r w:rsidRPr="00A07B5E">
              <w:rPr>
                <w:sz w:val="20"/>
                <w:szCs w:val="20"/>
              </w:rPr>
              <w:t>585,4</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FB678D">
        <w:trPr>
          <w:trHeight w:val="225"/>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FB678D">
            <w:pPr>
              <w:jc w:val="center"/>
              <w:rPr>
                <w:sz w:val="20"/>
                <w:szCs w:val="20"/>
              </w:rPr>
            </w:pPr>
            <w:r w:rsidRPr="00A07B5E">
              <w:rPr>
                <w:sz w:val="20"/>
                <w:szCs w:val="20"/>
              </w:rPr>
              <w:t>1</w:t>
            </w: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2</w:t>
            </w:r>
          </w:p>
        </w:tc>
        <w:tc>
          <w:tcPr>
            <w:tcW w:w="1439" w:type="dxa"/>
            <w:gridSpan w:val="3"/>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3</w:t>
            </w:r>
          </w:p>
        </w:tc>
        <w:tc>
          <w:tcPr>
            <w:tcW w:w="1392" w:type="dxa"/>
            <w:gridSpan w:val="5"/>
            <w:tcBorders>
              <w:top w:val="single" w:sz="4" w:space="0" w:color="auto"/>
              <w:left w:val="single" w:sz="4" w:space="0" w:color="auto"/>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4</w:t>
            </w:r>
          </w:p>
        </w:tc>
        <w:tc>
          <w:tcPr>
            <w:tcW w:w="1329" w:type="dxa"/>
            <w:gridSpan w:val="6"/>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tcPr>
          <w:p w:rsidR="00C40E55" w:rsidRPr="00A07B5E" w:rsidRDefault="00C40E55" w:rsidP="00FB678D">
            <w:pPr>
              <w:jc w:val="center"/>
              <w:rPr>
                <w:sz w:val="20"/>
                <w:szCs w:val="20"/>
              </w:rPr>
            </w:pPr>
            <w:r w:rsidRPr="00A07B5E">
              <w:rPr>
                <w:sz w:val="20"/>
                <w:szCs w:val="20"/>
              </w:rPr>
              <w:t>11</w:t>
            </w:r>
          </w:p>
        </w:tc>
      </w:tr>
      <w:tr w:rsidR="00C40E55" w:rsidRPr="00A07B5E" w:rsidTr="00932E2D">
        <w:trPr>
          <w:trHeight w:val="2303"/>
        </w:trPr>
        <w:tc>
          <w:tcPr>
            <w:tcW w:w="695" w:type="dxa"/>
            <w:gridSpan w:val="6"/>
            <w:tcBorders>
              <w:top w:val="single" w:sz="4" w:space="0" w:color="auto"/>
              <w:left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2.31.</w:t>
            </w:r>
          </w:p>
        </w:tc>
        <w:tc>
          <w:tcPr>
            <w:tcW w:w="2967" w:type="dxa"/>
            <w:gridSpan w:val="5"/>
            <w:tcBorders>
              <w:top w:val="single" w:sz="4" w:space="0" w:color="auto"/>
              <w:left w:val="nil"/>
              <w:right w:val="single" w:sz="4" w:space="0" w:color="auto"/>
            </w:tcBorders>
          </w:tcPr>
          <w:p w:rsidR="00C40E55" w:rsidRPr="00A07B5E" w:rsidRDefault="00C40E55" w:rsidP="00932E2D">
            <w:pPr>
              <w:rPr>
                <w:sz w:val="20"/>
                <w:szCs w:val="20"/>
              </w:rPr>
            </w:pPr>
            <w:r w:rsidRPr="00A07B5E">
              <w:rPr>
                <w:sz w:val="20"/>
                <w:szCs w:val="20"/>
              </w:rP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439" w:type="dxa"/>
            <w:gridSpan w:val="3"/>
            <w:vMerge w:val="restart"/>
            <w:tcBorders>
              <w:top w:val="single" w:sz="4" w:space="0" w:color="auto"/>
              <w:left w:val="single" w:sz="4" w:space="0" w:color="auto"/>
              <w:right w:val="single" w:sz="4" w:space="0" w:color="auto"/>
            </w:tcBorders>
          </w:tcPr>
          <w:p w:rsidR="00C40E55" w:rsidRPr="00A07B5E" w:rsidRDefault="00C40E55" w:rsidP="00CF4A34">
            <w:pPr>
              <w:ind w:left="-100" w:right="-41" w:firstLine="100"/>
              <w:jc w:val="center"/>
              <w:rPr>
                <w:sz w:val="20"/>
                <w:szCs w:val="20"/>
              </w:rPr>
            </w:pPr>
            <w:r w:rsidRPr="00A07B5E">
              <w:rPr>
                <w:sz w:val="20"/>
                <w:szCs w:val="20"/>
              </w:rPr>
              <w:t xml:space="preserve">муниципаль-ных образований Смоленской </w:t>
            </w:r>
          </w:p>
          <w:p w:rsidR="00C40E55" w:rsidRPr="00A07B5E" w:rsidRDefault="00C40E55" w:rsidP="00CF4A34">
            <w:pPr>
              <w:ind w:left="-100" w:right="-41" w:firstLine="100"/>
              <w:jc w:val="center"/>
              <w:rPr>
                <w:sz w:val="20"/>
                <w:szCs w:val="20"/>
              </w:rPr>
            </w:pPr>
            <w:r w:rsidRPr="00A07B5E">
              <w:rPr>
                <w:sz w:val="20"/>
                <w:szCs w:val="20"/>
              </w:rPr>
              <w:t>области</w:t>
            </w:r>
          </w:p>
          <w:p w:rsidR="00C40E55" w:rsidRPr="00A07B5E" w:rsidRDefault="00C40E55" w:rsidP="00CF4A34">
            <w:pPr>
              <w:jc w:val="center"/>
              <w:rPr>
                <w:sz w:val="20"/>
                <w:szCs w:val="20"/>
              </w:rPr>
            </w:pPr>
            <w:r w:rsidRPr="00A07B5E">
              <w:rPr>
                <w:sz w:val="20"/>
                <w:szCs w:val="20"/>
              </w:rPr>
              <w:t>совместно с территори-альными органами федеральных органов исполнительной власти в пределах их полномочий и работодателями (по согласо-ванию)</w:t>
            </w:r>
          </w:p>
        </w:tc>
        <w:tc>
          <w:tcPr>
            <w:tcW w:w="1392" w:type="dxa"/>
            <w:gridSpan w:val="5"/>
            <w:vMerge w:val="restart"/>
            <w:tcBorders>
              <w:top w:val="single" w:sz="4" w:space="0" w:color="auto"/>
              <w:left w:val="single" w:sz="4" w:space="0" w:color="auto"/>
              <w:right w:val="single" w:sz="4" w:space="0" w:color="auto"/>
            </w:tcBorders>
          </w:tcPr>
          <w:p w:rsidR="00C40E55" w:rsidRPr="00A07B5E" w:rsidRDefault="00C40E55" w:rsidP="00CF4A34">
            <w:pPr>
              <w:jc w:val="center"/>
              <w:rPr>
                <w:sz w:val="20"/>
                <w:szCs w:val="20"/>
              </w:rPr>
            </w:pPr>
          </w:p>
        </w:tc>
        <w:tc>
          <w:tcPr>
            <w:tcW w:w="1329" w:type="dxa"/>
            <w:gridSpan w:val="6"/>
            <w:tcBorders>
              <w:top w:val="single" w:sz="4" w:space="0" w:color="auto"/>
              <w:left w:val="nil"/>
              <w:right w:val="single" w:sz="4" w:space="0" w:color="auto"/>
            </w:tcBorders>
            <w:vAlign w:val="center"/>
          </w:tcPr>
          <w:p w:rsidR="00C40E55" w:rsidRPr="00A07B5E" w:rsidRDefault="00C40E55" w:rsidP="00D937A7">
            <w:pPr>
              <w:jc w:val="center"/>
              <w:rPr>
                <w:sz w:val="20"/>
                <w:szCs w:val="20"/>
              </w:rPr>
            </w:pPr>
            <w:r w:rsidRPr="00A07B5E">
              <w:rPr>
                <w:sz w:val="20"/>
                <w:szCs w:val="20"/>
              </w:rPr>
              <w:t>1</w:t>
            </w:r>
            <w:r w:rsidR="00D937A7" w:rsidRPr="00A07B5E">
              <w:rPr>
                <w:sz w:val="20"/>
                <w:szCs w:val="20"/>
              </w:rPr>
              <w:t>53,0</w:t>
            </w:r>
          </w:p>
        </w:tc>
        <w:tc>
          <w:tcPr>
            <w:tcW w:w="1260" w:type="dxa"/>
            <w:gridSpan w:val="7"/>
            <w:tcBorders>
              <w:top w:val="single" w:sz="4" w:space="0" w:color="auto"/>
              <w:left w:val="nil"/>
              <w:right w:val="single" w:sz="4" w:space="0" w:color="auto"/>
            </w:tcBorders>
            <w:vAlign w:val="center"/>
          </w:tcPr>
          <w:p w:rsidR="00C40E55" w:rsidRPr="00A07B5E" w:rsidRDefault="00C40E55" w:rsidP="00D937A7">
            <w:pPr>
              <w:jc w:val="center"/>
              <w:rPr>
                <w:sz w:val="20"/>
                <w:szCs w:val="20"/>
              </w:rPr>
            </w:pPr>
            <w:r w:rsidRPr="00A07B5E">
              <w:rPr>
                <w:sz w:val="20"/>
                <w:szCs w:val="20"/>
              </w:rPr>
              <w:t>1</w:t>
            </w:r>
            <w:r w:rsidR="00D937A7" w:rsidRPr="00A07B5E">
              <w:rPr>
                <w:sz w:val="20"/>
                <w:szCs w:val="20"/>
              </w:rPr>
              <w:t>53,</w:t>
            </w:r>
            <w:r w:rsidRPr="00A07B5E">
              <w:rPr>
                <w:sz w:val="20"/>
                <w:szCs w:val="20"/>
              </w:rPr>
              <w:t>0</w:t>
            </w:r>
          </w:p>
        </w:tc>
        <w:tc>
          <w:tcPr>
            <w:tcW w:w="1241" w:type="dxa"/>
            <w:gridSpan w:val="7"/>
            <w:tcBorders>
              <w:top w:val="single" w:sz="4" w:space="0" w:color="auto"/>
              <w:left w:val="nil"/>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rsidTr="00FB678D">
        <w:trPr>
          <w:trHeight w:val="1865"/>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2.32.</w:t>
            </w: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39" w:type="dxa"/>
            <w:gridSpan w:val="3"/>
            <w:vMerge/>
            <w:tcBorders>
              <w:left w:val="single" w:sz="4" w:space="0" w:color="auto"/>
              <w:right w:val="single" w:sz="4" w:space="0" w:color="auto"/>
            </w:tcBorders>
          </w:tcPr>
          <w:p w:rsidR="00C40E55" w:rsidRPr="00A07B5E" w:rsidRDefault="00C40E55" w:rsidP="007D14C4">
            <w:pPr>
              <w:ind w:left="-100" w:right="-179"/>
              <w:jc w:val="center"/>
              <w:rPr>
                <w:b/>
                <w:bCs/>
                <w:i/>
                <w:iCs/>
                <w:sz w:val="20"/>
                <w:szCs w:val="20"/>
              </w:rPr>
            </w:pPr>
          </w:p>
        </w:tc>
        <w:tc>
          <w:tcPr>
            <w:tcW w:w="1392" w:type="dxa"/>
            <w:gridSpan w:val="5"/>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D937A7" w:rsidP="00D937A7">
            <w:pPr>
              <w:jc w:val="center"/>
              <w:rPr>
                <w:sz w:val="20"/>
                <w:szCs w:val="20"/>
              </w:rPr>
            </w:pPr>
            <w:r w:rsidRPr="00A07B5E">
              <w:rPr>
                <w:sz w:val="20"/>
                <w:szCs w:val="20"/>
              </w:rPr>
              <w:t>283,0</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D937A7" w:rsidP="00D937A7">
            <w:pPr>
              <w:jc w:val="center"/>
              <w:rPr>
                <w:sz w:val="20"/>
                <w:szCs w:val="20"/>
              </w:rPr>
            </w:pPr>
            <w:r w:rsidRPr="00A07B5E">
              <w:rPr>
                <w:sz w:val="20"/>
                <w:szCs w:val="20"/>
              </w:rPr>
              <w:t>283,0</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trPr>
          <w:trHeight w:val="379"/>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2.33.</w:t>
            </w:r>
          </w:p>
        </w:tc>
        <w:tc>
          <w:tcPr>
            <w:tcW w:w="2967" w:type="dxa"/>
            <w:gridSpan w:val="5"/>
            <w:tcBorders>
              <w:top w:val="single" w:sz="4" w:space="0" w:color="auto"/>
              <w:left w:val="nil"/>
              <w:right w:val="single" w:sz="4" w:space="0" w:color="auto"/>
            </w:tcBorders>
          </w:tcPr>
          <w:p w:rsidR="00C40E55" w:rsidRPr="00A07B5E" w:rsidRDefault="00C40E55" w:rsidP="00CF4A34">
            <w:pPr>
              <w:rPr>
                <w:sz w:val="20"/>
                <w:szCs w:val="20"/>
              </w:rPr>
            </w:pPr>
            <w:r w:rsidRPr="00A07B5E">
              <w:rPr>
                <w:sz w:val="20"/>
                <w:szCs w:val="20"/>
              </w:rPr>
              <w:t>Психологическая поддержка безработных граждан</w:t>
            </w:r>
          </w:p>
        </w:tc>
        <w:tc>
          <w:tcPr>
            <w:tcW w:w="1439" w:type="dxa"/>
            <w:gridSpan w:val="3"/>
            <w:vMerge/>
            <w:tcBorders>
              <w:left w:val="single" w:sz="4" w:space="0" w:color="auto"/>
              <w:right w:val="single" w:sz="4" w:space="0" w:color="auto"/>
            </w:tcBorders>
          </w:tcPr>
          <w:p w:rsidR="00C40E55" w:rsidRPr="00A07B5E" w:rsidRDefault="00C40E55" w:rsidP="00CF4A34">
            <w:pPr>
              <w:ind w:left="-100" w:right="-179"/>
              <w:jc w:val="center"/>
              <w:rPr>
                <w:sz w:val="20"/>
                <w:szCs w:val="20"/>
              </w:rPr>
            </w:pPr>
          </w:p>
        </w:tc>
        <w:tc>
          <w:tcPr>
            <w:tcW w:w="1392" w:type="dxa"/>
            <w:gridSpan w:val="5"/>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C40E55" w:rsidP="00265F30">
            <w:pPr>
              <w:jc w:val="center"/>
              <w:rPr>
                <w:sz w:val="20"/>
                <w:szCs w:val="20"/>
              </w:rPr>
            </w:pPr>
            <w:r w:rsidRPr="00A07B5E">
              <w:rPr>
                <w:sz w:val="20"/>
                <w:szCs w:val="20"/>
              </w:rPr>
              <w:t>1</w:t>
            </w:r>
            <w:r w:rsidR="00265F30" w:rsidRPr="00A07B5E">
              <w:rPr>
                <w:sz w:val="20"/>
                <w:szCs w:val="20"/>
              </w:rPr>
              <w:t>66,5</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C40E55" w:rsidP="00265F30">
            <w:pPr>
              <w:jc w:val="center"/>
              <w:rPr>
                <w:sz w:val="20"/>
                <w:szCs w:val="20"/>
              </w:rPr>
            </w:pPr>
            <w:r w:rsidRPr="00A07B5E">
              <w:rPr>
                <w:sz w:val="20"/>
                <w:szCs w:val="20"/>
              </w:rPr>
              <w:t>1</w:t>
            </w:r>
            <w:r w:rsidR="00265F30" w:rsidRPr="00A07B5E">
              <w:rPr>
                <w:sz w:val="20"/>
                <w:szCs w:val="20"/>
              </w:rPr>
              <w:t>66,5</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r w:rsidRPr="00A07B5E">
              <w:rPr>
                <w:sz w:val="20"/>
                <w:szCs w:val="20"/>
              </w:rPr>
              <w:t>х</w:t>
            </w:r>
          </w:p>
        </w:tc>
      </w:tr>
      <w:tr w:rsidR="00C40E55" w:rsidRPr="00A07B5E">
        <w:trPr>
          <w:trHeight w:val="1535"/>
        </w:trPr>
        <w:tc>
          <w:tcPr>
            <w:tcW w:w="695" w:type="dxa"/>
            <w:gridSpan w:val="6"/>
            <w:tcBorders>
              <w:top w:val="single" w:sz="4" w:space="0" w:color="auto"/>
              <w:left w:val="single" w:sz="4" w:space="0" w:color="auto"/>
              <w:bottom w:val="single" w:sz="4" w:space="0" w:color="auto"/>
              <w:right w:val="single" w:sz="4" w:space="0" w:color="auto"/>
            </w:tcBorders>
            <w:noWrap/>
          </w:tcPr>
          <w:p w:rsidR="00C40E55" w:rsidRPr="00A07B5E" w:rsidRDefault="00C40E55" w:rsidP="00CF4A34">
            <w:pPr>
              <w:jc w:val="center"/>
              <w:rPr>
                <w:sz w:val="20"/>
                <w:szCs w:val="20"/>
              </w:rPr>
            </w:pPr>
            <w:r w:rsidRPr="00A07B5E">
              <w:rPr>
                <w:sz w:val="20"/>
                <w:szCs w:val="20"/>
              </w:rPr>
              <w:t>2.34.</w:t>
            </w:r>
          </w:p>
        </w:tc>
        <w:tc>
          <w:tcPr>
            <w:tcW w:w="2967" w:type="dxa"/>
            <w:gridSpan w:val="5"/>
            <w:tcBorders>
              <w:top w:val="single" w:sz="4" w:space="0" w:color="auto"/>
              <w:left w:val="nil"/>
              <w:bottom w:val="single" w:sz="4" w:space="0" w:color="auto"/>
              <w:right w:val="single" w:sz="4" w:space="0" w:color="auto"/>
            </w:tcBorders>
          </w:tcPr>
          <w:p w:rsidR="00C40E55" w:rsidRPr="00A07B5E" w:rsidRDefault="00C40E55" w:rsidP="00CF4A34">
            <w:pPr>
              <w:rPr>
                <w:sz w:val="20"/>
                <w:szCs w:val="20"/>
              </w:rPr>
            </w:pPr>
            <w:r w:rsidRPr="00A07B5E">
              <w:rPr>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39" w:type="dxa"/>
            <w:gridSpan w:val="3"/>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92" w:type="dxa"/>
            <w:gridSpan w:val="5"/>
            <w:vMerge/>
            <w:tcBorders>
              <w:left w:val="single" w:sz="4" w:space="0" w:color="auto"/>
              <w:right w:val="single" w:sz="4" w:space="0" w:color="auto"/>
            </w:tcBorders>
            <w:vAlign w:val="center"/>
          </w:tcPr>
          <w:p w:rsidR="00C40E55" w:rsidRPr="00A07B5E" w:rsidRDefault="00C40E55" w:rsidP="00CF4A34">
            <w:pPr>
              <w:rPr>
                <w:b/>
                <w:bCs/>
                <w:i/>
                <w:iCs/>
                <w:sz w:val="20"/>
                <w:szCs w:val="20"/>
              </w:rPr>
            </w:pPr>
          </w:p>
        </w:tc>
        <w:tc>
          <w:tcPr>
            <w:tcW w:w="1329" w:type="dxa"/>
            <w:gridSpan w:val="6"/>
            <w:tcBorders>
              <w:top w:val="single" w:sz="4" w:space="0" w:color="auto"/>
              <w:left w:val="nil"/>
              <w:bottom w:val="single" w:sz="4" w:space="0" w:color="auto"/>
              <w:right w:val="single" w:sz="4" w:space="0" w:color="auto"/>
            </w:tcBorders>
            <w:vAlign w:val="center"/>
          </w:tcPr>
          <w:p w:rsidR="00C40E55" w:rsidRPr="00A07B5E" w:rsidRDefault="00004248" w:rsidP="009A20B4">
            <w:pPr>
              <w:jc w:val="center"/>
              <w:rPr>
                <w:sz w:val="20"/>
                <w:szCs w:val="20"/>
              </w:rPr>
            </w:pPr>
            <w:r w:rsidRPr="00A07B5E">
              <w:rPr>
                <w:sz w:val="20"/>
                <w:szCs w:val="20"/>
              </w:rPr>
              <w:t>0,0</w:t>
            </w:r>
          </w:p>
        </w:tc>
        <w:tc>
          <w:tcPr>
            <w:tcW w:w="1260" w:type="dxa"/>
            <w:gridSpan w:val="7"/>
            <w:tcBorders>
              <w:top w:val="single" w:sz="4" w:space="0" w:color="auto"/>
              <w:left w:val="nil"/>
              <w:bottom w:val="single" w:sz="4" w:space="0" w:color="auto"/>
              <w:right w:val="single" w:sz="4" w:space="0" w:color="auto"/>
            </w:tcBorders>
            <w:vAlign w:val="center"/>
          </w:tcPr>
          <w:p w:rsidR="00C40E55" w:rsidRPr="00A07B5E" w:rsidRDefault="00004248" w:rsidP="007D183A">
            <w:pPr>
              <w:jc w:val="center"/>
              <w:rPr>
                <w:sz w:val="20"/>
                <w:szCs w:val="20"/>
              </w:rPr>
            </w:pPr>
            <w:r w:rsidRPr="00A07B5E">
              <w:rPr>
                <w:sz w:val="20"/>
                <w:szCs w:val="20"/>
              </w:rPr>
              <w:t>0,0</w:t>
            </w:r>
          </w:p>
        </w:tc>
        <w:tc>
          <w:tcPr>
            <w:tcW w:w="1241" w:type="dxa"/>
            <w:gridSpan w:val="7"/>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C40E55" w:rsidRPr="00A07B5E" w:rsidRDefault="00C40E55"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c>
          <w:tcPr>
            <w:tcW w:w="1259" w:type="dxa"/>
            <w:gridSpan w:val="5"/>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c>
          <w:tcPr>
            <w:tcW w:w="1107" w:type="dxa"/>
            <w:tcBorders>
              <w:top w:val="single" w:sz="4" w:space="0" w:color="auto"/>
              <w:left w:val="nil"/>
              <w:bottom w:val="single" w:sz="4" w:space="0" w:color="auto"/>
              <w:right w:val="single" w:sz="4" w:space="0" w:color="auto"/>
            </w:tcBorders>
            <w:vAlign w:val="center"/>
          </w:tcPr>
          <w:p w:rsidR="00C40E55" w:rsidRPr="00A07B5E" w:rsidRDefault="00C40E55" w:rsidP="00CF4A34">
            <w:pPr>
              <w:jc w:val="center"/>
              <w:rPr>
                <w:sz w:val="20"/>
                <w:szCs w:val="20"/>
              </w:rPr>
            </w:pPr>
          </w:p>
        </w:tc>
      </w:tr>
      <w:tr w:rsidR="00154E7B" w:rsidRPr="00A07B5E">
        <w:trPr>
          <w:trHeight w:val="337"/>
        </w:trPr>
        <w:tc>
          <w:tcPr>
            <w:tcW w:w="3662" w:type="dxa"/>
            <w:gridSpan w:val="11"/>
            <w:tcBorders>
              <w:top w:val="single" w:sz="4" w:space="0" w:color="auto"/>
              <w:left w:val="single" w:sz="4" w:space="0" w:color="auto"/>
              <w:bottom w:val="single" w:sz="4" w:space="0" w:color="auto"/>
              <w:right w:val="single" w:sz="4" w:space="0" w:color="auto"/>
            </w:tcBorders>
            <w:vAlign w:val="bottom"/>
          </w:tcPr>
          <w:p w:rsidR="00154E7B" w:rsidRPr="00A07B5E" w:rsidRDefault="00154E7B" w:rsidP="00CF4A34">
            <w:pPr>
              <w:rPr>
                <w:b/>
                <w:bCs/>
                <w:sz w:val="20"/>
                <w:szCs w:val="20"/>
              </w:rPr>
            </w:pPr>
            <w:r w:rsidRPr="00A07B5E">
              <w:rPr>
                <w:b/>
                <w:bCs/>
                <w:sz w:val="20"/>
                <w:szCs w:val="20"/>
              </w:rPr>
              <w:t>ИТОГО по основному мероприятию 2 цели 1 подпрограммы 1</w:t>
            </w:r>
          </w:p>
        </w:tc>
        <w:tc>
          <w:tcPr>
            <w:tcW w:w="1439" w:type="dxa"/>
            <w:gridSpan w:val="3"/>
            <w:tcBorders>
              <w:top w:val="single" w:sz="4" w:space="0" w:color="auto"/>
              <w:left w:val="nil"/>
              <w:bottom w:val="single" w:sz="4" w:space="0" w:color="auto"/>
              <w:right w:val="single" w:sz="4" w:space="0" w:color="auto"/>
            </w:tcBorders>
          </w:tcPr>
          <w:p w:rsidR="00154E7B" w:rsidRPr="00A07B5E" w:rsidRDefault="00154E7B" w:rsidP="00CF4A34">
            <w:pPr>
              <w:jc w:val="center"/>
              <w:rPr>
                <w:b/>
                <w:bCs/>
                <w:i/>
                <w:iCs/>
                <w:sz w:val="20"/>
                <w:szCs w:val="20"/>
              </w:rPr>
            </w:pPr>
            <w:r w:rsidRPr="00A07B5E">
              <w:rPr>
                <w:b/>
                <w:bCs/>
                <w:i/>
                <w:iCs/>
                <w:sz w:val="20"/>
                <w:szCs w:val="20"/>
              </w:rPr>
              <w:t> </w:t>
            </w:r>
          </w:p>
        </w:tc>
        <w:tc>
          <w:tcPr>
            <w:tcW w:w="1392" w:type="dxa"/>
            <w:gridSpan w:val="5"/>
            <w:tcBorders>
              <w:top w:val="single" w:sz="4" w:space="0" w:color="auto"/>
              <w:left w:val="nil"/>
              <w:bottom w:val="single" w:sz="4" w:space="0" w:color="auto"/>
              <w:right w:val="single" w:sz="4" w:space="0" w:color="auto"/>
            </w:tcBorders>
          </w:tcPr>
          <w:p w:rsidR="00154E7B" w:rsidRPr="00A07B5E" w:rsidRDefault="00154E7B" w:rsidP="00CF4A34">
            <w:pPr>
              <w:jc w:val="center"/>
              <w:rPr>
                <w:b/>
                <w:bCs/>
                <w:i/>
                <w:iCs/>
                <w:sz w:val="20"/>
                <w:szCs w:val="20"/>
              </w:rPr>
            </w:pPr>
            <w:r w:rsidRPr="00A07B5E">
              <w:rPr>
                <w:b/>
                <w:bCs/>
                <w:i/>
                <w:iCs/>
                <w:sz w:val="20"/>
                <w:szCs w:val="20"/>
              </w:rPr>
              <w:t> </w:t>
            </w:r>
          </w:p>
        </w:tc>
        <w:tc>
          <w:tcPr>
            <w:tcW w:w="1329" w:type="dxa"/>
            <w:gridSpan w:val="6"/>
            <w:tcBorders>
              <w:top w:val="single" w:sz="4" w:space="0" w:color="auto"/>
              <w:left w:val="nil"/>
              <w:bottom w:val="single" w:sz="4" w:space="0" w:color="auto"/>
              <w:right w:val="single" w:sz="4" w:space="0" w:color="auto"/>
            </w:tcBorders>
            <w:vAlign w:val="center"/>
          </w:tcPr>
          <w:p w:rsidR="00154E7B" w:rsidRPr="00A07B5E" w:rsidRDefault="00154E7B" w:rsidP="00776488">
            <w:pPr>
              <w:jc w:val="center"/>
              <w:rPr>
                <w:b/>
                <w:bCs/>
                <w:sz w:val="20"/>
                <w:szCs w:val="20"/>
              </w:rPr>
            </w:pPr>
            <w:r w:rsidRPr="00A07B5E">
              <w:rPr>
                <w:b/>
                <w:bCs/>
                <w:sz w:val="20"/>
                <w:szCs w:val="20"/>
              </w:rPr>
              <w:t>1</w:t>
            </w:r>
            <w:r w:rsidR="00D937A7" w:rsidRPr="00A07B5E">
              <w:rPr>
                <w:b/>
                <w:bCs/>
                <w:sz w:val="20"/>
                <w:szCs w:val="20"/>
              </w:rPr>
              <w:t>4 2</w:t>
            </w:r>
            <w:r w:rsidR="00776488" w:rsidRPr="00A07B5E">
              <w:rPr>
                <w:b/>
                <w:bCs/>
                <w:sz w:val="20"/>
                <w:szCs w:val="20"/>
              </w:rPr>
              <w:t>06</w:t>
            </w:r>
            <w:r w:rsidR="00D937A7" w:rsidRPr="00A07B5E">
              <w:rPr>
                <w:b/>
                <w:bCs/>
                <w:sz w:val="20"/>
                <w:szCs w:val="20"/>
              </w:rPr>
              <w:t>,</w:t>
            </w:r>
            <w:r w:rsidR="00776488" w:rsidRPr="00A07B5E">
              <w:rPr>
                <w:b/>
                <w:bCs/>
                <w:sz w:val="20"/>
                <w:szCs w:val="20"/>
              </w:rPr>
              <w:t>0</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154E7B" w:rsidP="00776488">
            <w:pPr>
              <w:jc w:val="center"/>
              <w:rPr>
                <w:b/>
                <w:bCs/>
                <w:sz w:val="20"/>
                <w:szCs w:val="20"/>
              </w:rPr>
            </w:pPr>
            <w:r w:rsidRPr="00A07B5E">
              <w:rPr>
                <w:b/>
                <w:bCs/>
                <w:sz w:val="20"/>
                <w:szCs w:val="20"/>
              </w:rPr>
              <w:t>1</w:t>
            </w:r>
            <w:r w:rsidR="00D937A7" w:rsidRPr="00A07B5E">
              <w:rPr>
                <w:b/>
                <w:bCs/>
                <w:sz w:val="20"/>
                <w:szCs w:val="20"/>
              </w:rPr>
              <w:t>4 2</w:t>
            </w:r>
            <w:r w:rsidR="00776488" w:rsidRPr="00A07B5E">
              <w:rPr>
                <w:b/>
                <w:bCs/>
                <w:sz w:val="20"/>
                <w:szCs w:val="20"/>
              </w:rPr>
              <w:t>06</w:t>
            </w:r>
            <w:r w:rsidR="00D937A7" w:rsidRPr="00A07B5E">
              <w:rPr>
                <w:b/>
                <w:bCs/>
                <w:sz w:val="20"/>
                <w:szCs w:val="20"/>
              </w:rPr>
              <w:t>,</w:t>
            </w:r>
            <w:r w:rsidR="00776488" w:rsidRPr="00A07B5E">
              <w:rPr>
                <w:b/>
                <w:bCs/>
                <w:sz w:val="20"/>
                <w:szCs w:val="20"/>
              </w:rPr>
              <w:t>0</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r>
      <w:tr w:rsidR="00154E7B" w:rsidRPr="00A07B5E">
        <w:trPr>
          <w:trHeight w:val="251"/>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b/>
                <w:bCs/>
                <w:sz w:val="20"/>
                <w:szCs w:val="20"/>
              </w:rPr>
            </w:pPr>
            <w:r w:rsidRPr="00A07B5E">
              <w:rPr>
                <w:b/>
                <w:bCs/>
                <w:sz w:val="20"/>
                <w:szCs w:val="20"/>
              </w:rPr>
              <w:t>Обеспечение социальной защиты граждан от безработицы</w:t>
            </w:r>
          </w:p>
        </w:tc>
      </w:tr>
      <w:tr w:rsidR="00154E7B" w:rsidRPr="00A07B5E">
        <w:trPr>
          <w:trHeight w:val="164"/>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b/>
                <w:bCs/>
                <w:sz w:val="20"/>
                <w:szCs w:val="20"/>
              </w:rPr>
            </w:pPr>
            <w:r w:rsidRPr="00A07B5E">
              <w:rPr>
                <w:b/>
                <w:bCs/>
                <w:sz w:val="20"/>
                <w:szCs w:val="20"/>
              </w:rPr>
              <w:t>Социальная поддержка безработных граждан</w:t>
            </w:r>
          </w:p>
        </w:tc>
      </w:tr>
      <w:tr w:rsidR="00154E7B" w:rsidRPr="00A07B5E">
        <w:trPr>
          <w:trHeight w:val="523"/>
        </w:trPr>
        <w:tc>
          <w:tcPr>
            <w:tcW w:w="707"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2.35.</w:t>
            </w:r>
          </w:p>
          <w:p w:rsidR="00154E7B" w:rsidRPr="00A07B5E" w:rsidRDefault="00154E7B" w:rsidP="00CF4A34">
            <w:pPr>
              <w:jc w:val="center"/>
              <w:rPr>
                <w:sz w:val="20"/>
                <w:szCs w:val="20"/>
              </w:rPr>
            </w:pPr>
          </w:p>
          <w:p w:rsidR="00154E7B" w:rsidRPr="00A07B5E" w:rsidRDefault="00154E7B" w:rsidP="00CF4A34">
            <w:pPr>
              <w:jc w:val="center"/>
              <w:rPr>
                <w:sz w:val="20"/>
                <w:szCs w:val="20"/>
              </w:rPr>
            </w:pPr>
          </w:p>
          <w:p w:rsidR="00154E7B" w:rsidRPr="00A07B5E" w:rsidRDefault="00154E7B" w:rsidP="00CF4A34">
            <w:pPr>
              <w:jc w:val="center"/>
              <w:rPr>
                <w:sz w:val="20"/>
                <w:szCs w:val="20"/>
              </w:rPr>
            </w:pPr>
          </w:p>
        </w:tc>
        <w:tc>
          <w:tcPr>
            <w:tcW w:w="2955" w:type="dxa"/>
            <w:gridSpan w:val="4"/>
            <w:tcBorders>
              <w:top w:val="single" w:sz="4" w:space="0" w:color="auto"/>
              <w:left w:val="single" w:sz="4" w:space="0" w:color="auto"/>
              <w:bottom w:val="single" w:sz="4" w:space="0" w:color="auto"/>
              <w:right w:val="single" w:sz="4" w:space="0" w:color="auto"/>
            </w:tcBorders>
            <w:vAlign w:val="bottom"/>
          </w:tcPr>
          <w:p w:rsidR="00154E7B" w:rsidRPr="00A07B5E" w:rsidRDefault="00154E7B" w:rsidP="00CF4A34">
            <w:pPr>
              <w:ind w:right="-119"/>
              <w:rPr>
                <w:b/>
                <w:bCs/>
                <w:sz w:val="20"/>
                <w:szCs w:val="20"/>
              </w:rPr>
            </w:pPr>
            <w:r w:rsidRPr="00A07B5E">
              <w:rPr>
                <w:sz w:val="20"/>
                <w:szCs w:val="20"/>
              </w:rPr>
              <w:t>Численность безработных граждан, получающих пособие</w:t>
            </w:r>
          </w:p>
          <w:p w:rsidR="00154E7B" w:rsidRPr="00A07B5E" w:rsidRDefault="00154E7B" w:rsidP="00CF4A34">
            <w:pPr>
              <w:ind w:right="-119"/>
              <w:rPr>
                <w:b/>
                <w:bCs/>
                <w:sz w:val="20"/>
                <w:szCs w:val="20"/>
              </w:rPr>
            </w:pPr>
            <w:r w:rsidRPr="00A07B5E">
              <w:rPr>
                <w:sz w:val="20"/>
                <w:szCs w:val="20"/>
              </w:rPr>
              <w:t>по безработице (в среднемесяч-ном исчислении), чел.</w:t>
            </w:r>
          </w:p>
        </w:tc>
        <w:tc>
          <w:tcPr>
            <w:tcW w:w="1439"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79"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8129BA" w:rsidP="00932E2D">
            <w:pPr>
              <w:jc w:val="center"/>
              <w:rPr>
                <w:sz w:val="20"/>
                <w:szCs w:val="20"/>
              </w:rPr>
            </w:pPr>
            <w:r w:rsidRPr="00A07B5E">
              <w:rPr>
                <w:sz w:val="20"/>
                <w:szCs w:val="20"/>
              </w:rPr>
              <w:t>6 017</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932E2D">
            <w:pPr>
              <w:jc w:val="center"/>
              <w:rPr>
                <w:sz w:val="20"/>
                <w:szCs w:val="20"/>
              </w:rPr>
            </w:pPr>
            <w:r w:rsidRPr="00A07B5E">
              <w:rPr>
                <w:sz w:val="20"/>
                <w:szCs w:val="20"/>
              </w:rPr>
              <w:t>5 002</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932E2D">
            <w:pPr>
              <w:jc w:val="center"/>
              <w:rPr>
                <w:sz w:val="20"/>
                <w:szCs w:val="20"/>
              </w:rPr>
            </w:pPr>
            <w:r w:rsidRPr="00A07B5E">
              <w:rPr>
                <w:sz w:val="20"/>
                <w:szCs w:val="20"/>
              </w:rPr>
              <w:t>5 002</w:t>
            </w:r>
          </w:p>
        </w:tc>
      </w:tr>
      <w:tr w:rsidR="00154E7B" w:rsidRPr="00A07B5E">
        <w:trPr>
          <w:trHeight w:val="523"/>
        </w:trPr>
        <w:tc>
          <w:tcPr>
            <w:tcW w:w="707"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2.36.</w:t>
            </w:r>
          </w:p>
        </w:tc>
        <w:tc>
          <w:tcPr>
            <w:tcW w:w="2955" w:type="dxa"/>
            <w:gridSpan w:val="4"/>
            <w:tcBorders>
              <w:top w:val="single" w:sz="4" w:space="0" w:color="auto"/>
              <w:left w:val="single" w:sz="4" w:space="0" w:color="auto"/>
              <w:bottom w:val="single" w:sz="4" w:space="0" w:color="auto"/>
              <w:right w:val="single" w:sz="4" w:space="0" w:color="auto"/>
            </w:tcBorders>
            <w:vAlign w:val="bottom"/>
          </w:tcPr>
          <w:p w:rsidR="00154E7B" w:rsidRPr="00A07B5E" w:rsidRDefault="00154E7B" w:rsidP="00CF4A34">
            <w:pPr>
              <w:rPr>
                <w:sz w:val="20"/>
                <w:szCs w:val="20"/>
              </w:rPr>
            </w:pPr>
            <w:r w:rsidRPr="00A07B5E">
              <w:rPr>
                <w:sz w:val="20"/>
                <w:szCs w:val="20"/>
              </w:rPr>
              <w:t>Численность безработных граждан, получающих стипен-дию в период прохождения профессионального обучения и получения дополнительного профессионального образования, чел.</w:t>
            </w:r>
          </w:p>
        </w:tc>
        <w:tc>
          <w:tcPr>
            <w:tcW w:w="1439"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79"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273180">
            <w:pPr>
              <w:jc w:val="center"/>
              <w:rPr>
                <w:sz w:val="20"/>
                <w:szCs w:val="20"/>
              </w:rPr>
            </w:pPr>
            <w:r w:rsidRPr="00A07B5E">
              <w:rPr>
                <w:sz w:val="20"/>
                <w:szCs w:val="20"/>
              </w:rPr>
              <w:t>1 4</w:t>
            </w:r>
            <w:r w:rsidR="00273180" w:rsidRPr="00A07B5E">
              <w:rPr>
                <w:sz w:val="20"/>
                <w:szCs w:val="20"/>
              </w:rPr>
              <w:t>60</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932E2D">
            <w:pPr>
              <w:jc w:val="center"/>
              <w:rPr>
                <w:sz w:val="20"/>
                <w:szCs w:val="20"/>
              </w:rPr>
            </w:pPr>
            <w:r w:rsidRPr="00A07B5E">
              <w:rPr>
                <w:sz w:val="20"/>
                <w:szCs w:val="20"/>
              </w:rPr>
              <w:t>1 300</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932E2D">
            <w:pPr>
              <w:jc w:val="center"/>
              <w:rPr>
                <w:sz w:val="20"/>
                <w:szCs w:val="20"/>
              </w:rPr>
            </w:pPr>
            <w:r w:rsidRPr="00A07B5E">
              <w:rPr>
                <w:sz w:val="20"/>
                <w:szCs w:val="20"/>
              </w:rPr>
              <w:t>1 300</w:t>
            </w:r>
          </w:p>
        </w:tc>
      </w:tr>
      <w:tr w:rsidR="00154E7B" w:rsidRPr="00A07B5E" w:rsidTr="00932E2D">
        <w:trPr>
          <w:trHeight w:val="273"/>
        </w:trPr>
        <w:tc>
          <w:tcPr>
            <w:tcW w:w="695" w:type="dxa"/>
            <w:gridSpan w:val="6"/>
            <w:tcBorders>
              <w:top w:val="single" w:sz="4" w:space="0" w:color="auto"/>
              <w:left w:val="single" w:sz="4" w:space="0" w:color="auto"/>
              <w:bottom w:val="single" w:sz="4" w:space="0" w:color="auto"/>
              <w:right w:val="single" w:sz="4" w:space="0" w:color="auto"/>
            </w:tcBorders>
            <w:noWrap/>
          </w:tcPr>
          <w:p w:rsidR="00154E7B" w:rsidRPr="00A07B5E" w:rsidRDefault="00154E7B" w:rsidP="00FB678D">
            <w:pPr>
              <w:jc w:val="center"/>
              <w:rPr>
                <w:sz w:val="20"/>
                <w:szCs w:val="20"/>
              </w:rPr>
            </w:pPr>
            <w:r w:rsidRPr="00A07B5E">
              <w:rPr>
                <w:sz w:val="20"/>
                <w:szCs w:val="20"/>
              </w:rPr>
              <w:t>1</w:t>
            </w:r>
          </w:p>
        </w:tc>
        <w:tc>
          <w:tcPr>
            <w:tcW w:w="2967"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2</w:t>
            </w:r>
          </w:p>
        </w:tc>
        <w:tc>
          <w:tcPr>
            <w:tcW w:w="1439" w:type="dxa"/>
            <w:gridSpan w:val="3"/>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3</w:t>
            </w:r>
          </w:p>
        </w:tc>
        <w:tc>
          <w:tcPr>
            <w:tcW w:w="1379" w:type="dxa"/>
            <w:gridSpan w:val="4"/>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4</w:t>
            </w:r>
          </w:p>
        </w:tc>
        <w:tc>
          <w:tcPr>
            <w:tcW w:w="1342"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11</w:t>
            </w:r>
          </w:p>
        </w:tc>
      </w:tr>
      <w:tr w:rsidR="00154E7B" w:rsidRPr="00A07B5E">
        <w:trPr>
          <w:trHeight w:val="825"/>
        </w:trPr>
        <w:tc>
          <w:tcPr>
            <w:tcW w:w="695" w:type="dxa"/>
            <w:gridSpan w:val="6"/>
            <w:tcBorders>
              <w:top w:val="single" w:sz="4" w:space="0" w:color="auto"/>
              <w:left w:val="single" w:sz="4" w:space="0" w:color="auto"/>
              <w:bottom w:val="single" w:sz="4" w:space="0" w:color="auto"/>
              <w:right w:val="single" w:sz="4" w:space="0" w:color="auto"/>
            </w:tcBorders>
            <w:noWrap/>
          </w:tcPr>
          <w:p w:rsidR="00154E7B" w:rsidRPr="00A07B5E" w:rsidRDefault="00154E7B" w:rsidP="00CF4A34">
            <w:pPr>
              <w:jc w:val="center"/>
              <w:rPr>
                <w:sz w:val="20"/>
                <w:szCs w:val="20"/>
              </w:rPr>
            </w:pPr>
            <w:r w:rsidRPr="00A07B5E">
              <w:rPr>
                <w:sz w:val="20"/>
                <w:szCs w:val="20"/>
              </w:rPr>
              <w:t>2.37.</w:t>
            </w:r>
          </w:p>
        </w:tc>
        <w:tc>
          <w:tcPr>
            <w:tcW w:w="2967" w:type="dxa"/>
            <w:gridSpan w:val="5"/>
            <w:tcBorders>
              <w:top w:val="single" w:sz="4" w:space="0" w:color="auto"/>
              <w:left w:val="nil"/>
              <w:bottom w:val="single" w:sz="4" w:space="0" w:color="auto"/>
              <w:right w:val="single" w:sz="4" w:space="0" w:color="auto"/>
            </w:tcBorders>
          </w:tcPr>
          <w:p w:rsidR="00154E7B" w:rsidRPr="00A07B5E" w:rsidRDefault="00154E7B" w:rsidP="00CF4A34">
            <w:pPr>
              <w:rPr>
                <w:sz w:val="20"/>
                <w:szCs w:val="20"/>
              </w:rPr>
            </w:pPr>
            <w:r w:rsidRPr="00A07B5E">
              <w:rPr>
                <w:sz w:val="20"/>
                <w:szCs w:val="20"/>
              </w:rPr>
              <w:t>Численность граждан, полу-чающих пенсию, назначенную безработным гражданам досрочно по предложению органов службы занятости, чел.</w:t>
            </w:r>
          </w:p>
        </w:tc>
        <w:tc>
          <w:tcPr>
            <w:tcW w:w="1439"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79"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8129BA">
            <w:pPr>
              <w:jc w:val="center"/>
              <w:rPr>
                <w:sz w:val="20"/>
                <w:szCs w:val="20"/>
              </w:rPr>
            </w:pPr>
            <w:r w:rsidRPr="00A07B5E">
              <w:rPr>
                <w:sz w:val="20"/>
                <w:szCs w:val="20"/>
              </w:rPr>
              <w:t>1</w:t>
            </w:r>
            <w:r w:rsidR="008129BA" w:rsidRPr="00A07B5E">
              <w:rPr>
                <w:sz w:val="20"/>
                <w:szCs w:val="20"/>
              </w:rPr>
              <w:t>4</w:t>
            </w:r>
            <w:r w:rsidRPr="00A07B5E">
              <w:rPr>
                <w:sz w:val="20"/>
                <w:szCs w:val="20"/>
              </w:rPr>
              <w:t>7</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932E2D">
            <w:pPr>
              <w:jc w:val="center"/>
              <w:rPr>
                <w:sz w:val="20"/>
                <w:szCs w:val="20"/>
              </w:rPr>
            </w:pPr>
            <w:r w:rsidRPr="00A07B5E">
              <w:rPr>
                <w:sz w:val="20"/>
                <w:szCs w:val="20"/>
              </w:rPr>
              <w:t>122</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932E2D">
            <w:pPr>
              <w:jc w:val="center"/>
              <w:rPr>
                <w:sz w:val="20"/>
                <w:szCs w:val="20"/>
              </w:rPr>
            </w:pPr>
            <w:r w:rsidRPr="00A07B5E">
              <w:rPr>
                <w:sz w:val="20"/>
                <w:szCs w:val="20"/>
              </w:rPr>
              <w:t>122</w:t>
            </w:r>
          </w:p>
        </w:tc>
      </w:tr>
      <w:tr w:rsidR="00154E7B" w:rsidRPr="00A07B5E" w:rsidTr="00FB678D">
        <w:trPr>
          <w:trHeight w:val="825"/>
        </w:trPr>
        <w:tc>
          <w:tcPr>
            <w:tcW w:w="695" w:type="dxa"/>
            <w:gridSpan w:val="6"/>
            <w:tcBorders>
              <w:top w:val="single" w:sz="4" w:space="0" w:color="auto"/>
              <w:left w:val="single" w:sz="4" w:space="0" w:color="auto"/>
              <w:bottom w:val="single" w:sz="4" w:space="0" w:color="auto"/>
              <w:right w:val="single" w:sz="4" w:space="0" w:color="auto"/>
            </w:tcBorders>
            <w:noWrap/>
          </w:tcPr>
          <w:p w:rsidR="00154E7B" w:rsidRPr="00A07B5E" w:rsidRDefault="00154E7B" w:rsidP="00CF4A34">
            <w:pPr>
              <w:jc w:val="center"/>
              <w:rPr>
                <w:sz w:val="20"/>
                <w:szCs w:val="20"/>
              </w:rPr>
            </w:pPr>
            <w:r w:rsidRPr="00A07B5E">
              <w:rPr>
                <w:sz w:val="20"/>
                <w:szCs w:val="20"/>
              </w:rPr>
              <w:t>2.38.</w:t>
            </w:r>
          </w:p>
        </w:tc>
        <w:tc>
          <w:tcPr>
            <w:tcW w:w="2967" w:type="dxa"/>
            <w:gridSpan w:val="5"/>
            <w:tcBorders>
              <w:top w:val="single" w:sz="4" w:space="0" w:color="auto"/>
              <w:left w:val="nil"/>
              <w:bottom w:val="single" w:sz="4" w:space="0" w:color="auto"/>
              <w:right w:val="single" w:sz="4" w:space="0" w:color="auto"/>
            </w:tcBorders>
          </w:tcPr>
          <w:p w:rsidR="00154E7B" w:rsidRPr="00A07B5E" w:rsidRDefault="00154E7B" w:rsidP="001D17E3">
            <w:pPr>
              <w:ind w:left="-111" w:right="-119"/>
              <w:rPr>
                <w:sz w:val="20"/>
                <w:szCs w:val="20"/>
              </w:rPr>
            </w:pPr>
            <w:r w:rsidRPr="00A07B5E">
              <w:rPr>
                <w:sz w:val="20"/>
                <w:szCs w:val="20"/>
              </w:rPr>
              <w:t>Осуществление социальных выплат безработным гражданам в виде пособия по безработице, в том числе в период временной</w:t>
            </w:r>
          </w:p>
          <w:p w:rsidR="00154E7B" w:rsidRPr="00A07B5E" w:rsidRDefault="00154E7B" w:rsidP="00CF4A34">
            <w:pPr>
              <w:rPr>
                <w:sz w:val="20"/>
                <w:szCs w:val="20"/>
              </w:rPr>
            </w:pPr>
            <w:r w:rsidRPr="00A07B5E">
              <w:rPr>
                <w:sz w:val="20"/>
                <w:szCs w:val="20"/>
              </w:rPr>
              <w:t>нетрудоспособности</w:t>
            </w:r>
          </w:p>
        </w:tc>
        <w:tc>
          <w:tcPr>
            <w:tcW w:w="1439" w:type="dxa"/>
            <w:gridSpan w:val="3"/>
            <w:vMerge w:val="restart"/>
            <w:tcBorders>
              <w:top w:val="single" w:sz="4" w:space="0" w:color="auto"/>
              <w:left w:val="nil"/>
              <w:right w:val="single" w:sz="4" w:space="0" w:color="auto"/>
            </w:tcBorders>
            <w:vAlign w:val="center"/>
          </w:tcPr>
          <w:p w:rsidR="00154E7B" w:rsidRPr="00A07B5E" w:rsidRDefault="00154E7B" w:rsidP="001D17E3">
            <w:pPr>
              <w:jc w:val="center"/>
              <w:rPr>
                <w:sz w:val="20"/>
                <w:szCs w:val="20"/>
              </w:rPr>
            </w:pPr>
            <w:r w:rsidRPr="00A07B5E">
              <w:rPr>
                <w:sz w:val="20"/>
                <w:szCs w:val="20"/>
              </w:rPr>
              <w:t>Департамент ГСЗН Смоленской</w:t>
            </w:r>
          </w:p>
          <w:p w:rsidR="00154E7B" w:rsidRPr="00A07B5E" w:rsidRDefault="00154E7B" w:rsidP="001D17E3">
            <w:pPr>
              <w:jc w:val="center"/>
              <w:rPr>
                <w:sz w:val="20"/>
                <w:szCs w:val="20"/>
              </w:rPr>
            </w:pPr>
            <w:r w:rsidRPr="00A07B5E">
              <w:rPr>
                <w:sz w:val="20"/>
                <w:szCs w:val="20"/>
              </w:rPr>
              <w:t xml:space="preserve">области;  </w:t>
            </w:r>
          </w:p>
          <w:p w:rsidR="00154E7B" w:rsidRPr="00A07B5E" w:rsidRDefault="00154E7B" w:rsidP="00CF4A34">
            <w:pPr>
              <w:jc w:val="center"/>
              <w:rPr>
                <w:sz w:val="20"/>
                <w:szCs w:val="20"/>
              </w:rPr>
            </w:pPr>
            <w:r w:rsidRPr="00A07B5E">
              <w:rPr>
                <w:sz w:val="20"/>
                <w:szCs w:val="20"/>
              </w:rPr>
              <w:t>СОГКУ ЦЗН</w:t>
            </w:r>
          </w:p>
        </w:tc>
        <w:tc>
          <w:tcPr>
            <w:tcW w:w="1379" w:type="dxa"/>
            <w:gridSpan w:val="4"/>
            <w:vMerge w:val="restart"/>
            <w:tcBorders>
              <w:top w:val="single" w:sz="4" w:space="0" w:color="auto"/>
              <w:left w:val="nil"/>
              <w:right w:val="single" w:sz="4" w:space="0" w:color="auto"/>
            </w:tcBorders>
            <w:vAlign w:val="center"/>
          </w:tcPr>
          <w:p w:rsidR="00154E7B" w:rsidRPr="00A07B5E" w:rsidRDefault="00154E7B" w:rsidP="00CF4A34">
            <w:pPr>
              <w:jc w:val="center"/>
              <w:rPr>
                <w:sz w:val="20"/>
                <w:szCs w:val="20"/>
              </w:rPr>
            </w:pPr>
            <w:r w:rsidRPr="00A07B5E">
              <w:rPr>
                <w:sz w:val="20"/>
                <w:szCs w:val="20"/>
              </w:rPr>
              <w:t>федеральный бюджет</w:t>
            </w: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E07F66" w:rsidP="00A047B2">
            <w:pPr>
              <w:jc w:val="center"/>
              <w:rPr>
                <w:b/>
                <w:sz w:val="20"/>
                <w:szCs w:val="20"/>
              </w:rPr>
            </w:pPr>
            <w:r w:rsidRPr="00A07B5E">
              <w:rPr>
                <w:b/>
                <w:sz w:val="20"/>
                <w:szCs w:val="20"/>
              </w:rPr>
              <w:t>313 826,3</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E07F66" w:rsidP="00B43113">
            <w:pPr>
              <w:jc w:val="center"/>
              <w:rPr>
                <w:b/>
                <w:sz w:val="20"/>
                <w:szCs w:val="20"/>
              </w:rPr>
            </w:pPr>
            <w:r w:rsidRPr="00A07B5E">
              <w:rPr>
                <w:b/>
                <w:sz w:val="20"/>
                <w:szCs w:val="20"/>
              </w:rPr>
              <w:t>313 826,3</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9D0F45">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9D0F45">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9D0F45">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9D0F45">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9D0F45">
            <w:pPr>
              <w:jc w:val="center"/>
              <w:rPr>
                <w:sz w:val="20"/>
                <w:szCs w:val="20"/>
              </w:rPr>
            </w:pPr>
            <w:r w:rsidRPr="00A07B5E">
              <w:rPr>
                <w:sz w:val="20"/>
                <w:szCs w:val="20"/>
              </w:rPr>
              <w:t>х</w:t>
            </w:r>
          </w:p>
        </w:tc>
      </w:tr>
      <w:tr w:rsidR="00154E7B" w:rsidRPr="00A07B5E" w:rsidTr="00FB678D">
        <w:trPr>
          <w:trHeight w:val="780"/>
        </w:trPr>
        <w:tc>
          <w:tcPr>
            <w:tcW w:w="695" w:type="dxa"/>
            <w:gridSpan w:val="6"/>
            <w:tcBorders>
              <w:top w:val="single" w:sz="4" w:space="0" w:color="auto"/>
              <w:left w:val="single" w:sz="4" w:space="0" w:color="auto"/>
              <w:bottom w:val="single" w:sz="4" w:space="0" w:color="auto"/>
              <w:right w:val="single" w:sz="4" w:space="0" w:color="auto"/>
            </w:tcBorders>
            <w:noWrap/>
          </w:tcPr>
          <w:p w:rsidR="00154E7B" w:rsidRPr="00A07B5E" w:rsidRDefault="00154E7B" w:rsidP="00CF4A34">
            <w:pPr>
              <w:jc w:val="center"/>
              <w:rPr>
                <w:sz w:val="20"/>
                <w:szCs w:val="20"/>
              </w:rPr>
            </w:pPr>
            <w:r w:rsidRPr="00A07B5E">
              <w:rPr>
                <w:sz w:val="20"/>
                <w:szCs w:val="20"/>
              </w:rPr>
              <w:t>2.39.</w:t>
            </w:r>
          </w:p>
        </w:tc>
        <w:tc>
          <w:tcPr>
            <w:tcW w:w="2967" w:type="dxa"/>
            <w:gridSpan w:val="5"/>
            <w:tcBorders>
              <w:top w:val="single" w:sz="4" w:space="0" w:color="auto"/>
              <w:left w:val="nil"/>
              <w:bottom w:val="single" w:sz="4" w:space="0" w:color="auto"/>
              <w:right w:val="single" w:sz="4" w:space="0" w:color="auto"/>
            </w:tcBorders>
          </w:tcPr>
          <w:p w:rsidR="00154E7B" w:rsidRPr="00A07B5E" w:rsidRDefault="00154E7B" w:rsidP="00CF4A34">
            <w:pPr>
              <w:ind w:left="-111" w:right="-119"/>
              <w:rPr>
                <w:sz w:val="20"/>
                <w:szCs w:val="20"/>
              </w:rPr>
            </w:pPr>
            <w:r w:rsidRPr="00A07B5E">
              <w:rPr>
                <w:sz w:val="20"/>
                <w:szCs w:val="20"/>
              </w:rPr>
              <w:t xml:space="preserve">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tc>
        <w:tc>
          <w:tcPr>
            <w:tcW w:w="1439" w:type="dxa"/>
            <w:gridSpan w:val="3"/>
            <w:vMerge/>
            <w:tcBorders>
              <w:left w:val="single" w:sz="4" w:space="0" w:color="auto"/>
              <w:right w:val="single" w:sz="4" w:space="0" w:color="auto"/>
            </w:tcBorders>
          </w:tcPr>
          <w:p w:rsidR="00154E7B" w:rsidRPr="00A07B5E" w:rsidRDefault="00154E7B" w:rsidP="001D17E3">
            <w:pPr>
              <w:jc w:val="center"/>
              <w:rPr>
                <w:sz w:val="20"/>
                <w:szCs w:val="20"/>
              </w:rPr>
            </w:pPr>
          </w:p>
        </w:tc>
        <w:tc>
          <w:tcPr>
            <w:tcW w:w="1379" w:type="dxa"/>
            <w:gridSpan w:val="4"/>
            <w:vMerge/>
            <w:tcBorders>
              <w:left w:val="single" w:sz="4" w:space="0" w:color="auto"/>
              <w:right w:val="single" w:sz="4" w:space="0" w:color="auto"/>
            </w:tcBorders>
          </w:tcPr>
          <w:p w:rsidR="00154E7B" w:rsidRPr="00A07B5E" w:rsidRDefault="00154E7B" w:rsidP="00CF4A34">
            <w:pPr>
              <w:jc w:val="center"/>
              <w:rPr>
                <w:sz w:val="20"/>
                <w:szCs w:val="20"/>
              </w:rPr>
            </w:pP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B43113" w:rsidP="00B43113">
            <w:pPr>
              <w:jc w:val="center"/>
              <w:rPr>
                <w:sz w:val="20"/>
                <w:szCs w:val="20"/>
              </w:rPr>
            </w:pPr>
            <w:r w:rsidRPr="00A07B5E">
              <w:rPr>
                <w:sz w:val="20"/>
                <w:szCs w:val="20"/>
              </w:rPr>
              <w:t>5</w:t>
            </w:r>
            <w:r w:rsidR="00154E7B" w:rsidRPr="00A07B5E">
              <w:rPr>
                <w:sz w:val="20"/>
                <w:szCs w:val="20"/>
              </w:rPr>
              <w:t> </w:t>
            </w:r>
            <w:r w:rsidRPr="00A07B5E">
              <w:rPr>
                <w:sz w:val="20"/>
                <w:szCs w:val="20"/>
              </w:rPr>
              <w:t>6</w:t>
            </w:r>
            <w:r w:rsidR="00154E7B" w:rsidRPr="00A07B5E">
              <w:rPr>
                <w:sz w:val="20"/>
                <w:szCs w:val="20"/>
              </w:rPr>
              <w:t>00,0</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B43113" w:rsidP="00B43113">
            <w:pPr>
              <w:jc w:val="center"/>
              <w:rPr>
                <w:sz w:val="20"/>
                <w:szCs w:val="20"/>
              </w:rPr>
            </w:pPr>
            <w:r w:rsidRPr="00A07B5E">
              <w:rPr>
                <w:sz w:val="20"/>
                <w:szCs w:val="20"/>
              </w:rPr>
              <w:t>5</w:t>
            </w:r>
            <w:r w:rsidR="00154E7B" w:rsidRPr="00A07B5E">
              <w:rPr>
                <w:sz w:val="20"/>
                <w:szCs w:val="20"/>
              </w:rPr>
              <w:t> </w:t>
            </w:r>
            <w:r w:rsidRPr="00A07B5E">
              <w:rPr>
                <w:sz w:val="20"/>
                <w:szCs w:val="20"/>
              </w:rPr>
              <w:t>6</w:t>
            </w:r>
            <w:r w:rsidR="00154E7B" w:rsidRPr="00A07B5E">
              <w:rPr>
                <w:sz w:val="20"/>
                <w:szCs w:val="20"/>
              </w:rPr>
              <w:t>00,0</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trPr>
          <w:trHeight w:val="339"/>
        </w:trPr>
        <w:tc>
          <w:tcPr>
            <w:tcW w:w="695" w:type="dxa"/>
            <w:gridSpan w:val="6"/>
            <w:tcBorders>
              <w:top w:val="nil"/>
              <w:left w:val="single" w:sz="4" w:space="0" w:color="auto"/>
              <w:bottom w:val="single" w:sz="4" w:space="0" w:color="auto"/>
              <w:right w:val="single" w:sz="4" w:space="0" w:color="auto"/>
            </w:tcBorders>
            <w:noWrap/>
          </w:tcPr>
          <w:p w:rsidR="00154E7B" w:rsidRPr="00A07B5E" w:rsidRDefault="00154E7B" w:rsidP="00CF4A34">
            <w:pPr>
              <w:jc w:val="center"/>
              <w:rPr>
                <w:sz w:val="20"/>
                <w:szCs w:val="20"/>
              </w:rPr>
            </w:pPr>
            <w:r w:rsidRPr="00A07B5E">
              <w:rPr>
                <w:sz w:val="20"/>
                <w:szCs w:val="20"/>
              </w:rPr>
              <w:t>2.40.</w:t>
            </w:r>
          </w:p>
        </w:tc>
        <w:tc>
          <w:tcPr>
            <w:tcW w:w="2967" w:type="dxa"/>
            <w:gridSpan w:val="5"/>
            <w:tcBorders>
              <w:top w:val="nil"/>
              <w:left w:val="nil"/>
              <w:bottom w:val="single" w:sz="4" w:space="0" w:color="auto"/>
              <w:right w:val="single" w:sz="4" w:space="0" w:color="auto"/>
            </w:tcBorders>
          </w:tcPr>
          <w:p w:rsidR="00154E7B" w:rsidRPr="00A07B5E" w:rsidRDefault="00154E7B" w:rsidP="00CF4A34">
            <w:pPr>
              <w:rPr>
                <w:sz w:val="20"/>
                <w:szCs w:val="20"/>
              </w:rPr>
            </w:pPr>
            <w:r w:rsidRPr="00A07B5E">
              <w:rPr>
                <w:sz w:val="20"/>
                <w:szCs w:val="20"/>
              </w:rPr>
              <w:t>Осуществление социальных выплат безработным гражда-нам в виде пенсии, назначенной досрочно по предложению органов службы занятости</w:t>
            </w:r>
          </w:p>
        </w:tc>
        <w:tc>
          <w:tcPr>
            <w:tcW w:w="1439" w:type="dxa"/>
            <w:gridSpan w:val="3"/>
            <w:vMerge/>
            <w:tcBorders>
              <w:left w:val="single" w:sz="4" w:space="0" w:color="auto"/>
              <w:right w:val="single" w:sz="4" w:space="0" w:color="auto"/>
            </w:tcBorders>
            <w:vAlign w:val="center"/>
          </w:tcPr>
          <w:p w:rsidR="00154E7B" w:rsidRPr="00A07B5E" w:rsidRDefault="00154E7B" w:rsidP="00CF4A34">
            <w:pPr>
              <w:rPr>
                <w:b/>
                <w:bCs/>
                <w:i/>
                <w:iCs/>
                <w:sz w:val="20"/>
                <w:szCs w:val="20"/>
              </w:rPr>
            </w:pPr>
          </w:p>
        </w:tc>
        <w:tc>
          <w:tcPr>
            <w:tcW w:w="1379" w:type="dxa"/>
            <w:gridSpan w:val="4"/>
            <w:vMerge/>
            <w:tcBorders>
              <w:left w:val="single" w:sz="4" w:space="0" w:color="auto"/>
              <w:right w:val="single" w:sz="4" w:space="0" w:color="auto"/>
            </w:tcBorders>
            <w:vAlign w:val="center"/>
          </w:tcPr>
          <w:p w:rsidR="00154E7B" w:rsidRPr="00A07B5E" w:rsidRDefault="00154E7B" w:rsidP="00CF4A34">
            <w:pPr>
              <w:rPr>
                <w:b/>
                <w:bCs/>
                <w:i/>
                <w:iCs/>
                <w:sz w:val="20"/>
                <w:szCs w:val="20"/>
              </w:rPr>
            </w:pPr>
          </w:p>
        </w:tc>
        <w:tc>
          <w:tcPr>
            <w:tcW w:w="1342" w:type="dxa"/>
            <w:gridSpan w:val="7"/>
            <w:tcBorders>
              <w:top w:val="nil"/>
              <w:left w:val="nil"/>
              <w:bottom w:val="single" w:sz="4" w:space="0" w:color="auto"/>
              <w:right w:val="single" w:sz="4" w:space="0" w:color="auto"/>
            </w:tcBorders>
            <w:vAlign w:val="center"/>
          </w:tcPr>
          <w:p w:rsidR="00154E7B" w:rsidRPr="00A07B5E" w:rsidRDefault="00154E7B" w:rsidP="00E07F66">
            <w:pPr>
              <w:jc w:val="center"/>
              <w:rPr>
                <w:sz w:val="20"/>
                <w:szCs w:val="20"/>
              </w:rPr>
            </w:pPr>
            <w:r w:rsidRPr="00A07B5E">
              <w:rPr>
                <w:sz w:val="20"/>
                <w:szCs w:val="20"/>
              </w:rPr>
              <w:t>9</w:t>
            </w:r>
            <w:r w:rsidR="00E07F66" w:rsidRPr="00A07B5E">
              <w:rPr>
                <w:sz w:val="20"/>
                <w:szCs w:val="20"/>
              </w:rPr>
              <w:t> 898,5</w:t>
            </w:r>
          </w:p>
        </w:tc>
        <w:tc>
          <w:tcPr>
            <w:tcW w:w="1260" w:type="dxa"/>
            <w:gridSpan w:val="7"/>
            <w:tcBorders>
              <w:top w:val="nil"/>
              <w:left w:val="nil"/>
              <w:bottom w:val="single" w:sz="4" w:space="0" w:color="auto"/>
              <w:right w:val="single" w:sz="4" w:space="0" w:color="auto"/>
            </w:tcBorders>
            <w:vAlign w:val="center"/>
          </w:tcPr>
          <w:p w:rsidR="00154E7B" w:rsidRPr="00A07B5E" w:rsidRDefault="00154E7B" w:rsidP="00E07F66">
            <w:pPr>
              <w:jc w:val="center"/>
              <w:rPr>
                <w:sz w:val="20"/>
                <w:szCs w:val="20"/>
              </w:rPr>
            </w:pPr>
            <w:r w:rsidRPr="00A07B5E">
              <w:rPr>
                <w:sz w:val="20"/>
                <w:szCs w:val="20"/>
              </w:rPr>
              <w:t>9</w:t>
            </w:r>
            <w:r w:rsidR="00E07F66" w:rsidRPr="00A07B5E">
              <w:rPr>
                <w:sz w:val="20"/>
                <w:szCs w:val="20"/>
              </w:rPr>
              <w:t> 898,5</w:t>
            </w:r>
          </w:p>
        </w:tc>
        <w:tc>
          <w:tcPr>
            <w:tcW w:w="1241" w:type="dxa"/>
            <w:gridSpan w:val="7"/>
            <w:tcBorders>
              <w:top w:val="nil"/>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w:t>
            </w:r>
          </w:p>
        </w:tc>
        <w:tc>
          <w:tcPr>
            <w:tcW w:w="1282" w:type="dxa"/>
            <w:gridSpan w:val="5"/>
            <w:tcBorders>
              <w:top w:val="nil"/>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w:t>
            </w:r>
          </w:p>
        </w:tc>
        <w:tc>
          <w:tcPr>
            <w:tcW w:w="1444"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59"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07" w:type="dxa"/>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474264" w:rsidRPr="00A07B5E">
        <w:trPr>
          <w:trHeight w:val="218"/>
        </w:trPr>
        <w:tc>
          <w:tcPr>
            <w:tcW w:w="695" w:type="dxa"/>
            <w:gridSpan w:val="6"/>
            <w:tcBorders>
              <w:top w:val="nil"/>
              <w:left w:val="single" w:sz="4" w:space="0" w:color="auto"/>
              <w:bottom w:val="single" w:sz="4" w:space="0" w:color="auto"/>
              <w:right w:val="single" w:sz="4" w:space="0" w:color="auto"/>
            </w:tcBorders>
            <w:noWrap/>
          </w:tcPr>
          <w:p w:rsidR="00474264" w:rsidRPr="00A07B5E" w:rsidRDefault="00474264" w:rsidP="00CF4A34">
            <w:pPr>
              <w:jc w:val="center"/>
              <w:rPr>
                <w:sz w:val="20"/>
                <w:szCs w:val="20"/>
              </w:rPr>
            </w:pPr>
            <w:r w:rsidRPr="00A07B5E">
              <w:rPr>
                <w:sz w:val="20"/>
                <w:szCs w:val="20"/>
              </w:rPr>
              <w:t>2.41.</w:t>
            </w:r>
          </w:p>
        </w:tc>
        <w:tc>
          <w:tcPr>
            <w:tcW w:w="2967" w:type="dxa"/>
            <w:gridSpan w:val="5"/>
            <w:tcBorders>
              <w:top w:val="nil"/>
              <w:left w:val="nil"/>
              <w:bottom w:val="single" w:sz="4" w:space="0" w:color="auto"/>
              <w:right w:val="single" w:sz="4" w:space="0" w:color="auto"/>
            </w:tcBorders>
          </w:tcPr>
          <w:p w:rsidR="00474264" w:rsidRPr="00A07B5E" w:rsidRDefault="00474264" w:rsidP="00CF4A34">
            <w:pPr>
              <w:rPr>
                <w:sz w:val="20"/>
                <w:szCs w:val="20"/>
              </w:rPr>
            </w:pPr>
            <w:r w:rsidRPr="00A07B5E">
              <w:rPr>
                <w:sz w:val="20"/>
                <w:szCs w:val="20"/>
              </w:rPr>
              <w:t>Услуги банка</w:t>
            </w:r>
          </w:p>
        </w:tc>
        <w:tc>
          <w:tcPr>
            <w:tcW w:w="1439" w:type="dxa"/>
            <w:gridSpan w:val="3"/>
            <w:vMerge/>
            <w:tcBorders>
              <w:left w:val="single" w:sz="4" w:space="0" w:color="auto"/>
              <w:bottom w:val="single" w:sz="4" w:space="0" w:color="auto"/>
              <w:right w:val="single" w:sz="4" w:space="0" w:color="auto"/>
            </w:tcBorders>
            <w:vAlign w:val="center"/>
          </w:tcPr>
          <w:p w:rsidR="00474264" w:rsidRPr="00A07B5E" w:rsidRDefault="00474264" w:rsidP="00CF4A34">
            <w:pPr>
              <w:rPr>
                <w:b/>
                <w:bCs/>
                <w:i/>
                <w:iCs/>
                <w:sz w:val="20"/>
                <w:szCs w:val="20"/>
              </w:rPr>
            </w:pPr>
          </w:p>
        </w:tc>
        <w:tc>
          <w:tcPr>
            <w:tcW w:w="1379" w:type="dxa"/>
            <w:gridSpan w:val="4"/>
            <w:vMerge/>
            <w:tcBorders>
              <w:left w:val="single" w:sz="4" w:space="0" w:color="auto"/>
              <w:bottom w:val="single" w:sz="4" w:space="0" w:color="auto"/>
              <w:right w:val="single" w:sz="4" w:space="0" w:color="auto"/>
            </w:tcBorders>
            <w:vAlign w:val="center"/>
          </w:tcPr>
          <w:p w:rsidR="00474264" w:rsidRPr="00A07B5E" w:rsidRDefault="00474264" w:rsidP="00CF4A34">
            <w:pPr>
              <w:rPr>
                <w:b/>
                <w:bCs/>
                <w:i/>
                <w:iCs/>
                <w:sz w:val="20"/>
                <w:szCs w:val="20"/>
              </w:rPr>
            </w:pPr>
          </w:p>
        </w:tc>
        <w:tc>
          <w:tcPr>
            <w:tcW w:w="1342" w:type="dxa"/>
            <w:gridSpan w:val="7"/>
            <w:tcBorders>
              <w:top w:val="nil"/>
              <w:left w:val="nil"/>
              <w:bottom w:val="single" w:sz="4" w:space="0" w:color="auto"/>
              <w:right w:val="single" w:sz="4" w:space="0" w:color="auto"/>
            </w:tcBorders>
            <w:vAlign w:val="center"/>
          </w:tcPr>
          <w:p w:rsidR="00474264" w:rsidRPr="00A07B5E" w:rsidRDefault="00474264" w:rsidP="00A047B2">
            <w:pPr>
              <w:jc w:val="center"/>
              <w:rPr>
                <w:sz w:val="20"/>
                <w:szCs w:val="20"/>
              </w:rPr>
            </w:pPr>
            <w:r w:rsidRPr="00A07B5E">
              <w:rPr>
                <w:sz w:val="20"/>
                <w:szCs w:val="20"/>
              </w:rPr>
              <w:t>1 595,5</w:t>
            </w:r>
          </w:p>
        </w:tc>
        <w:tc>
          <w:tcPr>
            <w:tcW w:w="1260" w:type="dxa"/>
            <w:gridSpan w:val="7"/>
            <w:tcBorders>
              <w:top w:val="nil"/>
              <w:left w:val="nil"/>
              <w:bottom w:val="single" w:sz="4" w:space="0" w:color="auto"/>
              <w:right w:val="single" w:sz="4" w:space="0" w:color="auto"/>
            </w:tcBorders>
            <w:vAlign w:val="center"/>
          </w:tcPr>
          <w:p w:rsidR="00474264" w:rsidRPr="00A07B5E" w:rsidRDefault="00474264" w:rsidP="0053534F">
            <w:pPr>
              <w:jc w:val="center"/>
              <w:rPr>
                <w:sz w:val="20"/>
                <w:szCs w:val="20"/>
              </w:rPr>
            </w:pPr>
            <w:r w:rsidRPr="00A07B5E">
              <w:rPr>
                <w:sz w:val="20"/>
                <w:szCs w:val="20"/>
              </w:rPr>
              <w:t>1 595,5</w:t>
            </w:r>
          </w:p>
        </w:tc>
        <w:tc>
          <w:tcPr>
            <w:tcW w:w="1241" w:type="dxa"/>
            <w:gridSpan w:val="7"/>
            <w:tcBorders>
              <w:top w:val="nil"/>
              <w:left w:val="nil"/>
              <w:bottom w:val="single" w:sz="4" w:space="0" w:color="auto"/>
              <w:right w:val="single" w:sz="4" w:space="0" w:color="auto"/>
            </w:tcBorders>
            <w:vAlign w:val="center"/>
          </w:tcPr>
          <w:p w:rsidR="00474264" w:rsidRPr="00A07B5E" w:rsidRDefault="00474264" w:rsidP="00FB678D">
            <w:pPr>
              <w:jc w:val="center"/>
              <w:rPr>
                <w:sz w:val="20"/>
                <w:szCs w:val="20"/>
              </w:rPr>
            </w:pPr>
            <w:r w:rsidRPr="00A07B5E">
              <w:rPr>
                <w:sz w:val="20"/>
                <w:szCs w:val="20"/>
              </w:rPr>
              <w:t>-</w:t>
            </w:r>
          </w:p>
        </w:tc>
        <w:tc>
          <w:tcPr>
            <w:tcW w:w="1282" w:type="dxa"/>
            <w:gridSpan w:val="5"/>
            <w:tcBorders>
              <w:top w:val="nil"/>
              <w:left w:val="nil"/>
              <w:bottom w:val="single" w:sz="4" w:space="0" w:color="auto"/>
              <w:right w:val="single" w:sz="4" w:space="0" w:color="auto"/>
            </w:tcBorders>
            <w:vAlign w:val="center"/>
          </w:tcPr>
          <w:p w:rsidR="00474264" w:rsidRPr="00A07B5E" w:rsidRDefault="00474264" w:rsidP="00FB678D">
            <w:pPr>
              <w:jc w:val="center"/>
              <w:rPr>
                <w:sz w:val="20"/>
                <w:szCs w:val="20"/>
              </w:rPr>
            </w:pPr>
            <w:r w:rsidRPr="00A07B5E">
              <w:rPr>
                <w:sz w:val="20"/>
                <w:szCs w:val="20"/>
              </w:rPr>
              <w:t>-</w:t>
            </w:r>
          </w:p>
        </w:tc>
        <w:tc>
          <w:tcPr>
            <w:tcW w:w="1444" w:type="dxa"/>
            <w:gridSpan w:val="5"/>
            <w:tcBorders>
              <w:top w:val="nil"/>
              <w:left w:val="nil"/>
              <w:bottom w:val="single" w:sz="4" w:space="0" w:color="auto"/>
              <w:right w:val="single" w:sz="4" w:space="0" w:color="auto"/>
            </w:tcBorders>
            <w:vAlign w:val="center"/>
          </w:tcPr>
          <w:p w:rsidR="00474264" w:rsidRPr="00A07B5E" w:rsidRDefault="00474264" w:rsidP="00CF4A34">
            <w:pPr>
              <w:jc w:val="center"/>
              <w:rPr>
                <w:sz w:val="20"/>
                <w:szCs w:val="20"/>
              </w:rPr>
            </w:pPr>
            <w:r w:rsidRPr="00A07B5E">
              <w:rPr>
                <w:sz w:val="20"/>
                <w:szCs w:val="20"/>
              </w:rPr>
              <w:t>х</w:t>
            </w:r>
          </w:p>
        </w:tc>
        <w:tc>
          <w:tcPr>
            <w:tcW w:w="1259" w:type="dxa"/>
            <w:gridSpan w:val="5"/>
            <w:tcBorders>
              <w:top w:val="nil"/>
              <w:left w:val="nil"/>
              <w:bottom w:val="single" w:sz="4" w:space="0" w:color="auto"/>
              <w:right w:val="single" w:sz="4" w:space="0" w:color="auto"/>
            </w:tcBorders>
            <w:vAlign w:val="center"/>
          </w:tcPr>
          <w:p w:rsidR="00474264" w:rsidRPr="00A07B5E" w:rsidRDefault="00474264" w:rsidP="00CF4A34">
            <w:pPr>
              <w:jc w:val="center"/>
              <w:rPr>
                <w:sz w:val="20"/>
                <w:szCs w:val="20"/>
              </w:rPr>
            </w:pPr>
            <w:r w:rsidRPr="00A07B5E">
              <w:rPr>
                <w:sz w:val="20"/>
                <w:szCs w:val="20"/>
              </w:rPr>
              <w:t>х</w:t>
            </w:r>
          </w:p>
        </w:tc>
        <w:tc>
          <w:tcPr>
            <w:tcW w:w="1107" w:type="dxa"/>
            <w:tcBorders>
              <w:top w:val="nil"/>
              <w:left w:val="nil"/>
              <w:bottom w:val="single" w:sz="4" w:space="0" w:color="auto"/>
              <w:right w:val="single" w:sz="4" w:space="0" w:color="auto"/>
            </w:tcBorders>
            <w:vAlign w:val="center"/>
          </w:tcPr>
          <w:p w:rsidR="00474264" w:rsidRPr="00A07B5E" w:rsidRDefault="00474264" w:rsidP="00CF4A34">
            <w:pPr>
              <w:jc w:val="center"/>
              <w:rPr>
                <w:sz w:val="20"/>
                <w:szCs w:val="20"/>
              </w:rPr>
            </w:pPr>
            <w:r w:rsidRPr="00A07B5E">
              <w:rPr>
                <w:sz w:val="20"/>
                <w:szCs w:val="20"/>
              </w:rPr>
              <w:t>х</w:t>
            </w:r>
          </w:p>
        </w:tc>
      </w:tr>
      <w:tr w:rsidR="00474264" w:rsidRPr="00A07B5E" w:rsidTr="00474264">
        <w:trPr>
          <w:trHeight w:val="583"/>
        </w:trPr>
        <w:tc>
          <w:tcPr>
            <w:tcW w:w="3662" w:type="dxa"/>
            <w:gridSpan w:val="11"/>
            <w:tcBorders>
              <w:top w:val="single" w:sz="4" w:space="0" w:color="auto"/>
              <w:left w:val="single" w:sz="4" w:space="0" w:color="auto"/>
              <w:bottom w:val="single" w:sz="4" w:space="0" w:color="auto"/>
              <w:right w:val="single" w:sz="4" w:space="0" w:color="auto"/>
            </w:tcBorders>
            <w:vAlign w:val="bottom"/>
          </w:tcPr>
          <w:p w:rsidR="00474264" w:rsidRPr="00A07B5E" w:rsidRDefault="00474264" w:rsidP="00CF4A34">
            <w:pPr>
              <w:rPr>
                <w:b/>
                <w:bCs/>
                <w:sz w:val="20"/>
                <w:szCs w:val="20"/>
              </w:rPr>
            </w:pPr>
            <w:r w:rsidRPr="00A07B5E">
              <w:rPr>
                <w:b/>
                <w:bCs/>
                <w:sz w:val="20"/>
                <w:szCs w:val="20"/>
              </w:rPr>
              <w:t>ИТОГО по основному мероприятию 1 цели 2 подпрограммы 1</w:t>
            </w:r>
          </w:p>
        </w:tc>
        <w:tc>
          <w:tcPr>
            <w:tcW w:w="1439" w:type="dxa"/>
            <w:gridSpan w:val="3"/>
            <w:tcBorders>
              <w:top w:val="single" w:sz="4" w:space="0" w:color="auto"/>
              <w:left w:val="nil"/>
              <w:bottom w:val="single" w:sz="4" w:space="0" w:color="auto"/>
              <w:right w:val="single" w:sz="4" w:space="0" w:color="auto"/>
            </w:tcBorders>
            <w:noWrap/>
            <w:vAlign w:val="center"/>
          </w:tcPr>
          <w:p w:rsidR="00474264" w:rsidRPr="00A07B5E" w:rsidRDefault="00474264" w:rsidP="00CF4A34">
            <w:pPr>
              <w:jc w:val="center"/>
              <w:rPr>
                <w:b/>
                <w:bCs/>
                <w:sz w:val="20"/>
                <w:szCs w:val="20"/>
              </w:rPr>
            </w:pPr>
            <w:r w:rsidRPr="00A07B5E">
              <w:rPr>
                <w:b/>
                <w:bCs/>
                <w:sz w:val="20"/>
                <w:szCs w:val="20"/>
              </w:rPr>
              <w:t> </w:t>
            </w:r>
          </w:p>
        </w:tc>
        <w:tc>
          <w:tcPr>
            <w:tcW w:w="1379" w:type="dxa"/>
            <w:gridSpan w:val="4"/>
            <w:tcBorders>
              <w:top w:val="single" w:sz="4" w:space="0" w:color="auto"/>
              <w:left w:val="nil"/>
              <w:bottom w:val="single" w:sz="4" w:space="0" w:color="auto"/>
              <w:right w:val="single" w:sz="4" w:space="0" w:color="auto"/>
            </w:tcBorders>
            <w:noWrap/>
            <w:vAlign w:val="center"/>
          </w:tcPr>
          <w:p w:rsidR="00474264" w:rsidRPr="00A07B5E" w:rsidRDefault="00474264" w:rsidP="00CF4A34">
            <w:pPr>
              <w:jc w:val="center"/>
              <w:rPr>
                <w:b/>
                <w:bCs/>
                <w:sz w:val="20"/>
                <w:szCs w:val="20"/>
              </w:rPr>
            </w:pPr>
            <w:r w:rsidRPr="00A07B5E">
              <w:rPr>
                <w:b/>
                <w:bCs/>
                <w:sz w:val="20"/>
                <w:szCs w:val="20"/>
              </w:rPr>
              <w:t> </w:t>
            </w:r>
          </w:p>
        </w:tc>
        <w:tc>
          <w:tcPr>
            <w:tcW w:w="1342" w:type="dxa"/>
            <w:gridSpan w:val="7"/>
            <w:tcBorders>
              <w:top w:val="nil"/>
              <w:left w:val="nil"/>
              <w:bottom w:val="single" w:sz="4" w:space="0" w:color="auto"/>
              <w:right w:val="single" w:sz="4" w:space="0" w:color="auto"/>
            </w:tcBorders>
            <w:vAlign w:val="center"/>
          </w:tcPr>
          <w:p w:rsidR="00474264" w:rsidRPr="00A07B5E" w:rsidRDefault="003143EF" w:rsidP="00474264">
            <w:pPr>
              <w:jc w:val="center"/>
              <w:rPr>
                <w:b/>
                <w:sz w:val="20"/>
                <w:szCs w:val="20"/>
              </w:rPr>
            </w:pPr>
            <w:r w:rsidRPr="00A07B5E">
              <w:rPr>
                <w:b/>
                <w:sz w:val="20"/>
                <w:szCs w:val="20"/>
              </w:rPr>
              <w:t>330</w:t>
            </w:r>
            <w:r w:rsidR="00474264" w:rsidRPr="00A07B5E">
              <w:rPr>
                <w:b/>
                <w:sz w:val="20"/>
                <w:szCs w:val="20"/>
              </w:rPr>
              <w:t> 920,3</w:t>
            </w:r>
          </w:p>
        </w:tc>
        <w:tc>
          <w:tcPr>
            <w:tcW w:w="1260" w:type="dxa"/>
            <w:gridSpan w:val="7"/>
            <w:tcBorders>
              <w:top w:val="nil"/>
              <w:left w:val="nil"/>
              <w:bottom w:val="single" w:sz="4" w:space="0" w:color="auto"/>
              <w:right w:val="single" w:sz="4" w:space="0" w:color="auto"/>
            </w:tcBorders>
            <w:vAlign w:val="center"/>
          </w:tcPr>
          <w:p w:rsidR="00474264" w:rsidRPr="00A07B5E" w:rsidRDefault="00474264" w:rsidP="00474264">
            <w:pPr>
              <w:jc w:val="center"/>
              <w:rPr>
                <w:b/>
                <w:sz w:val="20"/>
                <w:szCs w:val="20"/>
              </w:rPr>
            </w:pPr>
            <w:r w:rsidRPr="00A07B5E">
              <w:rPr>
                <w:b/>
                <w:sz w:val="20"/>
                <w:szCs w:val="20"/>
              </w:rPr>
              <w:t>330 920,3</w:t>
            </w:r>
          </w:p>
        </w:tc>
        <w:tc>
          <w:tcPr>
            <w:tcW w:w="1241" w:type="dxa"/>
            <w:gridSpan w:val="7"/>
            <w:tcBorders>
              <w:top w:val="nil"/>
              <w:left w:val="nil"/>
              <w:bottom w:val="single" w:sz="4" w:space="0" w:color="auto"/>
              <w:right w:val="single" w:sz="4" w:space="0" w:color="auto"/>
            </w:tcBorders>
            <w:vAlign w:val="center"/>
          </w:tcPr>
          <w:p w:rsidR="00474264" w:rsidRPr="00A07B5E" w:rsidRDefault="00474264" w:rsidP="00CF4A34">
            <w:pPr>
              <w:jc w:val="center"/>
              <w:rPr>
                <w:b/>
                <w:bCs/>
                <w:sz w:val="20"/>
                <w:szCs w:val="20"/>
              </w:rPr>
            </w:pPr>
            <w:r w:rsidRPr="00A07B5E">
              <w:rPr>
                <w:b/>
                <w:bCs/>
                <w:sz w:val="20"/>
                <w:szCs w:val="20"/>
              </w:rPr>
              <w:t>-</w:t>
            </w:r>
          </w:p>
        </w:tc>
        <w:tc>
          <w:tcPr>
            <w:tcW w:w="1282" w:type="dxa"/>
            <w:gridSpan w:val="5"/>
            <w:tcBorders>
              <w:top w:val="nil"/>
              <w:left w:val="nil"/>
              <w:bottom w:val="single" w:sz="4" w:space="0" w:color="auto"/>
              <w:right w:val="single" w:sz="4" w:space="0" w:color="auto"/>
            </w:tcBorders>
            <w:vAlign w:val="center"/>
          </w:tcPr>
          <w:p w:rsidR="00474264" w:rsidRPr="00A07B5E" w:rsidRDefault="00474264" w:rsidP="00CF4A34">
            <w:pPr>
              <w:jc w:val="center"/>
              <w:rPr>
                <w:b/>
                <w:bCs/>
                <w:sz w:val="20"/>
                <w:szCs w:val="20"/>
              </w:rPr>
            </w:pPr>
            <w:r w:rsidRPr="00A07B5E">
              <w:rPr>
                <w:b/>
                <w:bCs/>
                <w:sz w:val="20"/>
                <w:szCs w:val="20"/>
              </w:rPr>
              <w:t>-</w:t>
            </w:r>
          </w:p>
        </w:tc>
        <w:tc>
          <w:tcPr>
            <w:tcW w:w="1444" w:type="dxa"/>
            <w:gridSpan w:val="5"/>
            <w:tcBorders>
              <w:top w:val="nil"/>
              <w:left w:val="nil"/>
              <w:bottom w:val="single" w:sz="4" w:space="0" w:color="auto"/>
              <w:right w:val="single" w:sz="4" w:space="0" w:color="auto"/>
            </w:tcBorders>
            <w:vAlign w:val="center"/>
          </w:tcPr>
          <w:p w:rsidR="00474264" w:rsidRPr="00A07B5E" w:rsidRDefault="00474264" w:rsidP="00CF4A34">
            <w:pPr>
              <w:jc w:val="center"/>
              <w:rPr>
                <w:b/>
                <w:bCs/>
                <w:sz w:val="20"/>
                <w:szCs w:val="20"/>
              </w:rPr>
            </w:pPr>
            <w:r w:rsidRPr="00A07B5E">
              <w:rPr>
                <w:b/>
                <w:bCs/>
                <w:sz w:val="20"/>
                <w:szCs w:val="20"/>
              </w:rPr>
              <w:t>х</w:t>
            </w:r>
          </w:p>
        </w:tc>
        <w:tc>
          <w:tcPr>
            <w:tcW w:w="1259" w:type="dxa"/>
            <w:gridSpan w:val="5"/>
            <w:tcBorders>
              <w:top w:val="nil"/>
              <w:left w:val="nil"/>
              <w:bottom w:val="single" w:sz="4" w:space="0" w:color="auto"/>
              <w:right w:val="single" w:sz="4" w:space="0" w:color="auto"/>
            </w:tcBorders>
            <w:vAlign w:val="center"/>
          </w:tcPr>
          <w:p w:rsidR="00474264" w:rsidRPr="00A07B5E" w:rsidRDefault="00474264" w:rsidP="00CF4A34">
            <w:pPr>
              <w:jc w:val="center"/>
              <w:rPr>
                <w:b/>
                <w:bCs/>
                <w:sz w:val="20"/>
                <w:szCs w:val="20"/>
              </w:rPr>
            </w:pPr>
            <w:r w:rsidRPr="00A07B5E">
              <w:rPr>
                <w:b/>
                <w:bCs/>
                <w:sz w:val="20"/>
                <w:szCs w:val="20"/>
              </w:rPr>
              <w:t>х</w:t>
            </w:r>
          </w:p>
        </w:tc>
        <w:tc>
          <w:tcPr>
            <w:tcW w:w="1107" w:type="dxa"/>
            <w:tcBorders>
              <w:top w:val="nil"/>
              <w:left w:val="nil"/>
              <w:bottom w:val="single" w:sz="4" w:space="0" w:color="auto"/>
              <w:right w:val="single" w:sz="4" w:space="0" w:color="auto"/>
            </w:tcBorders>
            <w:vAlign w:val="center"/>
          </w:tcPr>
          <w:p w:rsidR="00474264" w:rsidRPr="00A07B5E" w:rsidRDefault="00474264" w:rsidP="00CF4A34">
            <w:pPr>
              <w:jc w:val="center"/>
              <w:rPr>
                <w:b/>
                <w:bCs/>
                <w:sz w:val="20"/>
                <w:szCs w:val="20"/>
              </w:rPr>
            </w:pPr>
            <w:r w:rsidRPr="00A07B5E">
              <w:rPr>
                <w:b/>
                <w:bCs/>
                <w:sz w:val="20"/>
                <w:szCs w:val="20"/>
              </w:rPr>
              <w:t>х</w:t>
            </w:r>
          </w:p>
        </w:tc>
      </w:tr>
      <w:tr w:rsidR="00154E7B" w:rsidRPr="00A07B5E">
        <w:trPr>
          <w:trHeight w:val="252"/>
        </w:trPr>
        <w:tc>
          <w:tcPr>
            <w:tcW w:w="15415" w:type="dxa"/>
            <w:gridSpan w:val="55"/>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b/>
                <w:bCs/>
                <w:sz w:val="20"/>
                <w:szCs w:val="20"/>
              </w:rPr>
            </w:pPr>
            <w:r w:rsidRPr="00A07B5E">
              <w:rPr>
                <w:b/>
                <w:bCs/>
                <w:sz w:val="20"/>
                <w:szCs w:val="20"/>
              </w:rPr>
              <w:t>Повышение доступности и качества оказания государственных услуг смоленскими областными государственными казенными учреждениями службы занятости населения</w:t>
            </w:r>
          </w:p>
        </w:tc>
      </w:tr>
      <w:tr w:rsidR="00154E7B" w:rsidRPr="00A07B5E" w:rsidTr="00426A38">
        <w:trPr>
          <w:trHeight w:val="359"/>
        </w:trPr>
        <w:tc>
          <w:tcPr>
            <w:tcW w:w="15415" w:type="dxa"/>
            <w:gridSpan w:val="55"/>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426A38">
            <w:pPr>
              <w:jc w:val="center"/>
              <w:rPr>
                <w:b/>
                <w:bCs/>
                <w:sz w:val="20"/>
                <w:szCs w:val="20"/>
              </w:rPr>
            </w:pPr>
            <w:r w:rsidRPr="00A07B5E">
              <w:rPr>
                <w:b/>
                <w:bCs/>
                <w:sz w:val="20"/>
                <w:szCs w:val="20"/>
              </w:rPr>
              <w:t>Обеспечение организационных условий для осуществления государственных полномочий в сфере содействия занятости населения</w:t>
            </w:r>
          </w:p>
        </w:tc>
      </w:tr>
      <w:tr w:rsidR="00154E7B" w:rsidRPr="00A07B5E" w:rsidTr="00426A38">
        <w:trPr>
          <w:trHeight w:val="1114"/>
        </w:trPr>
        <w:tc>
          <w:tcPr>
            <w:tcW w:w="695" w:type="dxa"/>
            <w:gridSpan w:val="6"/>
            <w:tcBorders>
              <w:top w:val="single" w:sz="4" w:space="0" w:color="auto"/>
              <w:left w:val="single" w:sz="4" w:space="0" w:color="auto"/>
              <w:bottom w:val="single" w:sz="4" w:space="0" w:color="auto"/>
              <w:right w:val="single" w:sz="4" w:space="0" w:color="auto"/>
            </w:tcBorders>
            <w:noWrap/>
          </w:tcPr>
          <w:p w:rsidR="00154E7B" w:rsidRPr="00A07B5E" w:rsidRDefault="00154E7B" w:rsidP="00CF4A34">
            <w:pPr>
              <w:jc w:val="center"/>
              <w:rPr>
                <w:sz w:val="20"/>
                <w:szCs w:val="20"/>
              </w:rPr>
            </w:pPr>
            <w:r w:rsidRPr="00A07B5E">
              <w:rPr>
                <w:sz w:val="20"/>
                <w:szCs w:val="20"/>
              </w:rPr>
              <w:t>2.42.</w:t>
            </w:r>
          </w:p>
        </w:tc>
        <w:tc>
          <w:tcPr>
            <w:tcW w:w="2967"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rPr>
                <w:sz w:val="20"/>
                <w:szCs w:val="20"/>
              </w:rPr>
            </w:pPr>
            <w:r w:rsidRPr="00A07B5E">
              <w:rPr>
                <w:sz w:val="20"/>
                <w:szCs w:val="20"/>
              </w:rPr>
              <w:t>Количество смоленских областных государственных</w:t>
            </w:r>
          </w:p>
          <w:p w:rsidR="00154E7B" w:rsidRPr="00A07B5E" w:rsidRDefault="00154E7B" w:rsidP="00CF4A34">
            <w:pPr>
              <w:rPr>
                <w:sz w:val="20"/>
                <w:szCs w:val="20"/>
              </w:rPr>
            </w:pPr>
            <w:r w:rsidRPr="00A07B5E">
              <w:rPr>
                <w:sz w:val="20"/>
                <w:szCs w:val="20"/>
              </w:rPr>
              <w:t>казенных учреждений службы занятости населения (центров занятости населения), ед.</w:t>
            </w:r>
          </w:p>
        </w:tc>
        <w:tc>
          <w:tcPr>
            <w:tcW w:w="1439"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79"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8</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8</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8</w:t>
            </w:r>
          </w:p>
        </w:tc>
      </w:tr>
      <w:tr w:rsidR="00273180" w:rsidRPr="00A07B5E" w:rsidTr="00273180">
        <w:trPr>
          <w:trHeight w:val="805"/>
        </w:trPr>
        <w:tc>
          <w:tcPr>
            <w:tcW w:w="695" w:type="dxa"/>
            <w:gridSpan w:val="6"/>
            <w:tcBorders>
              <w:top w:val="single" w:sz="4" w:space="0" w:color="auto"/>
              <w:left w:val="single" w:sz="4" w:space="0" w:color="auto"/>
              <w:bottom w:val="single" w:sz="4" w:space="0" w:color="auto"/>
              <w:right w:val="single" w:sz="4" w:space="0" w:color="auto"/>
            </w:tcBorders>
            <w:noWrap/>
          </w:tcPr>
          <w:p w:rsidR="00273180" w:rsidRPr="00A07B5E" w:rsidRDefault="00273180" w:rsidP="00CF4A34">
            <w:pPr>
              <w:jc w:val="center"/>
              <w:rPr>
                <w:sz w:val="20"/>
                <w:szCs w:val="20"/>
              </w:rPr>
            </w:pPr>
            <w:r w:rsidRPr="00A07B5E">
              <w:rPr>
                <w:sz w:val="20"/>
                <w:szCs w:val="20"/>
              </w:rPr>
              <w:t>2.43.</w:t>
            </w:r>
          </w:p>
        </w:tc>
        <w:tc>
          <w:tcPr>
            <w:tcW w:w="2967" w:type="dxa"/>
            <w:gridSpan w:val="5"/>
            <w:tcBorders>
              <w:top w:val="single" w:sz="4" w:space="0" w:color="auto"/>
              <w:left w:val="nil"/>
              <w:bottom w:val="single" w:sz="4" w:space="0" w:color="auto"/>
              <w:right w:val="single" w:sz="4" w:space="0" w:color="auto"/>
            </w:tcBorders>
            <w:vAlign w:val="center"/>
          </w:tcPr>
          <w:p w:rsidR="00273180" w:rsidRPr="00A07B5E" w:rsidRDefault="00273180" w:rsidP="00CF4A34">
            <w:pPr>
              <w:ind w:right="-119"/>
              <w:rPr>
                <w:sz w:val="20"/>
                <w:szCs w:val="20"/>
              </w:rPr>
            </w:pPr>
            <w:r w:rsidRPr="00A07B5E">
              <w:rPr>
                <w:sz w:val="20"/>
                <w:szCs w:val="20"/>
              </w:rPr>
              <w:t>Финансовое обеспечение смоленских областных  государ-ственных казенных учреждений службы занятости населения</w:t>
            </w:r>
          </w:p>
        </w:tc>
        <w:tc>
          <w:tcPr>
            <w:tcW w:w="1439" w:type="dxa"/>
            <w:gridSpan w:val="3"/>
            <w:tcBorders>
              <w:top w:val="single" w:sz="4" w:space="0" w:color="auto"/>
              <w:left w:val="nil"/>
              <w:bottom w:val="single" w:sz="4" w:space="0" w:color="auto"/>
              <w:right w:val="single" w:sz="4" w:space="0" w:color="auto"/>
            </w:tcBorders>
          </w:tcPr>
          <w:p w:rsidR="00273180" w:rsidRPr="00A07B5E" w:rsidRDefault="00273180" w:rsidP="00CF4A34">
            <w:pPr>
              <w:jc w:val="center"/>
              <w:rPr>
                <w:sz w:val="20"/>
                <w:szCs w:val="20"/>
              </w:rPr>
            </w:pPr>
            <w:r w:rsidRPr="00A07B5E">
              <w:rPr>
                <w:sz w:val="20"/>
                <w:szCs w:val="20"/>
              </w:rPr>
              <w:t>СОГКУ ЦЗН</w:t>
            </w:r>
          </w:p>
          <w:p w:rsidR="00273180" w:rsidRPr="00A07B5E" w:rsidRDefault="00273180" w:rsidP="00CF4A34">
            <w:pPr>
              <w:jc w:val="center"/>
              <w:rPr>
                <w:sz w:val="20"/>
                <w:szCs w:val="20"/>
              </w:rPr>
            </w:pPr>
          </w:p>
        </w:tc>
        <w:tc>
          <w:tcPr>
            <w:tcW w:w="1379" w:type="dxa"/>
            <w:gridSpan w:val="4"/>
            <w:tcBorders>
              <w:top w:val="single" w:sz="4" w:space="0" w:color="auto"/>
              <w:left w:val="nil"/>
              <w:bottom w:val="single" w:sz="4" w:space="0" w:color="auto"/>
              <w:right w:val="single" w:sz="4" w:space="0" w:color="auto"/>
            </w:tcBorders>
          </w:tcPr>
          <w:p w:rsidR="00273180" w:rsidRPr="00A07B5E" w:rsidRDefault="00273180" w:rsidP="00CF4A34">
            <w:pPr>
              <w:jc w:val="center"/>
              <w:rPr>
                <w:sz w:val="20"/>
                <w:szCs w:val="20"/>
              </w:rPr>
            </w:pPr>
            <w:r w:rsidRPr="00A07B5E">
              <w:rPr>
                <w:sz w:val="20"/>
                <w:szCs w:val="20"/>
              </w:rPr>
              <w:t>областной бюджет</w:t>
            </w:r>
          </w:p>
        </w:tc>
        <w:tc>
          <w:tcPr>
            <w:tcW w:w="1342" w:type="dxa"/>
            <w:gridSpan w:val="7"/>
            <w:tcBorders>
              <w:top w:val="single" w:sz="4" w:space="0" w:color="auto"/>
              <w:left w:val="nil"/>
              <w:bottom w:val="single" w:sz="4" w:space="0" w:color="auto"/>
              <w:right w:val="single" w:sz="4" w:space="0" w:color="auto"/>
            </w:tcBorders>
            <w:vAlign w:val="center"/>
          </w:tcPr>
          <w:p w:rsidR="00273180" w:rsidRPr="00A07B5E" w:rsidRDefault="00273180" w:rsidP="00FE79D0">
            <w:pPr>
              <w:jc w:val="center"/>
              <w:rPr>
                <w:sz w:val="20"/>
                <w:szCs w:val="20"/>
              </w:rPr>
            </w:pPr>
            <w:r w:rsidRPr="00A07B5E">
              <w:rPr>
                <w:sz w:val="20"/>
                <w:szCs w:val="20"/>
              </w:rPr>
              <w:t>118 </w:t>
            </w:r>
            <w:r w:rsidR="00FE79D0" w:rsidRPr="00A07B5E">
              <w:rPr>
                <w:sz w:val="20"/>
                <w:szCs w:val="20"/>
              </w:rPr>
              <w:t>928</w:t>
            </w:r>
            <w:r w:rsidRPr="00A07B5E">
              <w:rPr>
                <w:sz w:val="20"/>
                <w:szCs w:val="20"/>
              </w:rPr>
              <w:t>,1</w:t>
            </w:r>
          </w:p>
        </w:tc>
        <w:tc>
          <w:tcPr>
            <w:tcW w:w="1260" w:type="dxa"/>
            <w:gridSpan w:val="7"/>
            <w:tcBorders>
              <w:top w:val="single" w:sz="4" w:space="0" w:color="auto"/>
              <w:left w:val="nil"/>
              <w:bottom w:val="single" w:sz="4" w:space="0" w:color="auto"/>
              <w:right w:val="single" w:sz="4" w:space="0" w:color="auto"/>
            </w:tcBorders>
            <w:vAlign w:val="center"/>
          </w:tcPr>
          <w:p w:rsidR="00273180" w:rsidRPr="00A07B5E" w:rsidRDefault="00273180" w:rsidP="00FE79D0">
            <w:pPr>
              <w:jc w:val="center"/>
              <w:rPr>
                <w:sz w:val="20"/>
                <w:szCs w:val="20"/>
              </w:rPr>
            </w:pPr>
            <w:r w:rsidRPr="00A07B5E">
              <w:rPr>
                <w:sz w:val="20"/>
                <w:szCs w:val="20"/>
              </w:rPr>
              <w:t>118 </w:t>
            </w:r>
            <w:r w:rsidR="00FE79D0" w:rsidRPr="00A07B5E">
              <w:rPr>
                <w:sz w:val="20"/>
                <w:szCs w:val="20"/>
              </w:rPr>
              <w:t>928</w:t>
            </w:r>
            <w:r w:rsidRPr="00A07B5E">
              <w:rPr>
                <w:sz w:val="20"/>
                <w:szCs w:val="20"/>
              </w:rPr>
              <w:t>,1</w:t>
            </w:r>
          </w:p>
        </w:tc>
        <w:tc>
          <w:tcPr>
            <w:tcW w:w="1241" w:type="dxa"/>
            <w:gridSpan w:val="7"/>
            <w:tcBorders>
              <w:top w:val="single" w:sz="4" w:space="0" w:color="auto"/>
              <w:left w:val="nil"/>
              <w:bottom w:val="single" w:sz="4" w:space="0" w:color="auto"/>
              <w:right w:val="single" w:sz="4" w:space="0" w:color="auto"/>
            </w:tcBorders>
            <w:vAlign w:val="center"/>
          </w:tcPr>
          <w:p w:rsidR="00273180" w:rsidRPr="00A07B5E" w:rsidRDefault="00273180" w:rsidP="00CF4A34">
            <w:pPr>
              <w:jc w:val="center"/>
              <w:rPr>
                <w:sz w:val="20"/>
                <w:szCs w:val="20"/>
              </w:rPr>
            </w:pPr>
            <w:r w:rsidRPr="00A07B5E">
              <w:rPr>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273180" w:rsidRPr="00A07B5E" w:rsidRDefault="00273180" w:rsidP="00CF4A34">
            <w:pPr>
              <w:jc w:val="center"/>
              <w:rPr>
                <w:sz w:val="20"/>
                <w:szCs w:val="20"/>
              </w:rPr>
            </w:pPr>
            <w:r w:rsidRPr="00A07B5E">
              <w:rPr>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273180" w:rsidRPr="00A07B5E" w:rsidRDefault="00273180" w:rsidP="00CF4A34">
            <w:pPr>
              <w:jc w:val="center"/>
              <w:rPr>
                <w:sz w:val="20"/>
                <w:szCs w:val="20"/>
              </w:rPr>
            </w:pPr>
            <w:r w:rsidRPr="00A07B5E">
              <w:rPr>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273180" w:rsidRPr="00A07B5E" w:rsidRDefault="00273180" w:rsidP="00CF4A34">
            <w:pPr>
              <w:jc w:val="center"/>
              <w:rPr>
                <w:sz w:val="20"/>
                <w:szCs w:val="20"/>
              </w:rPr>
            </w:pPr>
            <w:r w:rsidRPr="00A07B5E">
              <w:rPr>
                <w:sz w:val="20"/>
                <w:szCs w:val="20"/>
              </w:rPr>
              <w:t>х</w:t>
            </w:r>
          </w:p>
        </w:tc>
        <w:tc>
          <w:tcPr>
            <w:tcW w:w="1107" w:type="dxa"/>
            <w:tcBorders>
              <w:top w:val="single" w:sz="4" w:space="0" w:color="auto"/>
              <w:left w:val="nil"/>
              <w:bottom w:val="single" w:sz="4" w:space="0" w:color="auto"/>
              <w:right w:val="single" w:sz="4" w:space="0" w:color="auto"/>
            </w:tcBorders>
            <w:vAlign w:val="center"/>
          </w:tcPr>
          <w:p w:rsidR="00273180" w:rsidRPr="00A07B5E" w:rsidRDefault="00273180" w:rsidP="00CF4A34">
            <w:pPr>
              <w:jc w:val="center"/>
              <w:rPr>
                <w:sz w:val="20"/>
                <w:szCs w:val="20"/>
              </w:rPr>
            </w:pPr>
            <w:r w:rsidRPr="00A07B5E">
              <w:rPr>
                <w:sz w:val="20"/>
                <w:szCs w:val="20"/>
              </w:rPr>
              <w:t>х</w:t>
            </w:r>
          </w:p>
        </w:tc>
      </w:tr>
      <w:tr w:rsidR="00273180" w:rsidRPr="00A07B5E" w:rsidTr="00273180">
        <w:trPr>
          <w:trHeight w:val="309"/>
        </w:trPr>
        <w:tc>
          <w:tcPr>
            <w:tcW w:w="3662" w:type="dxa"/>
            <w:gridSpan w:val="11"/>
            <w:tcBorders>
              <w:top w:val="single" w:sz="4" w:space="0" w:color="auto"/>
              <w:left w:val="single" w:sz="4" w:space="0" w:color="auto"/>
              <w:bottom w:val="single" w:sz="4" w:space="0" w:color="auto"/>
              <w:right w:val="single" w:sz="4" w:space="0" w:color="auto"/>
            </w:tcBorders>
            <w:noWrap/>
            <w:vAlign w:val="bottom"/>
          </w:tcPr>
          <w:p w:rsidR="00273180" w:rsidRPr="00A07B5E" w:rsidRDefault="00273180" w:rsidP="00FB678D">
            <w:pPr>
              <w:rPr>
                <w:b/>
                <w:bCs/>
                <w:sz w:val="20"/>
                <w:szCs w:val="20"/>
              </w:rPr>
            </w:pPr>
            <w:r w:rsidRPr="00A07B5E">
              <w:rPr>
                <w:b/>
                <w:bCs/>
                <w:sz w:val="20"/>
                <w:szCs w:val="20"/>
              </w:rPr>
              <w:t>ИТОГО по основному мероприятию 1 цели 3 подпрограммы 1</w:t>
            </w:r>
          </w:p>
        </w:tc>
        <w:tc>
          <w:tcPr>
            <w:tcW w:w="1439" w:type="dxa"/>
            <w:gridSpan w:val="3"/>
            <w:tcBorders>
              <w:top w:val="single" w:sz="4" w:space="0" w:color="auto"/>
              <w:left w:val="nil"/>
              <w:bottom w:val="single" w:sz="4" w:space="0" w:color="auto"/>
              <w:right w:val="single" w:sz="4" w:space="0" w:color="auto"/>
            </w:tcBorders>
            <w:vAlign w:val="center"/>
          </w:tcPr>
          <w:p w:rsidR="00273180" w:rsidRPr="00A07B5E" w:rsidRDefault="00273180" w:rsidP="00FB678D">
            <w:pPr>
              <w:rPr>
                <w:sz w:val="20"/>
                <w:szCs w:val="20"/>
              </w:rPr>
            </w:pPr>
          </w:p>
        </w:tc>
        <w:tc>
          <w:tcPr>
            <w:tcW w:w="1379" w:type="dxa"/>
            <w:gridSpan w:val="4"/>
            <w:tcBorders>
              <w:top w:val="single" w:sz="4" w:space="0" w:color="auto"/>
              <w:left w:val="nil"/>
              <w:bottom w:val="single" w:sz="4" w:space="0" w:color="auto"/>
              <w:right w:val="single" w:sz="4" w:space="0" w:color="auto"/>
            </w:tcBorders>
            <w:vAlign w:val="center"/>
          </w:tcPr>
          <w:p w:rsidR="00273180" w:rsidRPr="00A07B5E" w:rsidRDefault="00273180" w:rsidP="00FB678D">
            <w:pPr>
              <w:jc w:val="center"/>
              <w:rPr>
                <w:sz w:val="20"/>
                <w:szCs w:val="20"/>
              </w:rPr>
            </w:pPr>
          </w:p>
        </w:tc>
        <w:tc>
          <w:tcPr>
            <w:tcW w:w="1342" w:type="dxa"/>
            <w:gridSpan w:val="7"/>
            <w:tcBorders>
              <w:top w:val="single" w:sz="4" w:space="0" w:color="auto"/>
              <w:left w:val="nil"/>
              <w:bottom w:val="single" w:sz="4" w:space="0" w:color="auto"/>
              <w:right w:val="single" w:sz="4" w:space="0" w:color="auto"/>
            </w:tcBorders>
            <w:vAlign w:val="center"/>
          </w:tcPr>
          <w:p w:rsidR="00273180" w:rsidRPr="00A07B5E" w:rsidRDefault="00273180" w:rsidP="00FE79D0">
            <w:pPr>
              <w:jc w:val="center"/>
              <w:rPr>
                <w:b/>
                <w:sz w:val="20"/>
                <w:szCs w:val="20"/>
              </w:rPr>
            </w:pPr>
            <w:r w:rsidRPr="00A07B5E">
              <w:rPr>
                <w:b/>
                <w:sz w:val="20"/>
                <w:szCs w:val="20"/>
              </w:rPr>
              <w:t>118 </w:t>
            </w:r>
            <w:r w:rsidR="00FE79D0" w:rsidRPr="00A07B5E">
              <w:rPr>
                <w:b/>
                <w:sz w:val="20"/>
                <w:szCs w:val="20"/>
              </w:rPr>
              <w:t>928</w:t>
            </w:r>
            <w:r w:rsidRPr="00A07B5E">
              <w:rPr>
                <w:b/>
                <w:sz w:val="20"/>
                <w:szCs w:val="20"/>
              </w:rPr>
              <w:t>,1</w:t>
            </w:r>
          </w:p>
        </w:tc>
        <w:tc>
          <w:tcPr>
            <w:tcW w:w="1260" w:type="dxa"/>
            <w:gridSpan w:val="7"/>
            <w:tcBorders>
              <w:top w:val="single" w:sz="4" w:space="0" w:color="auto"/>
              <w:left w:val="nil"/>
              <w:bottom w:val="single" w:sz="4" w:space="0" w:color="auto"/>
              <w:right w:val="single" w:sz="4" w:space="0" w:color="auto"/>
            </w:tcBorders>
            <w:vAlign w:val="center"/>
          </w:tcPr>
          <w:p w:rsidR="00273180" w:rsidRPr="00A07B5E" w:rsidRDefault="00273180" w:rsidP="00FE79D0">
            <w:pPr>
              <w:jc w:val="center"/>
              <w:rPr>
                <w:b/>
                <w:sz w:val="20"/>
                <w:szCs w:val="20"/>
              </w:rPr>
            </w:pPr>
            <w:r w:rsidRPr="00A07B5E">
              <w:rPr>
                <w:b/>
                <w:sz w:val="20"/>
                <w:szCs w:val="20"/>
              </w:rPr>
              <w:t>118 </w:t>
            </w:r>
            <w:r w:rsidR="00FE79D0" w:rsidRPr="00A07B5E">
              <w:rPr>
                <w:b/>
                <w:sz w:val="20"/>
                <w:szCs w:val="20"/>
              </w:rPr>
              <w:t>928</w:t>
            </w:r>
            <w:r w:rsidRPr="00A07B5E">
              <w:rPr>
                <w:b/>
                <w:sz w:val="20"/>
                <w:szCs w:val="20"/>
              </w:rPr>
              <w:t>,1</w:t>
            </w:r>
          </w:p>
        </w:tc>
        <w:tc>
          <w:tcPr>
            <w:tcW w:w="1241" w:type="dxa"/>
            <w:gridSpan w:val="7"/>
            <w:tcBorders>
              <w:top w:val="single" w:sz="4" w:space="0" w:color="auto"/>
              <w:left w:val="nil"/>
              <w:bottom w:val="single" w:sz="4" w:space="0" w:color="auto"/>
              <w:right w:val="single" w:sz="4" w:space="0" w:color="auto"/>
            </w:tcBorders>
            <w:vAlign w:val="center"/>
          </w:tcPr>
          <w:p w:rsidR="00273180" w:rsidRPr="00A07B5E" w:rsidRDefault="00273180" w:rsidP="00FB678D">
            <w:pPr>
              <w:jc w:val="center"/>
              <w:rPr>
                <w:b/>
                <w:bCs/>
                <w:sz w:val="20"/>
                <w:szCs w:val="20"/>
              </w:rPr>
            </w:pPr>
            <w:r w:rsidRPr="00A07B5E">
              <w:rPr>
                <w:b/>
                <w:bCs/>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273180" w:rsidRPr="00A07B5E" w:rsidRDefault="00273180" w:rsidP="00FB678D">
            <w:pPr>
              <w:jc w:val="center"/>
              <w:rPr>
                <w:b/>
                <w:bCs/>
                <w:sz w:val="20"/>
                <w:szCs w:val="20"/>
              </w:rPr>
            </w:pPr>
            <w:r w:rsidRPr="00A07B5E">
              <w:rPr>
                <w:b/>
                <w:bCs/>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273180" w:rsidRPr="00A07B5E" w:rsidRDefault="00273180" w:rsidP="00FB678D">
            <w:pPr>
              <w:jc w:val="center"/>
              <w:rPr>
                <w:b/>
                <w:bCs/>
                <w:sz w:val="20"/>
                <w:szCs w:val="20"/>
              </w:rPr>
            </w:pPr>
            <w:r w:rsidRPr="00A07B5E">
              <w:rPr>
                <w:b/>
                <w:bCs/>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273180" w:rsidRPr="00A07B5E" w:rsidRDefault="00273180" w:rsidP="00FB678D">
            <w:pPr>
              <w:jc w:val="center"/>
              <w:rPr>
                <w:b/>
                <w:bCs/>
                <w:sz w:val="20"/>
                <w:szCs w:val="20"/>
              </w:rPr>
            </w:pPr>
            <w:r w:rsidRPr="00A07B5E">
              <w:rPr>
                <w:b/>
                <w:bCs/>
                <w:sz w:val="20"/>
                <w:szCs w:val="20"/>
              </w:rPr>
              <w:t>х</w:t>
            </w:r>
          </w:p>
        </w:tc>
        <w:tc>
          <w:tcPr>
            <w:tcW w:w="1107" w:type="dxa"/>
            <w:tcBorders>
              <w:top w:val="single" w:sz="4" w:space="0" w:color="auto"/>
              <w:left w:val="nil"/>
              <w:bottom w:val="single" w:sz="4" w:space="0" w:color="auto"/>
              <w:right w:val="single" w:sz="4" w:space="0" w:color="auto"/>
            </w:tcBorders>
            <w:vAlign w:val="center"/>
          </w:tcPr>
          <w:p w:rsidR="00273180" w:rsidRPr="00A07B5E" w:rsidRDefault="00273180" w:rsidP="00FB678D">
            <w:pPr>
              <w:jc w:val="center"/>
              <w:rPr>
                <w:b/>
                <w:bCs/>
                <w:sz w:val="20"/>
                <w:szCs w:val="20"/>
              </w:rPr>
            </w:pPr>
            <w:r w:rsidRPr="00A07B5E">
              <w:rPr>
                <w:b/>
                <w:bCs/>
                <w:sz w:val="20"/>
                <w:szCs w:val="20"/>
              </w:rPr>
              <w:t>х</w:t>
            </w:r>
          </w:p>
        </w:tc>
      </w:tr>
      <w:tr w:rsidR="00154E7B" w:rsidRPr="00A07B5E" w:rsidTr="002422E5">
        <w:trPr>
          <w:trHeight w:val="131"/>
        </w:trPr>
        <w:tc>
          <w:tcPr>
            <w:tcW w:w="695" w:type="dxa"/>
            <w:gridSpan w:val="6"/>
            <w:tcBorders>
              <w:top w:val="single" w:sz="4" w:space="0" w:color="auto"/>
              <w:left w:val="single" w:sz="4" w:space="0" w:color="auto"/>
              <w:bottom w:val="single" w:sz="4" w:space="0" w:color="auto"/>
              <w:right w:val="single" w:sz="4" w:space="0" w:color="auto"/>
            </w:tcBorders>
            <w:noWrap/>
          </w:tcPr>
          <w:p w:rsidR="00154E7B" w:rsidRPr="00A07B5E" w:rsidRDefault="00154E7B" w:rsidP="00FB678D">
            <w:pPr>
              <w:jc w:val="center"/>
              <w:rPr>
                <w:sz w:val="20"/>
                <w:szCs w:val="20"/>
              </w:rPr>
            </w:pPr>
            <w:r w:rsidRPr="00A07B5E">
              <w:rPr>
                <w:sz w:val="20"/>
                <w:szCs w:val="20"/>
              </w:rPr>
              <w:t>1</w:t>
            </w:r>
          </w:p>
        </w:tc>
        <w:tc>
          <w:tcPr>
            <w:tcW w:w="2967"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2</w:t>
            </w:r>
          </w:p>
        </w:tc>
        <w:tc>
          <w:tcPr>
            <w:tcW w:w="1439" w:type="dxa"/>
            <w:gridSpan w:val="3"/>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3</w:t>
            </w:r>
          </w:p>
        </w:tc>
        <w:tc>
          <w:tcPr>
            <w:tcW w:w="1379" w:type="dxa"/>
            <w:gridSpan w:val="4"/>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4</w:t>
            </w:r>
          </w:p>
        </w:tc>
        <w:tc>
          <w:tcPr>
            <w:tcW w:w="1342"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5</w:t>
            </w:r>
          </w:p>
        </w:tc>
        <w:tc>
          <w:tcPr>
            <w:tcW w:w="1260"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6</w:t>
            </w:r>
          </w:p>
        </w:tc>
        <w:tc>
          <w:tcPr>
            <w:tcW w:w="1241"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7</w:t>
            </w:r>
          </w:p>
        </w:tc>
        <w:tc>
          <w:tcPr>
            <w:tcW w:w="1282"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8</w:t>
            </w:r>
          </w:p>
        </w:tc>
        <w:tc>
          <w:tcPr>
            <w:tcW w:w="1444"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9</w:t>
            </w:r>
          </w:p>
        </w:tc>
        <w:tc>
          <w:tcPr>
            <w:tcW w:w="1259"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10</w:t>
            </w:r>
          </w:p>
        </w:tc>
        <w:tc>
          <w:tcPr>
            <w:tcW w:w="1107" w:type="dxa"/>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11</w:t>
            </w:r>
          </w:p>
        </w:tc>
      </w:tr>
      <w:tr w:rsidR="00154E7B" w:rsidRPr="00A07B5E">
        <w:trPr>
          <w:trHeight w:val="479"/>
        </w:trPr>
        <w:tc>
          <w:tcPr>
            <w:tcW w:w="3662" w:type="dxa"/>
            <w:gridSpan w:val="11"/>
            <w:tcBorders>
              <w:top w:val="single" w:sz="4" w:space="0" w:color="auto"/>
              <w:left w:val="single" w:sz="4" w:space="0" w:color="auto"/>
              <w:bottom w:val="single" w:sz="4" w:space="0" w:color="auto"/>
              <w:right w:val="single" w:sz="4" w:space="0" w:color="auto"/>
            </w:tcBorders>
            <w:noWrap/>
          </w:tcPr>
          <w:p w:rsidR="00154E7B" w:rsidRPr="00A07B5E" w:rsidRDefault="00154E7B" w:rsidP="00CF4A34">
            <w:pPr>
              <w:rPr>
                <w:sz w:val="20"/>
                <w:szCs w:val="20"/>
              </w:rPr>
            </w:pPr>
            <w:r w:rsidRPr="00A07B5E">
              <w:rPr>
                <w:b/>
                <w:bCs/>
                <w:sz w:val="20"/>
                <w:szCs w:val="20"/>
              </w:rPr>
              <w:t xml:space="preserve">ВСЕГО по подпрограмме 1      </w:t>
            </w:r>
            <w:r w:rsidR="00981D2E" w:rsidRPr="00A07B5E">
              <w:rPr>
                <w:b/>
                <w:bCs/>
                <w:sz w:val="20"/>
                <w:szCs w:val="20"/>
              </w:rPr>
              <w:t xml:space="preserve">          </w:t>
            </w:r>
            <w:r w:rsidRPr="00A07B5E">
              <w:rPr>
                <w:b/>
                <w:bCs/>
                <w:sz w:val="20"/>
                <w:szCs w:val="20"/>
              </w:rPr>
              <w:t xml:space="preserve">  в том числе:   </w:t>
            </w:r>
          </w:p>
        </w:tc>
        <w:tc>
          <w:tcPr>
            <w:tcW w:w="1439" w:type="dxa"/>
            <w:gridSpan w:val="3"/>
            <w:tcBorders>
              <w:top w:val="single" w:sz="4" w:space="0" w:color="auto"/>
              <w:left w:val="nil"/>
              <w:bottom w:val="single" w:sz="4" w:space="0" w:color="auto"/>
              <w:right w:val="single" w:sz="4" w:space="0" w:color="auto"/>
            </w:tcBorders>
          </w:tcPr>
          <w:p w:rsidR="00154E7B" w:rsidRPr="00A07B5E" w:rsidRDefault="00154E7B" w:rsidP="00CF4A34">
            <w:pPr>
              <w:jc w:val="center"/>
              <w:rPr>
                <w:sz w:val="20"/>
                <w:szCs w:val="20"/>
              </w:rPr>
            </w:pPr>
          </w:p>
        </w:tc>
        <w:tc>
          <w:tcPr>
            <w:tcW w:w="1379" w:type="dxa"/>
            <w:gridSpan w:val="4"/>
            <w:tcBorders>
              <w:top w:val="single" w:sz="4" w:space="0" w:color="auto"/>
              <w:left w:val="nil"/>
              <w:bottom w:val="single" w:sz="4" w:space="0" w:color="auto"/>
              <w:right w:val="single" w:sz="4" w:space="0" w:color="auto"/>
            </w:tcBorders>
          </w:tcPr>
          <w:p w:rsidR="00154E7B" w:rsidRPr="00A07B5E" w:rsidRDefault="00154E7B" w:rsidP="00CF4A34">
            <w:pPr>
              <w:jc w:val="center"/>
              <w:rPr>
                <w:sz w:val="20"/>
                <w:szCs w:val="20"/>
              </w:rPr>
            </w:pPr>
          </w:p>
        </w:tc>
        <w:tc>
          <w:tcPr>
            <w:tcW w:w="1342" w:type="dxa"/>
            <w:gridSpan w:val="7"/>
            <w:tcBorders>
              <w:top w:val="single" w:sz="4" w:space="0" w:color="auto"/>
              <w:left w:val="nil"/>
              <w:bottom w:val="single" w:sz="4" w:space="0" w:color="auto"/>
              <w:right w:val="single" w:sz="4" w:space="0" w:color="auto"/>
            </w:tcBorders>
            <w:vAlign w:val="center"/>
          </w:tcPr>
          <w:p w:rsidR="00154E7B" w:rsidRPr="00A07B5E" w:rsidRDefault="00154E7B" w:rsidP="00776488">
            <w:pPr>
              <w:jc w:val="center"/>
              <w:rPr>
                <w:b/>
                <w:bCs/>
                <w:sz w:val="20"/>
                <w:szCs w:val="20"/>
              </w:rPr>
            </w:pPr>
            <w:r w:rsidRPr="00A07B5E">
              <w:rPr>
                <w:b/>
                <w:bCs/>
                <w:sz w:val="20"/>
                <w:szCs w:val="20"/>
              </w:rPr>
              <w:t>4</w:t>
            </w:r>
            <w:r w:rsidR="003143EF" w:rsidRPr="00A07B5E">
              <w:rPr>
                <w:b/>
                <w:bCs/>
                <w:sz w:val="20"/>
                <w:szCs w:val="20"/>
              </w:rPr>
              <w:t>7</w:t>
            </w:r>
            <w:r w:rsidR="00F05C9C" w:rsidRPr="00A07B5E">
              <w:rPr>
                <w:b/>
                <w:bCs/>
                <w:sz w:val="20"/>
                <w:szCs w:val="20"/>
              </w:rPr>
              <w:t>5 </w:t>
            </w:r>
            <w:r w:rsidR="00776488" w:rsidRPr="00A07B5E">
              <w:rPr>
                <w:b/>
                <w:bCs/>
                <w:sz w:val="20"/>
                <w:szCs w:val="20"/>
              </w:rPr>
              <w:t>421</w:t>
            </w:r>
            <w:r w:rsidR="00F05C9C" w:rsidRPr="00A07B5E">
              <w:rPr>
                <w:b/>
                <w:bCs/>
                <w:sz w:val="20"/>
                <w:szCs w:val="20"/>
              </w:rPr>
              <w:t>,</w:t>
            </w:r>
            <w:r w:rsidR="00776488" w:rsidRPr="00A07B5E">
              <w:rPr>
                <w:b/>
                <w:bCs/>
                <w:sz w:val="20"/>
                <w:szCs w:val="20"/>
              </w:rPr>
              <w:t>1</w:t>
            </w:r>
          </w:p>
        </w:tc>
        <w:tc>
          <w:tcPr>
            <w:tcW w:w="1260" w:type="dxa"/>
            <w:gridSpan w:val="7"/>
            <w:tcBorders>
              <w:top w:val="single" w:sz="4" w:space="0" w:color="auto"/>
              <w:left w:val="nil"/>
              <w:bottom w:val="single" w:sz="4" w:space="0" w:color="auto"/>
              <w:right w:val="single" w:sz="4" w:space="0" w:color="auto"/>
            </w:tcBorders>
            <w:vAlign w:val="center"/>
          </w:tcPr>
          <w:p w:rsidR="00154E7B" w:rsidRPr="00A07B5E" w:rsidRDefault="00154E7B" w:rsidP="00776488">
            <w:pPr>
              <w:jc w:val="center"/>
              <w:rPr>
                <w:b/>
                <w:bCs/>
                <w:sz w:val="20"/>
                <w:szCs w:val="20"/>
              </w:rPr>
            </w:pPr>
            <w:r w:rsidRPr="00A07B5E">
              <w:rPr>
                <w:b/>
                <w:bCs/>
                <w:sz w:val="20"/>
                <w:szCs w:val="20"/>
              </w:rPr>
              <w:t>4</w:t>
            </w:r>
            <w:r w:rsidR="003143EF" w:rsidRPr="00A07B5E">
              <w:rPr>
                <w:b/>
                <w:bCs/>
                <w:sz w:val="20"/>
                <w:szCs w:val="20"/>
              </w:rPr>
              <w:t>7</w:t>
            </w:r>
            <w:r w:rsidR="00F05C9C" w:rsidRPr="00A07B5E">
              <w:rPr>
                <w:b/>
                <w:bCs/>
                <w:sz w:val="20"/>
                <w:szCs w:val="20"/>
              </w:rPr>
              <w:t>5</w:t>
            </w:r>
            <w:r w:rsidR="003143EF" w:rsidRPr="00A07B5E">
              <w:rPr>
                <w:b/>
                <w:bCs/>
                <w:sz w:val="20"/>
                <w:szCs w:val="20"/>
              </w:rPr>
              <w:t> </w:t>
            </w:r>
            <w:r w:rsidR="00776488" w:rsidRPr="00A07B5E">
              <w:rPr>
                <w:b/>
                <w:bCs/>
                <w:sz w:val="20"/>
                <w:szCs w:val="20"/>
              </w:rPr>
              <w:t>421</w:t>
            </w:r>
            <w:r w:rsidR="003143EF" w:rsidRPr="00A07B5E">
              <w:rPr>
                <w:b/>
                <w:bCs/>
                <w:sz w:val="20"/>
                <w:szCs w:val="20"/>
              </w:rPr>
              <w:t>,</w:t>
            </w:r>
            <w:r w:rsidR="00776488" w:rsidRPr="00A07B5E">
              <w:rPr>
                <w:b/>
                <w:bCs/>
                <w:sz w:val="20"/>
                <w:szCs w:val="20"/>
              </w:rPr>
              <w:t>1</w:t>
            </w:r>
          </w:p>
        </w:tc>
        <w:tc>
          <w:tcPr>
            <w:tcW w:w="1241"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82"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444"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59"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107" w:type="dxa"/>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r>
      <w:tr w:rsidR="00154E7B" w:rsidRPr="00A07B5E" w:rsidTr="00973917">
        <w:trPr>
          <w:trHeight w:val="218"/>
        </w:trPr>
        <w:tc>
          <w:tcPr>
            <w:tcW w:w="6480" w:type="dxa"/>
            <w:gridSpan w:val="18"/>
            <w:tcBorders>
              <w:top w:val="nil"/>
              <w:left w:val="single" w:sz="4" w:space="0" w:color="auto"/>
              <w:bottom w:val="single" w:sz="4" w:space="0" w:color="auto"/>
              <w:right w:val="single" w:sz="4" w:space="0" w:color="auto"/>
            </w:tcBorders>
            <w:noWrap/>
          </w:tcPr>
          <w:p w:rsidR="00154E7B" w:rsidRPr="00A07B5E" w:rsidRDefault="00154E7B" w:rsidP="00CF4A34">
            <w:pPr>
              <w:rPr>
                <w:b/>
                <w:bCs/>
                <w:sz w:val="20"/>
                <w:szCs w:val="20"/>
              </w:rPr>
            </w:pPr>
            <w:r w:rsidRPr="00A07B5E">
              <w:rPr>
                <w:b/>
                <w:bCs/>
                <w:sz w:val="20"/>
                <w:szCs w:val="20"/>
              </w:rPr>
              <w:t>областной бюджет</w:t>
            </w:r>
          </w:p>
        </w:tc>
        <w:tc>
          <w:tcPr>
            <w:tcW w:w="1342" w:type="dxa"/>
            <w:gridSpan w:val="7"/>
            <w:tcBorders>
              <w:top w:val="nil"/>
              <w:left w:val="nil"/>
              <w:bottom w:val="single" w:sz="4" w:space="0" w:color="auto"/>
              <w:right w:val="single" w:sz="4" w:space="0" w:color="auto"/>
            </w:tcBorders>
            <w:vAlign w:val="center"/>
          </w:tcPr>
          <w:p w:rsidR="00154E7B" w:rsidRPr="00A07B5E" w:rsidRDefault="00154E7B" w:rsidP="00776488">
            <w:pPr>
              <w:jc w:val="center"/>
              <w:rPr>
                <w:b/>
                <w:bCs/>
                <w:sz w:val="20"/>
                <w:szCs w:val="20"/>
              </w:rPr>
            </w:pPr>
            <w:r w:rsidRPr="00A07B5E">
              <w:rPr>
                <w:b/>
                <w:bCs/>
                <w:sz w:val="20"/>
                <w:szCs w:val="20"/>
              </w:rPr>
              <w:t>14</w:t>
            </w:r>
            <w:r w:rsidR="00F05C9C" w:rsidRPr="00A07B5E">
              <w:rPr>
                <w:b/>
                <w:bCs/>
                <w:sz w:val="20"/>
                <w:szCs w:val="20"/>
              </w:rPr>
              <w:t>4 5</w:t>
            </w:r>
            <w:r w:rsidR="00776488" w:rsidRPr="00A07B5E">
              <w:rPr>
                <w:b/>
                <w:bCs/>
                <w:sz w:val="20"/>
                <w:szCs w:val="20"/>
              </w:rPr>
              <w:t>00</w:t>
            </w:r>
            <w:r w:rsidR="00F05C9C" w:rsidRPr="00A07B5E">
              <w:rPr>
                <w:b/>
                <w:bCs/>
                <w:sz w:val="20"/>
                <w:szCs w:val="20"/>
              </w:rPr>
              <w:t>,</w:t>
            </w:r>
            <w:r w:rsidR="00776488" w:rsidRPr="00A07B5E">
              <w:rPr>
                <w:b/>
                <w:bCs/>
                <w:sz w:val="20"/>
                <w:szCs w:val="20"/>
              </w:rPr>
              <w:t>8</w:t>
            </w:r>
          </w:p>
        </w:tc>
        <w:tc>
          <w:tcPr>
            <w:tcW w:w="1260" w:type="dxa"/>
            <w:gridSpan w:val="7"/>
            <w:tcBorders>
              <w:top w:val="nil"/>
              <w:left w:val="nil"/>
              <w:bottom w:val="single" w:sz="4" w:space="0" w:color="auto"/>
              <w:right w:val="single" w:sz="4" w:space="0" w:color="auto"/>
            </w:tcBorders>
            <w:vAlign w:val="center"/>
          </w:tcPr>
          <w:p w:rsidR="00154E7B" w:rsidRPr="00A07B5E" w:rsidRDefault="00981D2E" w:rsidP="00776488">
            <w:pPr>
              <w:jc w:val="center"/>
              <w:rPr>
                <w:b/>
                <w:bCs/>
                <w:sz w:val="20"/>
                <w:szCs w:val="20"/>
              </w:rPr>
            </w:pPr>
            <w:r w:rsidRPr="00A07B5E">
              <w:rPr>
                <w:b/>
                <w:bCs/>
                <w:sz w:val="20"/>
                <w:szCs w:val="20"/>
              </w:rPr>
              <w:t>14</w:t>
            </w:r>
            <w:r w:rsidR="00F05C9C" w:rsidRPr="00A07B5E">
              <w:rPr>
                <w:b/>
                <w:bCs/>
                <w:sz w:val="20"/>
                <w:szCs w:val="20"/>
              </w:rPr>
              <w:t>4</w:t>
            </w:r>
            <w:r w:rsidR="00930FBD" w:rsidRPr="00A07B5E">
              <w:rPr>
                <w:b/>
                <w:bCs/>
                <w:sz w:val="20"/>
                <w:szCs w:val="20"/>
              </w:rPr>
              <w:t> </w:t>
            </w:r>
            <w:r w:rsidR="00F05C9C" w:rsidRPr="00A07B5E">
              <w:rPr>
                <w:b/>
                <w:bCs/>
                <w:sz w:val="20"/>
                <w:szCs w:val="20"/>
              </w:rPr>
              <w:t>5</w:t>
            </w:r>
            <w:r w:rsidR="00776488" w:rsidRPr="00A07B5E">
              <w:rPr>
                <w:b/>
                <w:bCs/>
                <w:sz w:val="20"/>
                <w:szCs w:val="20"/>
              </w:rPr>
              <w:t>00</w:t>
            </w:r>
            <w:r w:rsidR="00930FBD" w:rsidRPr="00A07B5E">
              <w:rPr>
                <w:b/>
                <w:bCs/>
                <w:sz w:val="20"/>
                <w:szCs w:val="20"/>
              </w:rPr>
              <w:t>,</w:t>
            </w:r>
            <w:r w:rsidR="00776488" w:rsidRPr="00A07B5E">
              <w:rPr>
                <w:b/>
                <w:bCs/>
                <w:sz w:val="20"/>
                <w:szCs w:val="20"/>
              </w:rPr>
              <w:t>8</w:t>
            </w:r>
          </w:p>
        </w:tc>
        <w:tc>
          <w:tcPr>
            <w:tcW w:w="1241" w:type="dxa"/>
            <w:gridSpan w:val="7"/>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82"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444"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59"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107" w:type="dxa"/>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r>
      <w:tr w:rsidR="00154E7B" w:rsidRPr="00A07B5E">
        <w:trPr>
          <w:trHeight w:val="242"/>
        </w:trPr>
        <w:tc>
          <w:tcPr>
            <w:tcW w:w="6480" w:type="dxa"/>
            <w:gridSpan w:val="18"/>
            <w:tcBorders>
              <w:top w:val="nil"/>
              <w:left w:val="single" w:sz="4" w:space="0" w:color="auto"/>
              <w:bottom w:val="single" w:sz="4" w:space="0" w:color="auto"/>
              <w:right w:val="single" w:sz="4" w:space="0" w:color="auto"/>
            </w:tcBorders>
            <w:noWrap/>
          </w:tcPr>
          <w:p w:rsidR="00154E7B" w:rsidRPr="00A07B5E" w:rsidRDefault="00154E7B" w:rsidP="00CF4A34">
            <w:pPr>
              <w:rPr>
                <w:b/>
                <w:bCs/>
                <w:sz w:val="20"/>
                <w:szCs w:val="20"/>
              </w:rPr>
            </w:pPr>
            <w:r w:rsidRPr="00A07B5E">
              <w:rPr>
                <w:b/>
                <w:bCs/>
                <w:sz w:val="20"/>
                <w:szCs w:val="20"/>
              </w:rPr>
              <w:t xml:space="preserve">федеральный бюджет </w:t>
            </w:r>
          </w:p>
        </w:tc>
        <w:tc>
          <w:tcPr>
            <w:tcW w:w="1342" w:type="dxa"/>
            <w:gridSpan w:val="7"/>
            <w:tcBorders>
              <w:top w:val="nil"/>
              <w:left w:val="nil"/>
              <w:bottom w:val="single" w:sz="4" w:space="0" w:color="auto"/>
              <w:right w:val="single" w:sz="4" w:space="0" w:color="auto"/>
            </w:tcBorders>
            <w:vAlign w:val="center"/>
          </w:tcPr>
          <w:p w:rsidR="00154E7B" w:rsidRPr="00A07B5E" w:rsidRDefault="00930FBD" w:rsidP="003143EF">
            <w:pPr>
              <w:jc w:val="center"/>
              <w:rPr>
                <w:b/>
                <w:bCs/>
                <w:sz w:val="20"/>
                <w:szCs w:val="20"/>
              </w:rPr>
            </w:pPr>
            <w:r w:rsidRPr="00A07B5E">
              <w:rPr>
                <w:b/>
                <w:bCs/>
                <w:sz w:val="20"/>
                <w:szCs w:val="20"/>
              </w:rPr>
              <w:t>3</w:t>
            </w:r>
            <w:r w:rsidR="003143EF" w:rsidRPr="00A07B5E">
              <w:rPr>
                <w:b/>
                <w:bCs/>
                <w:sz w:val="20"/>
                <w:szCs w:val="20"/>
              </w:rPr>
              <w:t>3</w:t>
            </w:r>
            <w:r w:rsidR="0044527D" w:rsidRPr="00A07B5E">
              <w:rPr>
                <w:b/>
                <w:bCs/>
                <w:sz w:val="20"/>
                <w:szCs w:val="20"/>
              </w:rPr>
              <w:t>0</w:t>
            </w:r>
            <w:r w:rsidR="00154E7B" w:rsidRPr="00A07B5E">
              <w:rPr>
                <w:b/>
                <w:bCs/>
                <w:sz w:val="20"/>
                <w:szCs w:val="20"/>
              </w:rPr>
              <w:t> 920,3</w:t>
            </w:r>
          </w:p>
        </w:tc>
        <w:tc>
          <w:tcPr>
            <w:tcW w:w="1260" w:type="dxa"/>
            <w:gridSpan w:val="7"/>
            <w:tcBorders>
              <w:top w:val="nil"/>
              <w:left w:val="nil"/>
              <w:bottom w:val="single" w:sz="4" w:space="0" w:color="auto"/>
              <w:right w:val="single" w:sz="4" w:space="0" w:color="auto"/>
            </w:tcBorders>
            <w:vAlign w:val="center"/>
          </w:tcPr>
          <w:p w:rsidR="00154E7B" w:rsidRPr="00A07B5E" w:rsidRDefault="00930FBD" w:rsidP="003143EF">
            <w:pPr>
              <w:jc w:val="center"/>
              <w:rPr>
                <w:b/>
                <w:bCs/>
                <w:sz w:val="20"/>
                <w:szCs w:val="20"/>
              </w:rPr>
            </w:pPr>
            <w:r w:rsidRPr="00A07B5E">
              <w:rPr>
                <w:b/>
                <w:bCs/>
                <w:sz w:val="20"/>
                <w:szCs w:val="20"/>
              </w:rPr>
              <w:t>3</w:t>
            </w:r>
            <w:r w:rsidR="003143EF" w:rsidRPr="00A07B5E">
              <w:rPr>
                <w:b/>
                <w:bCs/>
                <w:sz w:val="20"/>
                <w:szCs w:val="20"/>
              </w:rPr>
              <w:t>3</w:t>
            </w:r>
            <w:r w:rsidR="0044527D" w:rsidRPr="00A07B5E">
              <w:rPr>
                <w:b/>
                <w:bCs/>
                <w:sz w:val="20"/>
                <w:szCs w:val="20"/>
              </w:rPr>
              <w:t>0</w:t>
            </w:r>
            <w:r w:rsidR="00154E7B" w:rsidRPr="00A07B5E">
              <w:rPr>
                <w:b/>
                <w:bCs/>
                <w:sz w:val="20"/>
                <w:szCs w:val="20"/>
              </w:rPr>
              <w:t> 920,3</w:t>
            </w:r>
          </w:p>
        </w:tc>
        <w:tc>
          <w:tcPr>
            <w:tcW w:w="1241" w:type="dxa"/>
            <w:gridSpan w:val="7"/>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82"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444"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59"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107" w:type="dxa"/>
            <w:tcBorders>
              <w:top w:val="nil"/>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r>
      <w:tr w:rsidR="00154E7B" w:rsidRPr="00A07B5E" w:rsidTr="008B3246">
        <w:trPr>
          <w:trHeight w:val="258"/>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b/>
                <w:bCs/>
                <w:sz w:val="20"/>
                <w:szCs w:val="20"/>
              </w:rPr>
            </w:pPr>
            <w:r w:rsidRPr="00A07B5E">
              <w:rPr>
                <w:b/>
                <w:bCs/>
                <w:sz w:val="20"/>
                <w:szCs w:val="20"/>
              </w:rPr>
              <w:t xml:space="preserve">3. Подпрограмма «Оказание содействия добровольному переселению в Смоленскую область соотечественников, проживающих за рубежом» </w:t>
            </w:r>
          </w:p>
        </w:tc>
      </w:tr>
      <w:tr w:rsidR="00154E7B" w:rsidRPr="00A07B5E" w:rsidTr="00FC1049">
        <w:trPr>
          <w:trHeight w:val="187"/>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8B3246">
            <w:pPr>
              <w:jc w:val="center"/>
              <w:rPr>
                <w:b/>
                <w:bCs/>
                <w:sz w:val="20"/>
                <w:szCs w:val="20"/>
              </w:rPr>
            </w:pPr>
            <w:r w:rsidRPr="00A07B5E">
              <w:rPr>
                <w:b/>
                <w:bCs/>
                <w:sz w:val="20"/>
                <w:szCs w:val="20"/>
              </w:rPr>
              <w:t>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w:t>
            </w:r>
          </w:p>
          <w:p w:rsidR="00154E7B" w:rsidRPr="00A07B5E" w:rsidRDefault="00154E7B" w:rsidP="008B3246">
            <w:pPr>
              <w:jc w:val="center"/>
              <w:rPr>
                <w:sz w:val="20"/>
                <w:szCs w:val="20"/>
              </w:rPr>
            </w:pPr>
            <w:r w:rsidRPr="00A07B5E">
              <w:rPr>
                <w:b/>
                <w:bCs/>
                <w:sz w:val="20"/>
                <w:szCs w:val="20"/>
              </w:rPr>
              <w:t xml:space="preserve"> Смоленской области</w:t>
            </w:r>
          </w:p>
        </w:tc>
      </w:tr>
      <w:tr w:rsidR="00154E7B" w:rsidRPr="00A07B5E" w:rsidTr="00FC1049">
        <w:trPr>
          <w:trHeight w:val="187"/>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FC1049">
            <w:pPr>
              <w:jc w:val="center"/>
              <w:rPr>
                <w:sz w:val="20"/>
                <w:szCs w:val="20"/>
              </w:rPr>
            </w:pPr>
            <w:r w:rsidRPr="00A07B5E">
              <w:rPr>
                <w:b/>
                <w:bCs/>
                <w:sz w:val="20"/>
                <w:szCs w:val="20"/>
              </w:rPr>
              <w:t>Информационное обеспечение реализации подпрограммы</w:t>
            </w:r>
          </w:p>
        </w:tc>
      </w:tr>
      <w:tr w:rsidR="00154E7B" w:rsidRPr="00A07B5E">
        <w:trPr>
          <w:trHeight w:val="1725"/>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ind w:left="3" w:right="-250"/>
              <w:rPr>
                <w:sz w:val="19"/>
                <w:szCs w:val="19"/>
              </w:rPr>
            </w:pPr>
            <w:r w:rsidRPr="00A07B5E">
              <w:rPr>
                <w:sz w:val="19"/>
                <w:szCs w:val="19"/>
              </w:rPr>
              <w:t>Количество публикаций (выступлений) в российских и зарубежных средствах массовой информации, освещающих воз-можности, предоставляемые соотечественникам, проживаю-</w:t>
            </w:r>
          </w:p>
          <w:p w:rsidR="00154E7B" w:rsidRPr="00A07B5E" w:rsidRDefault="00154E7B" w:rsidP="00CF4A34">
            <w:pPr>
              <w:ind w:left="3" w:right="-250"/>
              <w:rPr>
                <w:sz w:val="20"/>
                <w:szCs w:val="20"/>
              </w:rPr>
            </w:pPr>
            <w:r w:rsidRPr="00A07B5E">
              <w:rPr>
                <w:sz w:val="19"/>
                <w:szCs w:val="19"/>
              </w:rPr>
              <w:t>щим за рубежом, в рамках подпрограммы, штук</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548" w:type="dxa"/>
            <w:gridSpan w:val="9"/>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7" w:type="dxa"/>
            <w:gridSpan w:val="7"/>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38" w:type="dxa"/>
            <w:gridSpan w:val="3"/>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28" w:type="dxa"/>
            <w:gridSpan w:val="6"/>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6</w:t>
            </w:r>
          </w:p>
        </w:tc>
        <w:tc>
          <w:tcPr>
            <w:tcW w:w="1264" w:type="dxa"/>
            <w:gridSpan w:val="4"/>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6</w:t>
            </w:r>
          </w:p>
        </w:tc>
        <w:tc>
          <w:tcPr>
            <w:tcW w:w="1155"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6</w:t>
            </w:r>
          </w:p>
        </w:tc>
      </w:tr>
      <w:tr w:rsidR="00154E7B" w:rsidRPr="00A07B5E">
        <w:trPr>
          <w:trHeight w:val="1254"/>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3.2.</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tabs>
                <w:tab w:val="left" w:pos="2133"/>
              </w:tabs>
              <w:ind w:left="3" w:right="-108"/>
              <w:rPr>
                <w:sz w:val="20"/>
                <w:szCs w:val="20"/>
              </w:rPr>
            </w:pPr>
            <w:r w:rsidRPr="00A07B5E">
              <w:rPr>
                <w:sz w:val="20"/>
                <w:szCs w:val="20"/>
              </w:rPr>
              <w:t xml:space="preserve">Количество информационных материалов (брошюр, буклетов, плакатов, сувениров)  для проведения презентаций </w:t>
            </w:r>
          </w:p>
          <w:p w:rsidR="00154E7B" w:rsidRPr="00A07B5E" w:rsidRDefault="00154E7B" w:rsidP="00CF4A34">
            <w:pPr>
              <w:tabs>
                <w:tab w:val="left" w:pos="2133"/>
              </w:tabs>
              <w:ind w:left="3" w:right="-108"/>
              <w:rPr>
                <w:sz w:val="20"/>
                <w:szCs w:val="20"/>
              </w:rPr>
            </w:pPr>
            <w:r w:rsidRPr="00A07B5E">
              <w:rPr>
                <w:sz w:val="20"/>
                <w:szCs w:val="20"/>
              </w:rPr>
              <w:t>подпрограммы, «круглых столов», конференций, штук</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548" w:type="dxa"/>
            <w:gridSpan w:val="9"/>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7" w:type="dxa"/>
            <w:gridSpan w:val="7"/>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38" w:type="dxa"/>
            <w:gridSpan w:val="3"/>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nil"/>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28" w:type="dxa"/>
            <w:gridSpan w:val="6"/>
            <w:tcBorders>
              <w:top w:val="nil"/>
              <w:left w:val="nil"/>
              <w:bottom w:val="single" w:sz="4" w:space="0" w:color="auto"/>
              <w:right w:val="single" w:sz="4" w:space="0" w:color="auto"/>
            </w:tcBorders>
            <w:vAlign w:val="center"/>
          </w:tcPr>
          <w:p w:rsidR="00154E7B" w:rsidRPr="00A07B5E" w:rsidRDefault="00154E7B" w:rsidP="007B1897">
            <w:pPr>
              <w:jc w:val="center"/>
              <w:rPr>
                <w:sz w:val="20"/>
                <w:szCs w:val="20"/>
              </w:rPr>
            </w:pPr>
            <w:r w:rsidRPr="00A07B5E">
              <w:rPr>
                <w:sz w:val="20"/>
                <w:szCs w:val="20"/>
              </w:rPr>
              <w:t xml:space="preserve">1 </w:t>
            </w:r>
            <w:r w:rsidR="007B1897" w:rsidRPr="00A07B5E">
              <w:rPr>
                <w:sz w:val="20"/>
                <w:szCs w:val="20"/>
              </w:rPr>
              <w:t>1</w:t>
            </w:r>
            <w:r w:rsidRPr="00A07B5E">
              <w:rPr>
                <w:sz w:val="20"/>
                <w:szCs w:val="20"/>
              </w:rPr>
              <w:t>50</w:t>
            </w:r>
          </w:p>
        </w:tc>
        <w:tc>
          <w:tcPr>
            <w:tcW w:w="1264" w:type="dxa"/>
            <w:gridSpan w:val="4"/>
            <w:tcBorders>
              <w:top w:val="nil"/>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1 500</w:t>
            </w:r>
          </w:p>
        </w:tc>
        <w:tc>
          <w:tcPr>
            <w:tcW w:w="1155" w:type="dxa"/>
            <w:gridSpan w:val="4"/>
            <w:tcBorders>
              <w:top w:val="nil"/>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1 500</w:t>
            </w:r>
          </w:p>
        </w:tc>
      </w:tr>
      <w:tr w:rsidR="00154E7B" w:rsidRPr="00A07B5E">
        <w:trPr>
          <w:trHeight w:val="1380"/>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3.3.</w:t>
            </w:r>
          </w:p>
          <w:p w:rsidR="00154E7B" w:rsidRPr="00A07B5E" w:rsidRDefault="00154E7B" w:rsidP="00CF4A34">
            <w:pPr>
              <w:jc w:val="center"/>
              <w:rPr>
                <w:sz w:val="20"/>
                <w:szCs w:val="20"/>
              </w:rPr>
            </w:pPr>
          </w:p>
          <w:p w:rsidR="00154E7B" w:rsidRPr="00A07B5E" w:rsidRDefault="00154E7B" w:rsidP="00CF4A34">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tabs>
                <w:tab w:val="left" w:pos="2133"/>
              </w:tabs>
              <w:ind w:left="3" w:right="-108"/>
              <w:rPr>
                <w:sz w:val="20"/>
                <w:szCs w:val="20"/>
              </w:rPr>
            </w:pPr>
            <w:r w:rsidRPr="00A07B5E">
              <w:rPr>
                <w:sz w:val="20"/>
                <w:szCs w:val="20"/>
              </w:rPr>
              <w:t>Количество презентаций подпрограммы, проведенных с</w:t>
            </w:r>
          </w:p>
          <w:p w:rsidR="00154E7B" w:rsidRPr="00A07B5E" w:rsidRDefault="00154E7B" w:rsidP="00CF4A34">
            <w:pPr>
              <w:tabs>
                <w:tab w:val="left" w:pos="2133"/>
              </w:tabs>
              <w:ind w:left="3" w:right="-108"/>
              <w:rPr>
                <w:sz w:val="20"/>
                <w:szCs w:val="20"/>
              </w:rPr>
            </w:pPr>
            <w:r w:rsidRPr="00A07B5E">
              <w:rPr>
                <w:sz w:val="20"/>
                <w:szCs w:val="20"/>
              </w:rPr>
              <w:t>уполномоченными органами</w:t>
            </w:r>
          </w:p>
          <w:p w:rsidR="00154E7B" w:rsidRPr="00A07B5E" w:rsidRDefault="00154E7B" w:rsidP="00CF4A34">
            <w:pPr>
              <w:tabs>
                <w:tab w:val="left" w:pos="2133"/>
              </w:tabs>
              <w:ind w:right="-250"/>
              <w:rPr>
                <w:sz w:val="20"/>
                <w:szCs w:val="20"/>
              </w:rPr>
            </w:pPr>
            <w:r w:rsidRPr="00A07B5E">
              <w:rPr>
                <w:sz w:val="20"/>
                <w:szCs w:val="20"/>
              </w:rPr>
              <w:t>Смоленской области, реализу-ющими подпрограмму, за рубежом, штук</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548" w:type="dxa"/>
            <w:gridSpan w:val="9"/>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28039C" w:rsidP="00CF4A34">
            <w:pPr>
              <w:jc w:val="center"/>
              <w:rPr>
                <w:sz w:val="20"/>
                <w:szCs w:val="20"/>
              </w:rPr>
            </w:pPr>
            <w:r w:rsidRPr="00A07B5E">
              <w:rPr>
                <w:sz w:val="20"/>
                <w:szCs w:val="20"/>
              </w:rPr>
              <w:t>0</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3</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3</w:t>
            </w:r>
          </w:p>
        </w:tc>
      </w:tr>
      <w:tr w:rsidR="00154E7B" w:rsidRPr="00A07B5E" w:rsidTr="00FB678D">
        <w:trPr>
          <w:trHeight w:val="70"/>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3.4.</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tabs>
                <w:tab w:val="left" w:pos="2133"/>
              </w:tabs>
              <w:ind w:left="3" w:right="-108"/>
              <w:rPr>
                <w:sz w:val="20"/>
                <w:szCs w:val="20"/>
              </w:rPr>
            </w:pPr>
            <w:r w:rsidRPr="00A07B5E">
              <w:rPr>
                <w:sz w:val="20"/>
                <w:szCs w:val="20"/>
              </w:rPr>
              <w:t>Количество презентаций подпрограммы, проведенных  в режиме видеоконференций с использованием программного обеспечения Skype, штук</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548" w:type="dxa"/>
            <w:gridSpan w:val="9"/>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7" w:type="dxa"/>
            <w:gridSpan w:val="7"/>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38"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28" w:type="dxa"/>
            <w:gridSpan w:val="6"/>
            <w:tcBorders>
              <w:top w:val="single" w:sz="4" w:space="0" w:color="auto"/>
              <w:left w:val="nil"/>
              <w:bottom w:val="single" w:sz="4" w:space="0" w:color="auto"/>
              <w:right w:val="single" w:sz="4" w:space="0" w:color="auto"/>
            </w:tcBorders>
            <w:vAlign w:val="center"/>
          </w:tcPr>
          <w:p w:rsidR="00154E7B" w:rsidRPr="00A07B5E" w:rsidRDefault="0028039C" w:rsidP="00CF4A34">
            <w:pPr>
              <w:jc w:val="center"/>
              <w:rPr>
                <w:sz w:val="20"/>
                <w:szCs w:val="20"/>
              </w:rPr>
            </w:pPr>
            <w:r w:rsidRPr="00A07B5E">
              <w:rPr>
                <w:sz w:val="20"/>
                <w:szCs w:val="20"/>
              </w:rPr>
              <w:t>1</w:t>
            </w:r>
          </w:p>
        </w:tc>
        <w:tc>
          <w:tcPr>
            <w:tcW w:w="1264"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2</w:t>
            </w:r>
          </w:p>
        </w:tc>
        <w:tc>
          <w:tcPr>
            <w:tcW w:w="1155"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2</w:t>
            </w:r>
          </w:p>
        </w:tc>
      </w:tr>
      <w:tr w:rsidR="00154E7B" w:rsidRPr="00A07B5E" w:rsidTr="00FB678D">
        <w:trPr>
          <w:trHeight w:val="1635"/>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3.5.</w:t>
            </w:r>
          </w:p>
          <w:p w:rsidR="00154E7B" w:rsidRPr="00A07B5E" w:rsidRDefault="00154E7B" w:rsidP="00CF4A34">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rPr>
                <w:sz w:val="20"/>
                <w:szCs w:val="20"/>
              </w:rPr>
            </w:pPr>
            <w:r w:rsidRPr="00A07B5E">
              <w:rPr>
                <w:sz w:val="20"/>
                <w:szCs w:val="20"/>
              </w:rPr>
              <w:t>Освещение в средствах мас-совой информации вопросов добровольного переселения в Смоленскую область сооте-чественников, проживающих за рубежом</w:t>
            </w:r>
          </w:p>
          <w:p w:rsidR="00317C25" w:rsidRPr="00A07B5E" w:rsidRDefault="00317C25" w:rsidP="00CF4A34">
            <w:pPr>
              <w:rPr>
                <w:sz w:val="20"/>
                <w:szCs w:val="20"/>
              </w:rPr>
            </w:pPr>
          </w:p>
          <w:p w:rsidR="00317C25" w:rsidRPr="00A07B5E" w:rsidRDefault="00317C25" w:rsidP="00CF4A34">
            <w:pPr>
              <w:rPr>
                <w:sz w:val="20"/>
                <w:szCs w:val="20"/>
              </w:rPr>
            </w:pPr>
          </w:p>
        </w:tc>
        <w:tc>
          <w:tcPr>
            <w:tcW w:w="1524"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ind w:left="-108" w:right="-108" w:firstLine="108"/>
              <w:jc w:val="center"/>
              <w:rPr>
                <w:sz w:val="19"/>
                <w:szCs w:val="19"/>
              </w:rPr>
            </w:pPr>
            <w:r w:rsidRPr="00A07B5E">
              <w:rPr>
                <w:sz w:val="19"/>
                <w:szCs w:val="19"/>
              </w:rPr>
              <w:t xml:space="preserve">Департамент ГСЗН Смоленской области, органы исполнительной власти </w:t>
            </w:r>
          </w:p>
          <w:p w:rsidR="00154E7B" w:rsidRPr="00A07B5E" w:rsidRDefault="00154E7B" w:rsidP="00CF4A34">
            <w:pPr>
              <w:ind w:left="-108" w:right="-108" w:firstLine="108"/>
              <w:jc w:val="center"/>
              <w:rPr>
                <w:sz w:val="19"/>
                <w:szCs w:val="19"/>
              </w:rPr>
            </w:pPr>
            <w:r w:rsidRPr="00A07B5E">
              <w:rPr>
                <w:sz w:val="19"/>
                <w:szCs w:val="19"/>
              </w:rPr>
              <w:t xml:space="preserve">Смоленской </w:t>
            </w:r>
          </w:p>
          <w:p w:rsidR="00317C25" w:rsidRPr="00A07B5E" w:rsidRDefault="00154E7B" w:rsidP="00FB678D">
            <w:pPr>
              <w:ind w:left="-108" w:right="-108" w:firstLine="108"/>
              <w:jc w:val="center"/>
              <w:rPr>
                <w:sz w:val="19"/>
                <w:szCs w:val="19"/>
              </w:rPr>
            </w:pPr>
            <w:r w:rsidRPr="00A07B5E">
              <w:rPr>
                <w:sz w:val="19"/>
                <w:szCs w:val="19"/>
              </w:rPr>
              <w:t xml:space="preserve">области;  </w:t>
            </w:r>
          </w:p>
          <w:p w:rsidR="00154E7B" w:rsidRPr="00A07B5E" w:rsidRDefault="00317C25" w:rsidP="00FB678D">
            <w:pPr>
              <w:ind w:left="-108" w:right="-108" w:firstLine="108"/>
              <w:jc w:val="center"/>
              <w:rPr>
                <w:sz w:val="20"/>
                <w:szCs w:val="20"/>
              </w:rPr>
            </w:pPr>
            <w:r w:rsidRPr="00A07B5E">
              <w:rPr>
                <w:sz w:val="19"/>
                <w:szCs w:val="19"/>
              </w:rPr>
              <w:t>УВМ УМВД</w:t>
            </w:r>
          </w:p>
        </w:tc>
        <w:tc>
          <w:tcPr>
            <w:tcW w:w="1548" w:type="dxa"/>
            <w:gridSpan w:val="9"/>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областной бюджет</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DC00BF">
            <w:pPr>
              <w:jc w:val="center"/>
              <w:rPr>
                <w:sz w:val="20"/>
                <w:szCs w:val="20"/>
              </w:rPr>
            </w:pPr>
            <w:r w:rsidRPr="00A07B5E">
              <w:rPr>
                <w:sz w:val="20"/>
                <w:szCs w:val="20"/>
              </w:rPr>
              <w:t>82,7</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82,7</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FB678D">
        <w:trPr>
          <w:trHeight w:val="70"/>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2</w:t>
            </w:r>
          </w:p>
        </w:tc>
        <w:tc>
          <w:tcPr>
            <w:tcW w:w="1524"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3</w:t>
            </w:r>
          </w:p>
        </w:tc>
        <w:tc>
          <w:tcPr>
            <w:tcW w:w="1548" w:type="dxa"/>
            <w:gridSpan w:val="9"/>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4</w:t>
            </w:r>
          </w:p>
        </w:tc>
        <w:tc>
          <w:tcPr>
            <w:tcW w:w="127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5</w:t>
            </w:r>
          </w:p>
        </w:tc>
        <w:tc>
          <w:tcPr>
            <w:tcW w:w="1277" w:type="dxa"/>
            <w:gridSpan w:val="7"/>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6</w:t>
            </w:r>
          </w:p>
        </w:tc>
        <w:tc>
          <w:tcPr>
            <w:tcW w:w="1138" w:type="dxa"/>
            <w:gridSpan w:val="3"/>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7</w:t>
            </w:r>
          </w:p>
        </w:tc>
        <w:tc>
          <w:tcPr>
            <w:tcW w:w="1278"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8</w:t>
            </w:r>
          </w:p>
        </w:tc>
        <w:tc>
          <w:tcPr>
            <w:tcW w:w="1428" w:type="dxa"/>
            <w:gridSpan w:val="6"/>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9</w:t>
            </w:r>
          </w:p>
        </w:tc>
        <w:tc>
          <w:tcPr>
            <w:tcW w:w="1264" w:type="dxa"/>
            <w:gridSpan w:val="4"/>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10</w:t>
            </w:r>
          </w:p>
        </w:tc>
        <w:tc>
          <w:tcPr>
            <w:tcW w:w="1155" w:type="dxa"/>
            <w:gridSpan w:val="4"/>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11</w:t>
            </w:r>
          </w:p>
        </w:tc>
      </w:tr>
      <w:tr w:rsidR="00154E7B" w:rsidRPr="00A07B5E" w:rsidTr="00FB678D">
        <w:trPr>
          <w:trHeight w:val="1736"/>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3.6.</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B466CE">
            <w:pPr>
              <w:rPr>
                <w:sz w:val="19"/>
                <w:szCs w:val="19"/>
              </w:rPr>
            </w:pPr>
            <w:r w:rsidRPr="00A07B5E">
              <w:rPr>
                <w:sz w:val="19"/>
                <w:szCs w:val="19"/>
              </w:rPr>
              <w:t>Подготовка и издание информа-ционных материалов (брошюр, буклетов, плакатов), а также приобретение сувенирной продукции, материалов для про-ведения презентаций подпро-граммы, «круглых столов», конференций</w:t>
            </w:r>
          </w:p>
        </w:tc>
        <w:tc>
          <w:tcPr>
            <w:tcW w:w="1524" w:type="dxa"/>
            <w:gridSpan w:val="3"/>
            <w:vMerge w:val="restart"/>
            <w:tcBorders>
              <w:top w:val="single" w:sz="4" w:space="0" w:color="auto"/>
              <w:left w:val="single" w:sz="4" w:space="0" w:color="auto"/>
              <w:right w:val="single" w:sz="4" w:space="0" w:color="auto"/>
            </w:tcBorders>
            <w:vAlign w:val="center"/>
          </w:tcPr>
          <w:p w:rsidR="00154E7B" w:rsidRPr="00A07B5E" w:rsidRDefault="00154E7B" w:rsidP="00CF4A34">
            <w:pPr>
              <w:ind w:left="-108" w:right="-108" w:firstLine="108"/>
              <w:jc w:val="center"/>
              <w:rPr>
                <w:sz w:val="19"/>
                <w:szCs w:val="19"/>
              </w:rPr>
            </w:pPr>
            <w:r w:rsidRPr="00A07B5E">
              <w:rPr>
                <w:sz w:val="19"/>
                <w:szCs w:val="19"/>
              </w:rPr>
              <w:t>России по Смоленской области (по согласованию);</w:t>
            </w:r>
          </w:p>
          <w:p w:rsidR="00154E7B" w:rsidRPr="00A07B5E" w:rsidRDefault="00154E7B" w:rsidP="008B3246">
            <w:pPr>
              <w:ind w:left="-108" w:right="-108" w:firstLine="108"/>
              <w:jc w:val="center"/>
              <w:rPr>
                <w:sz w:val="20"/>
                <w:szCs w:val="20"/>
              </w:rPr>
            </w:pPr>
            <w:r w:rsidRPr="00A07B5E">
              <w:rPr>
                <w:sz w:val="19"/>
                <w:szCs w:val="19"/>
              </w:rPr>
              <w:t xml:space="preserve">органы местного </w:t>
            </w:r>
            <w:r w:rsidRPr="00A07B5E">
              <w:rPr>
                <w:sz w:val="20"/>
                <w:szCs w:val="20"/>
              </w:rPr>
              <w:t>самоуправления муниципальных</w:t>
            </w:r>
          </w:p>
          <w:p w:rsidR="00154E7B" w:rsidRPr="00A07B5E" w:rsidRDefault="00154E7B" w:rsidP="00CF4A34">
            <w:pPr>
              <w:ind w:left="-108" w:right="-108" w:firstLine="108"/>
              <w:jc w:val="center"/>
              <w:rPr>
                <w:sz w:val="20"/>
                <w:szCs w:val="20"/>
              </w:rPr>
            </w:pPr>
            <w:r w:rsidRPr="00A07B5E">
              <w:rPr>
                <w:sz w:val="20"/>
                <w:szCs w:val="20"/>
              </w:rPr>
              <w:t>образований Смоленской области территории</w:t>
            </w:r>
          </w:p>
          <w:p w:rsidR="00154E7B" w:rsidRPr="00A07B5E" w:rsidRDefault="00154E7B" w:rsidP="00CF4A34">
            <w:pPr>
              <w:ind w:left="-108" w:right="-108" w:firstLine="108"/>
              <w:jc w:val="center"/>
              <w:rPr>
                <w:sz w:val="20"/>
                <w:szCs w:val="20"/>
              </w:rPr>
            </w:pPr>
            <w:r w:rsidRPr="00A07B5E">
              <w:rPr>
                <w:sz w:val="20"/>
                <w:szCs w:val="20"/>
              </w:rPr>
              <w:t>вселения (по согласованию);  СОГКУ ЦЗН, расположенные на территории вселения</w:t>
            </w:r>
          </w:p>
        </w:tc>
        <w:tc>
          <w:tcPr>
            <w:tcW w:w="1548" w:type="dxa"/>
            <w:gridSpan w:val="9"/>
            <w:vMerge w:val="restart"/>
            <w:tcBorders>
              <w:top w:val="single" w:sz="4" w:space="0" w:color="auto"/>
              <w:left w:val="single" w:sz="4" w:space="0" w:color="auto"/>
              <w:right w:val="single" w:sz="4" w:space="0" w:color="auto"/>
            </w:tcBorders>
            <w:vAlign w:val="center"/>
          </w:tcPr>
          <w:p w:rsidR="00154E7B" w:rsidRPr="00A07B5E" w:rsidRDefault="00154E7B" w:rsidP="00CF4A34">
            <w:pPr>
              <w:jc w:val="right"/>
              <w:rPr>
                <w:sz w:val="20"/>
                <w:szCs w:val="20"/>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6B0175" w:rsidP="006B0175">
            <w:pPr>
              <w:jc w:val="center"/>
              <w:rPr>
                <w:sz w:val="20"/>
                <w:szCs w:val="20"/>
              </w:rPr>
            </w:pPr>
            <w:r w:rsidRPr="00A07B5E">
              <w:rPr>
                <w:sz w:val="20"/>
                <w:szCs w:val="20"/>
              </w:rPr>
              <w:t>73</w:t>
            </w:r>
            <w:r w:rsidR="00154E7B" w:rsidRPr="00A07B5E">
              <w:rPr>
                <w:sz w:val="20"/>
                <w:szCs w:val="20"/>
              </w:rPr>
              <w:t>,</w:t>
            </w:r>
            <w:r w:rsidRPr="00A07B5E">
              <w:rPr>
                <w:sz w:val="20"/>
                <w:szCs w:val="20"/>
              </w:rPr>
              <w:t>5</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6B0175" w:rsidP="006B0175">
            <w:pPr>
              <w:jc w:val="center"/>
              <w:rPr>
                <w:sz w:val="20"/>
                <w:szCs w:val="20"/>
              </w:rPr>
            </w:pPr>
            <w:r w:rsidRPr="00A07B5E">
              <w:rPr>
                <w:sz w:val="20"/>
                <w:szCs w:val="20"/>
              </w:rPr>
              <w:t>73,5</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FB678D">
        <w:trPr>
          <w:trHeight w:val="1533"/>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3.7.</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rPr>
                <w:sz w:val="20"/>
                <w:szCs w:val="20"/>
              </w:rPr>
            </w:pPr>
            <w:r w:rsidRPr="00A07B5E">
              <w:rPr>
                <w:sz w:val="20"/>
                <w:szCs w:val="20"/>
              </w:rPr>
              <w:t>Подготовка и проведение презентаций подпрограммы за</w:t>
            </w:r>
          </w:p>
          <w:p w:rsidR="00154E7B" w:rsidRPr="00A07B5E" w:rsidRDefault="00154E7B" w:rsidP="00CF4A34">
            <w:pPr>
              <w:rPr>
                <w:sz w:val="20"/>
                <w:szCs w:val="20"/>
              </w:rPr>
            </w:pPr>
            <w:r w:rsidRPr="00A07B5E">
              <w:rPr>
                <w:sz w:val="20"/>
                <w:szCs w:val="20"/>
              </w:rPr>
              <w:t>рубежом</w:t>
            </w:r>
          </w:p>
        </w:tc>
        <w:tc>
          <w:tcPr>
            <w:tcW w:w="1524" w:type="dxa"/>
            <w:gridSpan w:val="3"/>
            <w:vMerge/>
            <w:tcBorders>
              <w:left w:val="single" w:sz="4" w:space="0" w:color="auto"/>
              <w:bottom w:val="single" w:sz="4" w:space="0" w:color="auto"/>
              <w:right w:val="single" w:sz="4" w:space="0" w:color="auto"/>
            </w:tcBorders>
            <w:vAlign w:val="center"/>
          </w:tcPr>
          <w:p w:rsidR="00154E7B" w:rsidRPr="00A07B5E" w:rsidRDefault="00154E7B" w:rsidP="00CF4A34">
            <w:pPr>
              <w:ind w:left="-108" w:right="-108" w:firstLine="108"/>
              <w:jc w:val="center"/>
              <w:rPr>
                <w:sz w:val="20"/>
                <w:szCs w:val="20"/>
              </w:rPr>
            </w:pPr>
          </w:p>
        </w:tc>
        <w:tc>
          <w:tcPr>
            <w:tcW w:w="1548" w:type="dxa"/>
            <w:gridSpan w:val="9"/>
            <w:vMerge/>
            <w:tcBorders>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6B0175" w:rsidP="0028039C">
            <w:pPr>
              <w:jc w:val="center"/>
              <w:rPr>
                <w:sz w:val="20"/>
                <w:szCs w:val="20"/>
              </w:rPr>
            </w:pPr>
            <w:r w:rsidRPr="00A07B5E">
              <w:rPr>
                <w:sz w:val="20"/>
                <w:szCs w:val="20"/>
              </w:rPr>
              <w:t>6</w:t>
            </w:r>
            <w:r w:rsidR="00154E7B" w:rsidRPr="00A07B5E">
              <w:rPr>
                <w:sz w:val="20"/>
                <w:szCs w:val="20"/>
              </w:rPr>
              <w:t>,</w:t>
            </w:r>
            <w:r w:rsidR="0028039C" w:rsidRPr="00A07B5E">
              <w:rPr>
                <w:sz w:val="20"/>
                <w:szCs w:val="20"/>
              </w:rPr>
              <w:t>0</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6B0175" w:rsidP="0028039C">
            <w:pPr>
              <w:jc w:val="center"/>
              <w:rPr>
                <w:sz w:val="20"/>
                <w:szCs w:val="20"/>
              </w:rPr>
            </w:pPr>
            <w:r w:rsidRPr="00A07B5E">
              <w:rPr>
                <w:sz w:val="20"/>
                <w:szCs w:val="20"/>
              </w:rPr>
              <w:t>6</w:t>
            </w:r>
            <w:r w:rsidR="00154E7B" w:rsidRPr="00A07B5E">
              <w:rPr>
                <w:sz w:val="20"/>
                <w:szCs w:val="20"/>
              </w:rPr>
              <w:t>,</w:t>
            </w:r>
            <w:r w:rsidR="0028039C" w:rsidRPr="00A07B5E">
              <w:rPr>
                <w:sz w:val="20"/>
                <w:szCs w:val="20"/>
              </w:rPr>
              <w:t>0</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645D2E">
        <w:trPr>
          <w:trHeight w:val="265"/>
        </w:trPr>
        <w:tc>
          <w:tcPr>
            <w:tcW w:w="3525" w:type="dxa"/>
            <w:gridSpan w:val="9"/>
            <w:tcBorders>
              <w:top w:val="single" w:sz="4" w:space="0" w:color="auto"/>
              <w:left w:val="single" w:sz="4" w:space="0" w:color="auto"/>
              <w:bottom w:val="single" w:sz="4" w:space="0" w:color="auto"/>
              <w:right w:val="single" w:sz="4" w:space="0" w:color="auto"/>
            </w:tcBorders>
          </w:tcPr>
          <w:p w:rsidR="00154E7B" w:rsidRPr="00A07B5E" w:rsidRDefault="00154E7B" w:rsidP="00D50444">
            <w:pPr>
              <w:ind w:left="-93"/>
              <w:rPr>
                <w:sz w:val="20"/>
                <w:szCs w:val="20"/>
              </w:rPr>
            </w:pPr>
            <w:r w:rsidRPr="00A07B5E">
              <w:rPr>
                <w:b/>
                <w:bCs/>
                <w:sz w:val="20"/>
                <w:szCs w:val="20"/>
              </w:rPr>
              <w:t>ИТОГО по основному мероприятию 1 подпрограммы 2</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right"/>
              <w:rPr>
                <w:sz w:val="20"/>
                <w:szCs w:val="20"/>
              </w:rPr>
            </w:pPr>
          </w:p>
        </w:tc>
        <w:tc>
          <w:tcPr>
            <w:tcW w:w="1548" w:type="dxa"/>
            <w:gridSpan w:val="9"/>
            <w:tcBorders>
              <w:left w:val="single" w:sz="4" w:space="0" w:color="auto"/>
              <w:bottom w:val="single" w:sz="4" w:space="0" w:color="auto"/>
              <w:right w:val="single" w:sz="4" w:space="0" w:color="000000"/>
            </w:tcBorders>
            <w:vAlign w:val="center"/>
          </w:tcPr>
          <w:p w:rsidR="00154E7B" w:rsidRPr="00A07B5E" w:rsidRDefault="00154E7B" w:rsidP="00CF4A34">
            <w:pPr>
              <w:jc w:val="right"/>
              <w:rPr>
                <w:sz w:val="20"/>
                <w:szCs w:val="20"/>
              </w:rPr>
            </w:pPr>
          </w:p>
        </w:tc>
        <w:tc>
          <w:tcPr>
            <w:tcW w:w="1278" w:type="dxa"/>
            <w:gridSpan w:val="5"/>
            <w:tcBorders>
              <w:top w:val="single" w:sz="4" w:space="0" w:color="auto"/>
              <w:left w:val="single" w:sz="4" w:space="0" w:color="000000"/>
              <w:bottom w:val="single" w:sz="4" w:space="0" w:color="auto"/>
              <w:right w:val="single" w:sz="4" w:space="0" w:color="auto"/>
            </w:tcBorders>
            <w:vAlign w:val="center"/>
          </w:tcPr>
          <w:p w:rsidR="00154E7B" w:rsidRPr="00A07B5E" w:rsidRDefault="0028039C" w:rsidP="006B0175">
            <w:pPr>
              <w:jc w:val="center"/>
              <w:rPr>
                <w:b/>
                <w:bCs/>
                <w:sz w:val="20"/>
                <w:szCs w:val="20"/>
              </w:rPr>
            </w:pPr>
            <w:r w:rsidRPr="00A07B5E">
              <w:rPr>
                <w:b/>
                <w:bCs/>
                <w:sz w:val="20"/>
                <w:szCs w:val="20"/>
              </w:rPr>
              <w:t>1</w:t>
            </w:r>
            <w:r w:rsidR="006B0175" w:rsidRPr="00A07B5E">
              <w:rPr>
                <w:b/>
                <w:bCs/>
                <w:sz w:val="20"/>
                <w:szCs w:val="20"/>
              </w:rPr>
              <w:t>62</w:t>
            </w:r>
            <w:r w:rsidRPr="00A07B5E">
              <w:rPr>
                <w:b/>
                <w:bCs/>
                <w:sz w:val="20"/>
                <w:szCs w:val="20"/>
              </w:rPr>
              <w:t>,</w:t>
            </w:r>
            <w:r w:rsidR="006B0175" w:rsidRPr="00A07B5E">
              <w:rPr>
                <w:b/>
                <w:bCs/>
                <w:sz w:val="20"/>
                <w:szCs w:val="20"/>
              </w:rPr>
              <w:t>2</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28039C" w:rsidP="006B0175">
            <w:pPr>
              <w:jc w:val="center"/>
              <w:rPr>
                <w:b/>
                <w:bCs/>
                <w:sz w:val="20"/>
                <w:szCs w:val="20"/>
              </w:rPr>
            </w:pPr>
            <w:r w:rsidRPr="00A07B5E">
              <w:rPr>
                <w:b/>
                <w:bCs/>
                <w:sz w:val="20"/>
                <w:szCs w:val="20"/>
              </w:rPr>
              <w:t>1</w:t>
            </w:r>
            <w:r w:rsidR="006B0175" w:rsidRPr="00A07B5E">
              <w:rPr>
                <w:b/>
                <w:bCs/>
                <w:sz w:val="20"/>
                <w:szCs w:val="20"/>
              </w:rPr>
              <w:t>62,2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b/>
                <w:bCs/>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b/>
                <w:bCs/>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b/>
                <w:bCs/>
                <w:sz w:val="20"/>
                <w:szCs w:val="20"/>
              </w:rPr>
              <w:t>х</w:t>
            </w:r>
          </w:p>
        </w:tc>
      </w:tr>
      <w:tr w:rsidR="00154E7B" w:rsidRPr="00A07B5E">
        <w:trPr>
          <w:trHeight w:val="232"/>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b/>
                <w:bCs/>
                <w:sz w:val="20"/>
                <w:szCs w:val="20"/>
              </w:rPr>
              <w:t>Содействие социальному обустройству участников подпрограммы и членов их семей</w:t>
            </w:r>
          </w:p>
        </w:tc>
      </w:tr>
      <w:tr w:rsidR="00154E7B" w:rsidRPr="00A07B5E" w:rsidTr="00317C25">
        <w:trPr>
          <w:trHeight w:val="397"/>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3.8.</w:t>
            </w: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317C25">
            <w:pPr>
              <w:rPr>
                <w:sz w:val="18"/>
                <w:szCs w:val="18"/>
              </w:rPr>
            </w:pPr>
            <w:r w:rsidRPr="00A07B5E">
              <w:rPr>
                <w:sz w:val="18"/>
                <w:szCs w:val="18"/>
              </w:rPr>
              <w:t>Количество получателей возмещения участникам подпрограммы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 чел.</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5" w:type="dxa"/>
            <w:gridSpan w:val="5"/>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0"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7" w:type="dxa"/>
            <w:gridSpan w:val="5"/>
            <w:tcBorders>
              <w:top w:val="single" w:sz="4" w:space="0" w:color="auto"/>
              <w:left w:val="nil"/>
              <w:bottom w:val="single" w:sz="4" w:space="0" w:color="auto"/>
              <w:right w:val="single" w:sz="4" w:space="0" w:color="auto"/>
            </w:tcBorders>
            <w:vAlign w:val="center"/>
          </w:tcPr>
          <w:p w:rsidR="00154E7B" w:rsidRPr="00A07B5E" w:rsidRDefault="00154E7B" w:rsidP="0028039C">
            <w:pPr>
              <w:jc w:val="center"/>
              <w:rPr>
                <w:sz w:val="20"/>
                <w:szCs w:val="20"/>
              </w:rPr>
            </w:pPr>
            <w:r w:rsidRPr="00A07B5E">
              <w:rPr>
                <w:sz w:val="20"/>
                <w:szCs w:val="20"/>
              </w:rPr>
              <w:t>2</w:t>
            </w:r>
          </w:p>
        </w:tc>
        <w:tc>
          <w:tcPr>
            <w:tcW w:w="1275" w:type="dxa"/>
            <w:gridSpan w:val="5"/>
            <w:tcBorders>
              <w:top w:val="single" w:sz="4" w:space="0" w:color="auto"/>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34</w:t>
            </w:r>
          </w:p>
        </w:tc>
        <w:tc>
          <w:tcPr>
            <w:tcW w:w="1155" w:type="dxa"/>
            <w:gridSpan w:val="4"/>
            <w:tcBorders>
              <w:top w:val="single" w:sz="4" w:space="0" w:color="auto"/>
              <w:left w:val="nil"/>
              <w:bottom w:val="single" w:sz="4" w:space="0" w:color="auto"/>
              <w:right w:val="single" w:sz="4" w:space="0" w:color="auto"/>
            </w:tcBorders>
            <w:vAlign w:val="center"/>
          </w:tcPr>
          <w:p w:rsidR="00154E7B" w:rsidRPr="00A07B5E" w:rsidRDefault="00154E7B" w:rsidP="00FB678D">
            <w:pPr>
              <w:jc w:val="center"/>
              <w:rPr>
                <w:sz w:val="20"/>
                <w:szCs w:val="20"/>
              </w:rPr>
            </w:pPr>
            <w:r w:rsidRPr="00A07B5E">
              <w:rPr>
                <w:sz w:val="20"/>
                <w:szCs w:val="20"/>
              </w:rPr>
              <w:t>34</w:t>
            </w:r>
          </w:p>
        </w:tc>
      </w:tr>
      <w:tr w:rsidR="00154E7B" w:rsidRPr="00A07B5E" w:rsidTr="00317C25">
        <w:trPr>
          <w:trHeight w:val="397"/>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3.9.</w:t>
            </w:r>
          </w:p>
          <w:p w:rsidR="00154E7B" w:rsidRPr="00A07B5E" w:rsidRDefault="00154E7B" w:rsidP="00CF4A34">
            <w:pPr>
              <w:jc w:val="center"/>
              <w:rPr>
                <w:sz w:val="20"/>
                <w:szCs w:val="20"/>
              </w:rPr>
            </w:pP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FB678D">
            <w:pPr>
              <w:rPr>
                <w:sz w:val="20"/>
                <w:szCs w:val="20"/>
              </w:rPr>
            </w:pPr>
            <w:r w:rsidRPr="00A07B5E">
              <w:rPr>
                <w:sz w:val="20"/>
                <w:szCs w:val="20"/>
              </w:rPr>
              <w:t>Количество участников под-программы и трудоспособных членов их семей, направлен-ных государственной служ-бой занятости населения для прохождения или получения профессионального обучения, дополнительного профессио-нального образования, чел.</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5" w:type="dxa"/>
            <w:gridSpan w:val="5"/>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0"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7" w:type="dxa"/>
            <w:gridSpan w:val="5"/>
            <w:tcBorders>
              <w:top w:val="single" w:sz="4" w:space="0" w:color="auto"/>
              <w:left w:val="nil"/>
              <w:bottom w:val="single" w:sz="4" w:space="0" w:color="auto"/>
              <w:right w:val="single" w:sz="4" w:space="0" w:color="auto"/>
            </w:tcBorders>
            <w:vAlign w:val="center"/>
          </w:tcPr>
          <w:p w:rsidR="00154E7B" w:rsidRPr="00A07B5E" w:rsidRDefault="0028039C" w:rsidP="00CF4A34">
            <w:pPr>
              <w:jc w:val="center"/>
              <w:rPr>
                <w:sz w:val="20"/>
                <w:szCs w:val="20"/>
              </w:rPr>
            </w:pPr>
            <w:r w:rsidRPr="00A07B5E">
              <w:rPr>
                <w:sz w:val="20"/>
                <w:szCs w:val="20"/>
              </w:rPr>
              <w:t>4</w:t>
            </w:r>
          </w:p>
        </w:tc>
        <w:tc>
          <w:tcPr>
            <w:tcW w:w="1275"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8</w:t>
            </w:r>
          </w:p>
        </w:tc>
        <w:tc>
          <w:tcPr>
            <w:tcW w:w="1155"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8</w:t>
            </w:r>
          </w:p>
        </w:tc>
      </w:tr>
      <w:tr w:rsidR="00154E7B" w:rsidRPr="00A07B5E" w:rsidTr="00317C25">
        <w:trPr>
          <w:trHeight w:val="70"/>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3.10.</w:t>
            </w: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ind w:right="-63"/>
              <w:rPr>
                <w:sz w:val="20"/>
                <w:szCs w:val="20"/>
              </w:rPr>
            </w:pPr>
            <w:r w:rsidRPr="00A07B5E">
              <w:rPr>
                <w:sz w:val="20"/>
                <w:szCs w:val="20"/>
              </w:rPr>
              <w:t>Количество получателей выплаты единовременной материальной помощи участ-никам подпрограммы, имею-щим трех и более несовершен-нолетних детей, чел.</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5" w:type="dxa"/>
            <w:gridSpan w:val="5"/>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0"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7" w:type="dxa"/>
            <w:gridSpan w:val="5"/>
            <w:tcBorders>
              <w:top w:val="single" w:sz="4" w:space="0" w:color="auto"/>
              <w:left w:val="nil"/>
              <w:bottom w:val="single" w:sz="4" w:space="0" w:color="auto"/>
              <w:right w:val="single" w:sz="4" w:space="0" w:color="auto"/>
            </w:tcBorders>
            <w:vAlign w:val="center"/>
          </w:tcPr>
          <w:p w:rsidR="00154E7B" w:rsidRPr="00A07B5E" w:rsidRDefault="00154E7B" w:rsidP="0028039C">
            <w:pPr>
              <w:jc w:val="center"/>
              <w:rPr>
                <w:sz w:val="20"/>
                <w:szCs w:val="20"/>
              </w:rPr>
            </w:pPr>
            <w:r w:rsidRPr="00A07B5E">
              <w:rPr>
                <w:sz w:val="20"/>
                <w:szCs w:val="20"/>
              </w:rPr>
              <w:t>1</w:t>
            </w:r>
            <w:r w:rsidR="0028039C" w:rsidRPr="00A07B5E">
              <w:rPr>
                <w:sz w:val="20"/>
                <w:szCs w:val="20"/>
              </w:rPr>
              <w:t>3</w:t>
            </w:r>
          </w:p>
        </w:tc>
        <w:tc>
          <w:tcPr>
            <w:tcW w:w="1275"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18</w:t>
            </w:r>
          </w:p>
        </w:tc>
        <w:tc>
          <w:tcPr>
            <w:tcW w:w="1155" w:type="dxa"/>
            <w:gridSpan w:val="4"/>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18</w:t>
            </w:r>
          </w:p>
        </w:tc>
      </w:tr>
      <w:tr w:rsidR="00154E7B" w:rsidRPr="00A07B5E" w:rsidTr="00317C25">
        <w:trPr>
          <w:trHeight w:val="273"/>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w:t>
            </w: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2</w:t>
            </w:r>
          </w:p>
        </w:tc>
        <w:tc>
          <w:tcPr>
            <w:tcW w:w="1644"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3</w:t>
            </w:r>
          </w:p>
        </w:tc>
        <w:tc>
          <w:tcPr>
            <w:tcW w:w="1415" w:type="dxa"/>
            <w:gridSpan w:val="5"/>
            <w:tcBorders>
              <w:top w:val="single" w:sz="4" w:space="0" w:color="auto"/>
              <w:left w:val="single" w:sz="4" w:space="0" w:color="auto"/>
              <w:bottom w:val="single" w:sz="4" w:space="0" w:color="auto"/>
              <w:right w:val="single" w:sz="4" w:space="0" w:color="000000"/>
            </w:tcBorders>
          </w:tcPr>
          <w:p w:rsidR="00154E7B" w:rsidRPr="00A07B5E" w:rsidRDefault="00154E7B" w:rsidP="00FB678D">
            <w:pPr>
              <w:jc w:val="center"/>
              <w:rPr>
                <w:sz w:val="20"/>
                <w:szCs w:val="20"/>
              </w:rPr>
            </w:pPr>
            <w:r w:rsidRPr="00A07B5E">
              <w:rPr>
                <w:sz w:val="20"/>
                <w:szCs w:val="20"/>
              </w:rPr>
              <w:t>4</w:t>
            </w:r>
          </w:p>
        </w:tc>
        <w:tc>
          <w:tcPr>
            <w:tcW w:w="1278"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5</w:t>
            </w:r>
          </w:p>
        </w:tc>
        <w:tc>
          <w:tcPr>
            <w:tcW w:w="1140" w:type="dxa"/>
            <w:gridSpan w:val="4"/>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6</w:t>
            </w:r>
          </w:p>
        </w:tc>
        <w:tc>
          <w:tcPr>
            <w:tcW w:w="1275" w:type="dxa"/>
            <w:gridSpan w:val="6"/>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7</w:t>
            </w:r>
          </w:p>
        </w:tc>
        <w:tc>
          <w:tcPr>
            <w:tcW w:w="1278"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8</w:t>
            </w:r>
          </w:p>
        </w:tc>
        <w:tc>
          <w:tcPr>
            <w:tcW w:w="1417"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9</w:t>
            </w:r>
          </w:p>
        </w:tc>
        <w:tc>
          <w:tcPr>
            <w:tcW w:w="1275" w:type="dxa"/>
            <w:gridSpan w:val="5"/>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10</w:t>
            </w:r>
          </w:p>
        </w:tc>
        <w:tc>
          <w:tcPr>
            <w:tcW w:w="1155" w:type="dxa"/>
            <w:gridSpan w:val="4"/>
            <w:tcBorders>
              <w:top w:val="single" w:sz="4" w:space="0" w:color="auto"/>
              <w:left w:val="nil"/>
              <w:bottom w:val="single" w:sz="4" w:space="0" w:color="auto"/>
              <w:right w:val="single" w:sz="4" w:space="0" w:color="auto"/>
            </w:tcBorders>
          </w:tcPr>
          <w:p w:rsidR="00154E7B" w:rsidRPr="00A07B5E" w:rsidRDefault="00154E7B" w:rsidP="00FB678D">
            <w:pPr>
              <w:jc w:val="center"/>
              <w:rPr>
                <w:sz w:val="20"/>
                <w:szCs w:val="20"/>
              </w:rPr>
            </w:pPr>
            <w:r w:rsidRPr="00A07B5E">
              <w:rPr>
                <w:sz w:val="20"/>
                <w:szCs w:val="20"/>
              </w:rPr>
              <w:t>11</w:t>
            </w:r>
          </w:p>
        </w:tc>
      </w:tr>
      <w:tr w:rsidR="00154E7B" w:rsidRPr="00A07B5E" w:rsidTr="00317C25">
        <w:trPr>
          <w:trHeight w:val="2261"/>
        </w:trPr>
        <w:tc>
          <w:tcPr>
            <w:tcW w:w="673" w:type="dxa"/>
            <w:gridSpan w:val="4"/>
            <w:tcBorders>
              <w:top w:val="single" w:sz="4" w:space="0" w:color="auto"/>
              <w:left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3.11.</w:t>
            </w:r>
          </w:p>
        </w:tc>
        <w:tc>
          <w:tcPr>
            <w:tcW w:w="2865" w:type="dxa"/>
            <w:gridSpan w:val="6"/>
            <w:tcBorders>
              <w:top w:val="single" w:sz="4" w:space="0" w:color="auto"/>
              <w:left w:val="single" w:sz="4" w:space="0" w:color="auto"/>
              <w:right w:val="single" w:sz="4" w:space="0" w:color="auto"/>
            </w:tcBorders>
          </w:tcPr>
          <w:p w:rsidR="00154E7B" w:rsidRPr="00A07B5E" w:rsidRDefault="00154E7B" w:rsidP="00CF4A34">
            <w:pPr>
              <w:ind w:right="-63"/>
              <w:rPr>
                <w:sz w:val="20"/>
                <w:szCs w:val="20"/>
              </w:rPr>
            </w:pPr>
            <w:r w:rsidRPr="00A07B5E">
              <w:rPr>
                <w:sz w:val="20"/>
                <w:szCs w:val="20"/>
              </w:rPr>
              <w:t xml:space="preserve">Количество получателей единовременной выплаты участникам Государственной </w:t>
            </w:r>
          </w:p>
          <w:p w:rsidR="00154E7B" w:rsidRPr="00A07B5E" w:rsidRDefault="00154E7B" w:rsidP="00317C25">
            <w:pPr>
              <w:ind w:right="-63"/>
              <w:rPr>
                <w:sz w:val="20"/>
                <w:szCs w:val="20"/>
              </w:rPr>
            </w:pPr>
            <w:r w:rsidRPr="00A07B5E">
              <w:rPr>
                <w:sz w:val="20"/>
                <w:szCs w:val="20"/>
              </w:rPr>
              <w:t xml:space="preserve">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w:t>
            </w:r>
          </w:p>
        </w:tc>
        <w:tc>
          <w:tcPr>
            <w:tcW w:w="1644" w:type="dxa"/>
            <w:gridSpan w:val="6"/>
            <w:tcBorders>
              <w:top w:val="single" w:sz="4" w:space="0" w:color="auto"/>
              <w:left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5" w:type="dxa"/>
            <w:gridSpan w:val="5"/>
            <w:tcBorders>
              <w:top w:val="single" w:sz="4" w:space="0" w:color="auto"/>
              <w:left w:val="single" w:sz="4" w:space="0" w:color="auto"/>
              <w:right w:val="single" w:sz="4" w:space="0" w:color="000000"/>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0" w:type="dxa"/>
            <w:gridSpan w:val="4"/>
            <w:tcBorders>
              <w:top w:val="single" w:sz="4" w:space="0" w:color="auto"/>
              <w:left w:val="nil"/>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5" w:type="dxa"/>
            <w:gridSpan w:val="6"/>
            <w:tcBorders>
              <w:top w:val="single" w:sz="4" w:space="0" w:color="auto"/>
              <w:left w:val="nil"/>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7" w:type="dxa"/>
            <w:gridSpan w:val="5"/>
            <w:tcBorders>
              <w:top w:val="single" w:sz="4" w:space="0" w:color="auto"/>
              <w:left w:val="nil"/>
              <w:right w:val="single" w:sz="4" w:space="0" w:color="auto"/>
            </w:tcBorders>
            <w:vAlign w:val="center"/>
          </w:tcPr>
          <w:p w:rsidR="00154E7B" w:rsidRPr="00A07B5E" w:rsidRDefault="0028039C" w:rsidP="001F0E63">
            <w:pPr>
              <w:jc w:val="center"/>
              <w:rPr>
                <w:sz w:val="20"/>
                <w:szCs w:val="20"/>
              </w:rPr>
            </w:pPr>
            <w:r w:rsidRPr="00A07B5E">
              <w:rPr>
                <w:sz w:val="20"/>
                <w:szCs w:val="20"/>
              </w:rPr>
              <w:t>956</w:t>
            </w:r>
          </w:p>
        </w:tc>
        <w:tc>
          <w:tcPr>
            <w:tcW w:w="1275" w:type="dxa"/>
            <w:gridSpan w:val="5"/>
            <w:tcBorders>
              <w:top w:val="single" w:sz="4" w:space="0" w:color="auto"/>
              <w:left w:val="nil"/>
              <w:right w:val="single" w:sz="4" w:space="0" w:color="auto"/>
            </w:tcBorders>
            <w:vAlign w:val="center"/>
          </w:tcPr>
          <w:p w:rsidR="00154E7B" w:rsidRPr="00A07B5E" w:rsidRDefault="00154E7B" w:rsidP="00F73958">
            <w:pPr>
              <w:jc w:val="center"/>
              <w:rPr>
                <w:sz w:val="20"/>
                <w:szCs w:val="20"/>
              </w:rPr>
            </w:pPr>
            <w:r w:rsidRPr="00A07B5E">
              <w:rPr>
                <w:sz w:val="20"/>
                <w:szCs w:val="20"/>
              </w:rPr>
              <w:t>0</w:t>
            </w:r>
          </w:p>
        </w:tc>
        <w:tc>
          <w:tcPr>
            <w:tcW w:w="1155" w:type="dxa"/>
            <w:gridSpan w:val="4"/>
            <w:tcBorders>
              <w:top w:val="single" w:sz="4" w:space="0" w:color="auto"/>
              <w:left w:val="nil"/>
              <w:right w:val="single" w:sz="4" w:space="0" w:color="auto"/>
            </w:tcBorders>
            <w:vAlign w:val="center"/>
          </w:tcPr>
          <w:p w:rsidR="00154E7B" w:rsidRPr="00A07B5E" w:rsidRDefault="00154E7B" w:rsidP="00F73958">
            <w:pPr>
              <w:jc w:val="center"/>
              <w:rPr>
                <w:sz w:val="20"/>
                <w:szCs w:val="20"/>
              </w:rPr>
            </w:pPr>
            <w:r w:rsidRPr="00A07B5E">
              <w:rPr>
                <w:sz w:val="20"/>
                <w:szCs w:val="20"/>
              </w:rPr>
              <w:t>0</w:t>
            </w:r>
          </w:p>
        </w:tc>
      </w:tr>
      <w:tr w:rsidR="00154E7B" w:rsidRPr="00A07B5E" w:rsidTr="00317C25">
        <w:trPr>
          <w:trHeight w:val="5920"/>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3.12.</w:t>
            </w:r>
          </w:p>
          <w:p w:rsidR="00154E7B" w:rsidRPr="00A07B5E" w:rsidRDefault="00154E7B" w:rsidP="00CF4A34">
            <w:pPr>
              <w:jc w:val="center"/>
              <w:rPr>
                <w:sz w:val="20"/>
                <w:szCs w:val="20"/>
              </w:rPr>
            </w:pPr>
          </w:p>
          <w:p w:rsidR="00154E7B" w:rsidRPr="00A07B5E" w:rsidRDefault="00154E7B" w:rsidP="00CF4A34">
            <w:pPr>
              <w:jc w:val="center"/>
              <w:rPr>
                <w:sz w:val="20"/>
                <w:szCs w:val="20"/>
              </w:rPr>
            </w:pPr>
          </w:p>
          <w:p w:rsidR="00154E7B" w:rsidRPr="00A07B5E" w:rsidRDefault="00154E7B" w:rsidP="00CF4A34">
            <w:pPr>
              <w:jc w:val="center"/>
              <w:rPr>
                <w:sz w:val="20"/>
                <w:szCs w:val="20"/>
              </w:rPr>
            </w:pP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ind w:right="-63"/>
              <w:rPr>
                <w:sz w:val="20"/>
                <w:szCs w:val="20"/>
              </w:rPr>
            </w:pPr>
            <w:r w:rsidRPr="00A07B5E">
              <w:rPr>
                <w:sz w:val="20"/>
                <w:szCs w:val="20"/>
              </w:rPr>
              <w:t>Возмещение участникам подпрограммы и членам их семей расходов по доброволь-ному медицинскому страхо-ванию на срок до трех</w:t>
            </w:r>
          </w:p>
          <w:p w:rsidR="00154E7B" w:rsidRPr="00A07B5E" w:rsidRDefault="00154E7B" w:rsidP="00CF4A34">
            <w:pPr>
              <w:ind w:right="-63"/>
              <w:rPr>
                <w:sz w:val="20"/>
                <w:szCs w:val="20"/>
              </w:rPr>
            </w:pPr>
            <w:r w:rsidRPr="00A07B5E">
              <w:rPr>
                <w:sz w:val="20"/>
                <w:szCs w:val="20"/>
              </w:rPr>
              <w:t>месяцев в период до получения ими разрешения на временное проживание в Российской Федерации</w:t>
            </w:r>
          </w:p>
        </w:tc>
        <w:tc>
          <w:tcPr>
            <w:tcW w:w="1658"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Департамент ГСЗН Смоленской области, органы исполнитель-ной власти Смоленской области;</w:t>
            </w:r>
          </w:p>
          <w:p w:rsidR="00154E7B" w:rsidRPr="00A07B5E" w:rsidRDefault="00154E7B" w:rsidP="00CF4A34">
            <w:pPr>
              <w:ind w:left="-63" w:right="-108" w:hanging="79"/>
              <w:jc w:val="center"/>
              <w:rPr>
                <w:sz w:val="20"/>
                <w:szCs w:val="20"/>
              </w:rPr>
            </w:pPr>
            <w:r w:rsidRPr="00A07B5E">
              <w:rPr>
                <w:sz w:val="19"/>
                <w:szCs w:val="19"/>
              </w:rPr>
              <w:t xml:space="preserve">УВМ УМВД России по Смоленской области </w:t>
            </w:r>
            <w:r w:rsidRPr="00A07B5E">
              <w:rPr>
                <w:sz w:val="20"/>
                <w:szCs w:val="20"/>
              </w:rPr>
              <w:t>(по</w:t>
            </w:r>
          </w:p>
          <w:p w:rsidR="00154E7B" w:rsidRPr="00A07B5E" w:rsidRDefault="00154E7B" w:rsidP="00CF4A34">
            <w:pPr>
              <w:ind w:left="-63" w:right="-108" w:hanging="79"/>
              <w:jc w:val="center"/>
              <w:rPr>
                <w:sz w:val="20"/>
                <w:szCs w:val="20"/>
              </w:rPr>
            </w:pPr>
            <w:r w:rsidRPr="00A07B5E">
              <w:rPr>
                <w:sz w:val="20"/>
                <w:szCs w:val="20"/>
              </w:rPr>
              <w:t>согласованию);</w:t>
            </w:r>
          </w:p>
          <w:p w:rsidR="00154E7B" w:rsidRPr="00A07B5E" w:rsidRDefault="00154E7B" w:rsidP="008A7EC3">
            <w:pPr>
              <w:jc w:val="center"/>
              <w:rPr>
                <w:sz w:val="20"/>
                <w:szCs w:val="20"/>
              </w:rPr>
            </w:pPr>
            <w:r w:rsidRPr="00A07B5E">
              <w:rPr>
                <w:sz w:val="20"/>
                <w:szCs w:val="20"/>
              </w:rPr>
              <w:t>органы местного самоуправления муниципальных</w:t>
            </w:r>
          </w:p>
          <w:p w:rsidR="00154E7B" w:rsidRPr="00A07B5E" w:rsidRDefault="00154E7B" w:rsidP="008A7EC3">
            <w:pPr>
              <w:jc w:val="center"/>
              <w:rPr>
                <w:sz w:val="20"/>
                <w:szCs w:val="20"/>
              </w:rPr>
            </w:pPr>
            <w:r w:rsidRPr="00A07B5E">
              <w:rPr>
                <w:sz w:val="20"/>
                <w:szCs w:val="20"/>
              </w:rPr>
              <w:t>образований Смоленской области территории</w:t>
            </w:r>
          </w:p>
          <w:p w:rsidR="00154E7B" w:rsidRPr="00A07B5E" w:rsidRDefault="00154E7B" w:rsidP="008A7EC3">
            <w:pPr>
              <w:jc w:val="center"/>
              <w:rPr>
                <w:sz w:val="20"/>
                <w:szCs w:val="20"/>
              </w:rPr>
            </w:pPr>
            <w:r w:rsidRPr="00A07B5E">
              <w:rPr>
                <w:sz w:val="20"/>
                <w:szCs w:val="20"/>
              </w:rPr>
              <w:t xml:space="preserve">вселения (по согласованию);  СОГКУ ЦЗН, расположенные на территории вселения </w:t>
            </w:r>
            <w:r w:rsidR="00317C25" w:rsidRPr="00A07B5E">
              <w:rPr>
                <w:sz w:val="20"/>
                <w:szCs w:val="20"/>
              </w:rPr>
              <w:t>самоуправления муниципальных образований Смоленской области территории вселения (по</w:t>
            </w: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28039C">
            <w:pPr>
              <w:jc w:val="center"/>
              <w:rPr>
                <w:sz w:val="20"/>
                <w:szCs w:val="20"/>
              </w:rPr>
            </w:pPr>
            <w:r w:rsidRPr="00A07B5E">
              <w:rPr>
                <w:sz w:val="20"/>
                <w:szCs w:val="20"/>
              </w:rPr>
              <w:t>2</w:t>
            </w:r>
            <w:r w:rsidR="0028039C" w:rsidRPr="00A07B5E">
              <w:rPr>
                <w:sz w:val="20"/>
                <w:szCs w:val="20"/>
              </w:rPr>
              <w:t>2</w:t>
            </w:r>
            <w:r w:rsidRPr="00A07B5E">
              <w:rPr>
                <w:sz w:val="20"/>
                <w:szCs w:val="20"/>
              </w:rPr>
              <w:t>,0</w:t>
            </w:r>
          </w:p>
        </w:tc>
        <w:tc>
          <w:tcPr>
            <w:tcW w:w="1137" w:type="dxa"/>
            <w:gridSpan w:val="4"/>
            <w:tcBorders>
              <w:top w:val="single" w:sz="4" w:space="0" w:color="auto"/>
              <w:left w:val="nil"/>
              <w:bottom w:val="single" w:sz="4" w:space="0" w:color="auto"/>
              <w:right w:val="single" w:sz="4" w:space="0" w:color="auto"/>
            </w:tcBorders>
            <w:vAlign w:val="center"/>
          </w:tcPr>
          <w:p w:rsidR="00154E7B" w:rsidRPr="00A07B5E" w:rsidRDefault="00154E7B" w:rsidP="0028039C">
            <w:pPr>
              <w:jc w:val="center"/>
              <w:rPr>
                <w:sz w:val="20"/>
                <w:szCs w:val="20"/>
              </w:rPr>
            </w:pPr>
            <w:r w:rsidRPr="00A07B5E">
              <w:rPr>
                <w:sz w:val="20"/>
                <w:szCs w:val="20"/>
              </w:rPr>
              <w:t>2</w:t>
            </w:r>
            <w:r w:rsidR="0028039C" w:rsidRPr="00A07B5E">
              <w:rPr>
                <w:sz w:val="20"/>
                <w:szCs w:val="20"/>
              </w:rPr>
              <w:t>2</w:t>
            </w:r>
            <w:r w:rsidRPr="00A07B5E">
              <w:rPr>
                <w:sz w:val="20"/>
                <w:szCs w:val="20"/>
              </w:rPr>
              <w:t>,0</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1"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317C25">
        <w:trPr>
          <w:trHeight w:val="169"/>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w:t>
            </w: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2</w:t>
            </w:r>
          </w:p>
        </w:tc>
        <w:tc>
          <w:tcPr>
            <w:tcW w:w="1658"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3</w:t>
            </w: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4</w:t>
            </w:r>
          </w:p>
        </w:tc>
        <w:tc>
          <w:tcPr>
            <w:tcW w:w="1276"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5</w:t>
            </w:r>
          </w:p>
        </w:tc>
        <w:tc>
          <w:tcPr>
            <w:tcW w:w="1137"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6</w:t>
            </w:r>
          </w:p>
        </w:tc>
        <w:tc>
          <w:tcPr>
            <w:tcW w:w="127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7</w:t>
            </w:r>
          </w:p>
        </w:tc>
        <w:tc>
          <w:tcPr>
            <w:tcW w:w="1276"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8</w:t>
            </w: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9</w:t>
            </w:r>
          </w:p>
        </w:tc>
        <w:tc>
          <w:tcPr>
            <w:tcW w:w="127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10</w:t>
            </w:r>
          </w:p>
        </w:tc>
        <w:tc>
          <w:tcPr>
            <w:tcW w:w="1141"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11</w:t>
            </w:r>
          </w:p>
        </w:tc>
      </w:tr>
      <w:tr w:rsidR="00154E7B" w:rsidRPr="00A07B5E" w:rsidTr="00317C25">
        <w:trPr>
          <w:trHeight w:val="2621"/>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3.13.</w:t>
            </w: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ind w:right="-63"/>
              <w:rPr>
                <w:sz w:val="20"/>
                <w:szCs w:val="20"/>
              </w:rPr>
            </w:pPr>
            <w:r w:rsidRPr="00A07B5E">
              <w:rPr>
                <w:sz w:val="20"/>
                <w:szCs w:val="20"/>
              </w:rPr>
              <w:t xml:space="preserve">Финансовая поддержка участников подпрограммы и трудоспособных членов их семей, направленных государственной службой </w:t>
            </w:r>
          </w:p>
          <w:p w:rsidR="00154E7B" w:rsidRPr="00A07B5E" w:rsidRDefault="00154E7B" w:rsidP="00CF4A34">
            <w:pPr>
              <w:ind w:right="-63"/>
              <w:rPr>
                <w:sz w:val="20"/>
                <w:szCs w:val="20"/>
              </w:rPr>
            </w:pPr>
            <w:r w:rsidRPr="00A07B5E">
              <w:rPr>
                <w:sz w:val="20"/>
                <w:szCs w:val="20"/>
              </w:rPr>
              <w:t>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1658" w:type="dxa"/>
            <w:gridSpan w:val="7"/>
            <w:vMerge w:val="restart"/>
            <w:tcBorders>
              <w:left w:val="single" w:sz="4" w:space="0" w:color="auto"/>
              <w:bottom w:val="nil"/>
              <w:right w:val="single" w:sz="4" w:space="0" w:color="auto"/>
            </w:tcBorders>
          </w:tcPr>
          <w:p w:rsidR="00154E7B" w:rsidRPr="00A07B5E" w:rsidRDefault="00154E7B" w:rsidP="000F4453">
            <w:pPr>
              <w:ind w:left="-63" w:right="-108" w:hanging="79"/>
              <w:jc w:val="center"/>
              <w:rPr>
                <w:sz w:val="20"/>
                <w:szCs w:val="20"/>
              </w:rPr>
            </w:pPr>
            <w:r w:rsidRPr="00A07B5E">
              <w:rPr>
                <w:sz w:val="20"/>
                <w:szCs w:val="20"/>
              </w:rPr>
              <w:t>согласованию), СОГКУ ЦЗН,</w:t>
            </w:r>
          </w:p>
          <w:p w:rsidR="00154E7B" w:rsidRPr="00A07B5E" w:rsidRDefault="00154E7B" w:rsidP="000F4453">
            <w:pPr>
              <w:jc w:val="center"/>
              <w:rPr>
                <w:sz w:val="20"/>
                <w:szCs w:val="20"/>
              </w:rPr>
            </w:pPr>
            <w:r w:rsidRPr="00A07B5E">
              <w:rPr>
                <w:sz w:val="20"/>
                <w:szCs w:val="20"/>
              </w:rPr>
              <w:t>расположенные на территории вселения</w:t>
            </w:r>
          </w:p>
        </w:tc>
        <w:tc>
          <w:tcPr>
            <w:tcW w:w="1418" w:type="dxa"/>
            <w:gridSpan w:val="5"/>
            <w:tcBorders>
              <w:left w:val="single" w:sz="4" w:space="0" w:color="auto"/>
              <w:bottom w:val="nil"/>
              <w:right w:val="single" w:sz="4" w:space="0" w:color="000000"/>
            </w:tcBorders>
          </w:tcPr>
          <w:p w:rsidR="00154E7B" w:rsidRPr="00A07B5E" w:rsidRDefault="00154E7B" w:rsidP="00CF4A34">
            <w:pPr>
              <w:jc w:val="center"/>
              <w:rPr>
                <w:sz w:val="20"/>
                <w:szCs w:val="20"/>
              </w:rPr>
            </w:pP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28039C" w:rsidP="00516104">
            <w:pPr>
              <w:jc w:val="center"/>
              <w:rPr>
                <w:sz w:val="20"/>
                <w:szCs w:val="20"/>
              </w:rPr>
            </w:pPr>
            <w:r w:rsidRPr="00A07B5E">
              <w:rPr>
                <w:sz w:val="20"/>
                <w:szCs w:val="20"/>
              </w:rPr>
              <w:t>0</w:t>
            </w:r>
            <w:r w:rsidR="00154E7B" w:rsidRPr="00A07B5E">
              <w:rPr>
                <w:sz w:val="20"/>
                <w:szCs w:val="20"/>
              </w:rPr>
              <w:t>,0</w:t>
            </w:r>
          </w:p>
        </w:tc>
        <w:tc>
          <w:tcPr>
            <w:tcW w:w="1137" w:type="dxa"/>
            <w:gridSpan w:val="4"/>
            <w:tcBorders>
              <w:top w:val="single" w:sz="4" w:space="0" w:color="auto"/>
              <w:left w:val="nil"/>
              <w:bottom w:val="single" w:sz="4" w:space="0" w:color="auto"/>
              <w:right w:val="single" w:sz="4" w:space="0" w:color="auto"/>
            </w:tcBorders>
            <w:vAlign w:val="center"/>
          </w:tcPr>
          <w:p w:rsidR="00154E7B" w:rsidRPr="00A07B5E" w:rsidRDefault="0028039C" w:rsidP="00CF4A34">
            <w:pPr>
              <w:jc w:val="center"/>
              <w:rPr>
                <w:sz w:val="20"/>
                <w:szCs w:val="20"/>
              </w:rPr>
            </w:pPr>
            <w:r w:rsidRPr="00A07B5E">
              <w:rPr>
                <w:sz w:val="20"/>
                <w:szCs w:val="20"/>
              </w:rPr>
              <w:t>0</w:t>
            </w:r>
            <w:r w:rsidR="00154E7B" w:rsidRPr="00A07B5E">
              <w:rPr>
                <w:sz w:val="20"/>
                <w:szCs w:val="20"/>
              </w:rPr>
              <w:t>,0</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1"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317C25">
        <w:trPr>
          <w:trHeight w:val="1339"/>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3.14.</w:t>
            </w: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ind w:right="-63"/>
              <w:rPr>
                <w:sz w:val="20"/>
                <w:szCs w:val="20"/>
              </w:rPr>
            </w:pPr>
            <w:r w:rsidRPr="00A07B5E">
              <w:rPr>
                <w:sz w:val="20"/>
                <w:szCs w:val="20"/>
              </w:rPr>
              <w:t>Профессиональное обучение и дополнительное профессио-нальное образование участни-ков подпрограммы и членов их семей</w:t>
            </w:r>
          </w:p>
        </w:tc>
        <w:tc>
          <w:tcPr>
            <w:tcW w:w="1658" w:type="dxa"/>
            <w:gridSpan w:val="7"/>
            <w:vMerge/>
            <w:tcBorders>
              <w:left w:val="single" w:sz="4" w:space="0" w:color="auto"/>
              <w:right w:val="single" w:sz="4" w:space="0" w:color="auto"/>
            </w:tcBorders>
          </w:tcPr>
          <w:p w:rsidR="00154E7B" w:rsidRPr="00A07B5E" w:rsidRDefault="00154E7B" w:rsidP="00CF4A34">
            <w:pPr>
              <w:jc w:val="center"/>
              <w:rPr>
                <w:sz w:val="20"/>
                <w:szCs w:val="20"/>
              </w:rPr>
            </w:pPr>
          </w:p>
        </w:tc>
        <w:tc>
          <w:tcPr>
            <w:tcW w:w="1418" w:type="dxa"/>
            <w:gridSpan w:val="5"/>
            <w:vMerge w:val="restart"/>
            <w:tcBorders>
              <w:left w:val="single" w:sz="4" w:space="0" w:color="auto"/>
              <w:right w:val="single" w:sz="4" w:space="0" w:color="000000"/>
            </w:tcBorders>
            <w:vAlign w:val="center"/>
          </w:tcPr>
          <w:p w:rsidR="00154E7B" w:rsidRPr="00A07B5E" w:rsidRDefault="00154E7B" w:rsidP="00CF4A34">
            <w:pPr>
              <w:jc w:val="center"/>
              <w:rPr>
                <w:sz w:val="20"/>
                <w:szCs w:val="20"/>
              </w:rPr>
            </w:pP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32,9</w:t>
            </w:r>
          </w:p>
        </w:tc>
        <w:tc>
          <w:tcPr>
            <w:tcW w:w="1137" w:type="dxa"/>
            <w:gridSpan w:val="4"/>
            <w:tcBorders>
              <w:top w:val="single" w:sz="4" w:space="0" w:color="auto"/>
              <w:left w:val="nil"/>
              <w:bottom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32</w:t>
            </w:r>
            <w:r w:rsidR="00154E7B" w:rsidRPr="00A07B5E">
              <w:rPr>
                <w:sz w:val="20"/>
                <w:szCs w:val="20"/>
              </w:rPr>
              <w:t>,9</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1"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317C25">
        <w:trPr>
          <w:trHeight w:val="1296"/>
        </w:trPr>
        <w:tc>
          <w:tcPr>
            <w:tcW w:w="67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3.15.</w:t>
            </w:r>
          </w:p>
          <w:p w:rsidR="00154E7B" w:rsidRPr="00A07B5E" w:rsidRDefault="00154E7B" w:rsidP="00CF4A34">
            <w:pPr>
              <w:jc w:val="center"/>
              <w:rPr>
                <w:sz w:val="20"/>
                <w:szCs w:val="20"/>
              </w:rPr>
            </w:pPr>
          </w:p>
          <w:p w:rsidR="00154E7B" w:rsidRPr="00A07B5E" w:rsidRDefault="00154E7B" w:rsidP="00CF4A34">
            <w:pPr>
              <w:jc w:val="center"/>
              <w:rPr>
                <w:sz w:val="20"/>
                <w:szCs w:val="20"/>
              </w:rPr>
            </w:pPr>
          </w:p>
        </w:tc>
        <w:tc>
          <w:tcPr>
            <w:tcW w:w="286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CF4A34">
            <w:pPr>
              <w:ind w:right="-63"/>
              <w:rPr>
                <w:sz w:val="20"/>
                <w:szCs w:val="20"/>
              </w:rPr>
            </w:pPr>
            <w:r w:rsidRPr="00A07B5E">
              <w:rPr>
                <w:sz w:val="20"/>
                <w:szCs w:val="20"/>
              </w:rPr>
              <w:t>Выплата единовременной материальной помощи участникам подпрограммы, имеющим трех и более несовершеннолетних детей</w:t>
            </w:r>
          </w:p>
        </w:tc>
        <w:tc>
          <w:tcPr>
            <w:tcW w:w="1658" w:type="dxa"/>
            <w:gridSpan w:val="7"/>
            <w:vMerge/>
            <w:tcBorders>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p>
        </w:tc>
        <w:tc>
          <w:tcPr>
            <w:tcW w:w="1418" w:type="dxa"/>
            <w:gridSpan w:val="5"/>
            <w:vMerge/>
            <w:tcBorders>
              <w:left w:val="single" w:sz="4" w:space="0" w:color="auto"/>
              <w:bottom w:val="single" w:sz="4" w:space="0" w:color="auto"/>
              <w:right w:val="single" w:sz="4" w:space="0" w:color="000000"/>
            </w:tcBorders>
            <w:vAlign w:val="center"/>
          </w:tcPr>
          <w:p w:rsidR="00154E7B" w:rsidRPr="00A07B5E" w:rsidRDefault="00154E7B" w:rsidP="00CF4A34">
            <w:pPr>
              <w:jc w:val="center"/>
              <w:rPr>
                <w:sz w:val="20"/>
                <w:szCs w:val="20"/>
              </w:rPr>
            </w:pP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28039C" w:rsidP="00CF4A34">
            <w:pPr>
              <w:jc w:val="center"/>
              <w:rPr>
                <w:sz w:val="20"/>
                <w:szCs w:val="20"/>
              </w:rPr>
            </w:pPr>
            <w:r w:rsidRPr="00A07B5E">
              <w:rPr>
                <w:sz w:val="20"/>
                <w:szCs w:val="20"/>
              </w:rPr>
              <w:t>39,0</w:t>
            </w:r>
          </w:p>
        </w:tc>
        <w:tc>
          <w:tcPr>
            <w:tcW w:w="1137" w:type="dxa"/>
            <w:gridSpan w:val="4"/>
            <w:tcBorders>
              <w:top w:val="single" w:sz="4" w:space="0" w:color="auto"/>
              <w:left w:val="nil"/>
              <w:bottom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39</w:t>
            </w:r>
            <w:r w:rsidR="00154E7B" w:rsidRPr="00A07B5E">
              <w:rPr>
                <w:sz w:val="20"/>
                <w:szCs w:val="20"/>
              </w:rPr>
              <w:t>,0</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1"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317C25">
        <w:trPr>
          <w:trHeight w:val="1215"/>
        </w:trPr>
        <w:tc>
          <w:tcPr>
            <w:tcW w:w="673" w:type="dxa"/>
            <w:gridSpan w:val="4"/>
            <w:vMerge w:val="restart"/>
            <w:tcBorders>
              <w:top w:val="single" w:sz="4" w:space="0" w:color="auto"/>
              <w:left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3.16.</w:t>
            </w:r>
          </w:p>
        </w:tc>
        <w:tc>
          <w:tcPr>
            <w:tcW w:w="2865" w:type="dxa"/>
            <w:gridSpan w:val="6"/>
            <w:vMerge w:val="restart"/>
            <w:tcBorders>
              <w:top w:val="single" w:sz="4" w:space="0" w:color="auto"/>
              <w:left w:val="single" w:sz="4" w:space="0" w:color="auto"/>
              <w:right w:val="single" w:sz="4" w:space="0" w:color="auto"/>
            </w:tcBorders>
          </w:tcPr>
          <w:p w:rsidR="00154E7B" w:rsidRPr="00A07B5E" w:rsidRDefault="00154E7B" w:rsidP="00CF4A34">
            <w:pPr>
              <w:ind w:left="-13" w:right="-203" w:firstLine="13"/>
              <w:rPr>
                <w:sz w:val="20"/>
                <w:szCs w:val="20"/>
              </w:rPr>
            </w:pPr>
            <w:r w:rsidRPr="00A07B5E">
              <w:rPr>
                <w:sz w:val="20"/>
                <w:szCs w:val="20"/>
              </w:rPr>
              <w:t xml:space="preserve">Предоставление единовремен-ной выплаты участникам Государственной программы </w:t>
            </w:r>
          </w:p>
          <w:p w:rsidR="00154E7B" w:rsidRPr="00A07B5E" w:rsidRDefault="00154E7B" w:rsidP="00127D71">
            <w:pPr>
              <w:ind w:left="-13" w:right="-220" w:firstLine="13"/>
              <w:rPr>
                <w:sz w:val="20"/>
                <w:szCs w:val="20"/>
              </w:rPr>
            </w:pPr>
            <w:r w:rsidRPr="00A07B5E">
              <w:rPr>
                <w:sz w:val="20"/>
                <w:szCs w:val="20"/>
              </w:rPr>
              <w:t>по оказанию содействия добро-вольному переселению в Рос-</w:t>
            </w:r>
          </w:p>
          <w:p w:rsidR="00154E7B" w:rsidRPr="00A07B5E" w:rsidRDefault="00154E7B" w:rsidP="00CF4A34">
            <w:pPr>
              <w:ind w:left="-13" w:right="-203" w:firstLine="13"/>
              <w:rPr>
                <w:sz w:val="20"/>
                <w:szCs w:val="20"/>
              </w:rPr>
            </w:pPr>
            <w:r w:rsidRPr="00A07B5E">
              <w:rPr>
                <w:sz w:val="20"/>
                <w:szCs w:val="20"/>
              </w:rPr>
              <w:t>сийскую Федерацию соотечест-венников, проживающих за рубежом, и членам их семей, переселившимся в Смоленскую область</w:t>
            </w:r>
          </w:p>
        </w:tc>
        <w:tc>
          <w:tcPr>
            <w:tcW w:w="1658" w:type="dxa"/>
            <w:gridSpan w:val="7"/>
            <w:vMerge w:val="restart"/>
            <w:tcBorders>
              <w:top w:val="single" w:sz="4" w:space="0" w:color="auto"/>
              <w:left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Департамент ГСЗН Смоленской области</w:t>
            </w: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федеральный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9 086,4</w:t>
            </w:r>
          </w:p>
        </w:tc>
        <w:tc>
          <w:tcPr>
            <w:tcW w:w="1137"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9 086,4</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F73958">
            <w:pPr>
              <w:jc w:val="center"/>
              <w:rPr>
                <w:sz w:val="20"/>
                <w:szCs w:val="20"/>
              </w:rPr>
            </w:pPr>
            <w:r w:rsidRPr="00A07B5E">
              <w:rPr>
                <w:sz w:val="20"/>
                <w:szCs w:val="20"/>
              </w:rPr>
              <w:t>-</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F73958">
            <w:pPr>
              <w:jc w:val="center"/>
              <w:rPr>
                <w:sz w:val="20"/>
                <w:szCs w:val="20"/>
              </w:rPr>
            </w:pPr>
            <w:r w:rsidRPr="00A07B5E">
              <w:rPr>
                <w:sz w:val="20"/>
                <w:szCs w:val="20"/>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317C25">
        <w:trPr>
          <w:trHeight w:val="1174"/>
        </w:trPr>
        <w:tc>
          <w:tcPr>
            <w:tcW w:w="673" w:type="dxa"/>
            <w:gridSpan w:val="4"/>
            <w:vMerge/>
            <w:tcBorders>
              <w:left w:val="single" w:sz="4" w:space="0" w:color="auto"/>
              <w:right w:val="single" w:sz="4" w:space="0" w:color="auto"/>
            </w:tcBorders>
          </w:tcPr>
          <w:p w:rsidR="00154E7B" w:rsidRPr="00A07B5E" w:rsidRDefault="00154E7B" w:rsidP="00CF4A34">
            <w:pPr>
              <w:jc w:val="center"/>
              <w:rPr>
                <w:sz w:val="20"/>
                <w:szCs w:val="20"/>
              </w:rPr>
            </w:pPr>
          </w:p>
        </w:tc>
        <w:tc>
          <w:tcPr>
            <w:tcW w:w="2865" w:type="dxa"/>
            <w:gridSpan w:val="6"/>
            <w:vMerge/>
            <w:tcBorders>
              <w:left w:val="single" w:sz="4" w:space="0" w:color="auto"/>
              <w:right w:val="single" w:sz="4" w:space="0" w:color="auto"/>
            </w:tcBorders>
          </w:tcPr>
          <w:p w:rsidR="00154E7B" w:rsidRPr="00A07B5E" w:rsidRDefault="00154E7B" w:rsidP="00CF4A34">
            <w:pPr>
              <w:ind w:left="-13" w:right="-203" w:firstLine="13"/>
              <w:rPr>
                <w:sz w:val="20"/>
                <w:szCs w:val="20"/>
              </w:rPr>
            </w:pPr>
          </w:p>
        </w:tc>
        <w:tc>
          <w:tcPr>
            <w:tcW w:w="1658" w:type="dxa"/>
            <w:gridSpan w:val="7"/>
            <w:vMerge/>
            <w:tcBorders>
              <w:left w:val="single" w:sz="4" w:space="0" w:color="auto"/>
              <w:right w:val="single" w:sz="4" w:space="0" w:color="auto"/>
            </w:tcBorders>
            <w:vAlign w:val="center"/>
          </w:tcPr>
          <w:p w:rsidR="00154E7B" w:rsidRPr="00A07B5E" w:rsidRDefault="00154E7B" w:rsidP="00CF4A34">
            <w:pPr>
              <w:jc w:val="center"/>
              <w:rPr>
                <w:sz w:val="20"/>
                <w:szCs w:val="20"/>
              </w:rPr>
            </w:pPr>
          </w:p>
        </w:tc>
        <w:tc>
          <w:tcPr>
            <w:tcW w:w="1418" w:type="dxa"/>
            <w:gridSpan w:val="5"/>
            <w:tcBorders>
              <w:top w:val="single" w:sz="4" w:space="0" w:color="auto"/>
              <w:left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областной бюджет</w:t>
            </w:r>
          </w:p>
        </w:tc>
        <w:tc>
          <w:tcPr>
            <w:tcW w:w="1276" w:type="dxa"/>
            <w:gridSpan w:val="5"/>
            <w:tcBorders>
              <w:top w:val="single" w:sz="4" w:space="0" w:color="auto"/>
              <w:left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478,3</w:t>
            </w:r>
          </w:p>
        </w:tc>
        <w:tc>
          <w:tcPr>
            <w:tcW w:w="1137" w:type="dxa"/>
            <w:gridSpan w:val="4"/>
            <w:tcBorders>
              <w:top w:val="single" w:sz="4" w:space="0" w:color="auto"/>
              <w:left w:val="single" w:sz="4" w:space="0" w:color="auto"/>
              <w:right w:val="single" w:sz="4" w:space="0" w:color="auto"/>
            </w:tcBorders>
            <w:vAlign w:val="center"/>
          </w:tcPr>
          <w:p w:rsidR="00154E7B" w:rsidRPr="00A07B5E" w:rsidRDefault="0028039C" w:rsidP="0028039C">
            <w:pPr>
              <w:jc w:val="center"/>
              <w:rPr>
                <w:sz w:val="20"/>
                <w:szCs w:val="20"/>
              </w:rPr>
            </w:pPr>
            <w:r w:rsidRPr="00A07B5E">
              <w:rPr>
                <w:sz w:val="20"/>
                <w:szCs w:val="20"/>
              </w:rPr>
              <w:t>478,3</w:t>
            </w:r>
          </w:p>
        </w:tc>
        <w:tc>
          <w:tcPr>
            <w:tcW w:w="1275" w:type="dxa"/>
            <w:gridSpan w:val="6"/>
            <w:tcBorders>
              <w:top w:val="single" w:sz="4" w:space="0" w:color="auto"/>
              <w:left w:val="single" w:sz="4" w:space="0" w:color="auto"/>
              <w:right w:val="single" w:sz="4" w:space="0" w:color="auto"/>
            </w:tcBorders>
            <w:vAlign w:val="center"/>
          </w:tcPr>
          <w:p w:rsidR="00154E7B" w:rsidRPr="00A07B5E" w:rsidRDefault="00154E7B" w:rsidP="00F73958">
            <w:pPr>
              <w:jc w:val="center"/>
              <w:rPr>
                <w:sz w:val="20"/>
                <w:szCs w:val="20"/>
              </w:rPr>
            </w:pPr>
            <w:r w:rsidRPr="00A07B5E">
              <w:rPr>
                <w:sz w:val="20"/>
                <w:szCs w:val="20"/>
              </w:rPr>
              <w:t>-</w:t>
            </w:r>
          </w:p>
        </w:tc>
        <w:tc>
          <w:tcPr>
            <w:tcW w:w="1276" w:type="dxa"/>
            <w:gridSpan w:val="5"/>
            <w:tcBorders>
              <w:top w:val="single" w:sz="4" w:space="0" w:color="auto"/>
              <w:left w:val="single" w:sz="4" w:space="0" w:color="auto"/>
              <w:right w:val="single" w:sz="4" w:space="0" w:color="auto"/>
            </w:tcBorders>
            <w:vAlign w:val="center"/>
          </w:tcPr>
          <w:p w:rsidR="00154E7B" w:rsidRPr="00A07B5E" w:rsidRDefault="00154E7B" w:rsidP="00D8140C">
            <w:pPr>
              <w:jc w:val="center"/>
              <w:rPr>
                <w:sz w:val="20"/>
                <w:szCs w:val="20"/>
              </w:rPr>
            </w:pPr>
            <w:r w:rsidRPr="00A07B5E">
              <w:rPr>
                <w:sz w:val="20"/>
                <w:szCs w:val="20"/>
              </w:rPr>
              <w:t>-</w:t>
            </w:r>
          </w:p>
        </w:tc>
        <w:tc>
          <w:tcPr>
            <w:tcW w:w="1418" w:type="dxa"/>
            <w:gridSpan w:val="5"/>
            <w:tcBorders>
              <w:top w:val="single" w:sz="4" w:space="0" w:color="auto"/>
              <w:left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1" w:type="dxa"/>
            <w:gridSpan w:val="3"/>
            <w:tcBorders>
              <w:top w:val="single" w:sz="4" w:space="0" w:color="auto"/>
              <w:left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r>
      <w:tr w:rsidR="00154E7B" w:rsidRPr="00A07B5E" w:rsidTr="006210FE">
        <w:trPr>
          <w:trHeight w:val="509"/>
        </w:trPr>
        <w:tc>
          <w:tcPr>
            <w:tcW w:w="3538"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D50444">
            <w:pPr>
              <w:ind w:right="-63"/>
              <w:rPr>
                <w:sz w:val="20"/>
                <w:szCs w:val="20"/>
              </w:rPr>
            </w:pPr>
            <w:r w:rsidRPr="00A07B5E">
              <w:rPr>
                <w:b/>
                <w:bCs/>
                <w:sz w:val="20"/>
                <w:szCs w:val="20"/>
              </w:rPr>
              <w:t>ИТОГО по основному мероприятию 2 подпрограммы 2</w:t>
            </w:r>
          </w:p>
        </w:tc>
        <w:tc>
          <w:tcPr>
            <w:tcW w:w="1658"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28039C" w:rsidP="0028039C">
            <w:pPr>
              <w:jc w:val="center"/>
              <w:rPr>
                <w:b/>
                <w:bCs/>
                <w:sz w:val="20"/>
                <w:szCs w:val="20"/>
              </w:rPr>
            </w:pPr>
            <w:r w:rsidRPr="00A07B5E">
              <w:rPr>
                <w:b/>
                <w:bCs/>
                <w:sz w:val="20"/>
                <w:szCs w:val="20"/>
              </w:rPr>
              <w:t>9 658,6</w:t>
            </w:r>
          </w:p>
        </w:tc>
        <w:tc>
          <w:tcPr>
            <w:tcW w:w="1137" w:type="dxa"/>
            <w:gridSpan w:val="4"/>
            <w:tcBorders>
              <w:top w:val="single" w:sz="4" w:space="0" w:color="auto"/>
              <w:left w:val="nil"/>
              <w:bottom w:val="single" w:sz="4" w:space="0" w:color="auto"/>
              <w:right w:val="single" w:sz="4" w:space="0" w:color="auto"/>
            </w:tcBorders>
            <w:vAlign w:val="center"/>
          </w:tcPr>
          <w:p w:rsidR="00154E7B" w:rsidRPr="00A07B5E" w:rsidRDefault="0028039C" w:rsidP="0028039C">
            <w:pPr>
              <w:jc w:val="center"/>
              <w:rPr>
                <w:b/>
                <w:bCs/>
                <w:sz w:val="20"/>
                <w:szCs w:val="20"/>
              </w:rPr>
            </w:pPr>
            <w:r w:rsidRPr="00A07B5E">
              <w:rPr>
                <w:b/>
                <w:bCs/>
                <w:sz w:val="20"/>
                <w:szCs w:val="20"/>
              </w:rPr>
              <w:t>9 658,6</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154E7B" w:rsidP="00D8140C">
            <w:pPr>
              <w:jc w:val="center"/>
              <w:rPr>
                <w:b/>
                <w:bCs/>
                <w:sz w:val="20"/>
                <w:szCs w:val="20"/>
              </w:rPr>
            </w:pPr>
            <w:r w:rsidRPr="00A07B5E">
              <w:rPr>
                <w:b/>
                <w:bCs/>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141" w:type="dxa"/>
            <w:gridSpan w:val="3"/>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r>
      <w:tr w:rsidR="00154E7B" w:rsidRPr="00A07B5E" w:rsidTr="006210FE">
        <w:trPr>
          <w:trHeight w:val="332"/>
        </w:trPr>
        <w:tc>
          <w:tcPr>
            <w:tcW w:w="15415" w:type="dxa"/>
            <w:gridSpan w:val="55"/>
            <w:tcBorders>
              <w:left w:val="single" w:sz="4" w:space="0" w:color="auto"/>
              <w:bottom w:val="single" w:sz="4" w:space="0" w:color="auto"/>
              <w:right w:val="single" w:sz="4" w:space="0" w:color="auto"/>
            </w:tcBorders>
          </w:tcPr>
          <w:p w:rsidR="00154E7B" w:rsidRPr="00A07B5E" w:rsidRDefault="00154E7B" w:rsidP="00CF4A34">
            <w:pPr>
              <w:jc w:val="center"/>
              <w:rPr>
                <w:b/>
                <w:bCs/>
                <w:sz w:val="20"/>
                <w:szCs w:val="20"/>
              </w:rPr>
            </w:pPr>
            <w:r w:rsidRPr="00A07B5E">
              <w:rPr>
                <w:b/>
                <w:bCs/>
                <w:sz w:val="20"/>
                <w:szCs w:val="20"/>
              </w:rPr>
              <w:t>Оказание содействия в жилищном обустройстве участников подпрограммы и членов их семей</w:t>
            </w:r>
          </w:p>
        </w:tc>
      </w:tr>
      <w:tr w:rsidR="00154E7B" w:rsidRPr="00A07B5E">
        <w:trPr>
          <w:trHeight w:val="169"/>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3.17.</w:t>
            </w:r>
          </w:p>
        </w:tc>
        <w:tc>
          <w:tcPr>
            <w:tcW w:w="2875"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CF4A34">
            <w:pPr>
              <w:rPr>
                <w:sz w:val="20"/>
                <w:szCs w:val="20"/>
              </w:rPr>
            </w:pPr>
            <w:r w:rsidRPr="00A07B5E">
              <w:rPr>
                <w:sz w:val="20"/>
                <w:szCs w:val="20"/>
              </w:rPr>
              <w:t>Количество получателей возмещения оплаты найма (поднайма) жилья участникам подпрограммы, прибывшим из-за рубежа, чел.</w:t>
            </w:r>
          </w:p>
        </w:tc>
        <w:tc>
          <w:tcPr>
            <w:tcW w:w="1563"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1"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140"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х</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9C03E3" w:rsidP="00CF4A34">
            <w:pPr>
              <w:jc w:val="center"/>
              <w:rPr>
                <w:sz w:val="20"/>
                <w:szCs w:val="20"/>
              </w:rPr>
            </w:pPr>
            <w:r w:rsidRPr="00A07B5E">
              <w:rPr>
                <w:sz w:val="20"/>
                <w:szCs w:val="20"/>
              </w:rPr>
              <w:t>5</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68</w:t>
            </w:r>
          </w:p>
        </w:tc>
        <w:tc>
          <w:tcPr>
            <w:tcW w:w="1239"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r w:rsidRPr="00A07B5E">
              <w:rPr>
                <w:sz w:val="20"/>
                <w:szCs w:val="20"/>
              </w:rPr>
              <w:t>68</w:t>
            </w:r>
          </w:p>
        </w:tc>
      </w:tr>
      <w:tr w:rsidR="00154E7B" w:rsidRPr="00A07B5E" w:rsidTr="00516FD5">
        <w:trPr>
          <w:trHeight w:val="273"/>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w:t>
            </w:r>
          </w:p>
        </w:tc>
        <w:tc>
          <w:tcPr>
            <w:tcW w:w="2875"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2</w:t>
            </w:r>
          </w:p>
        </w:tc>
        <w:tc>
          <w:tcPr>
            <w:tcW w:w="156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3</w:t>
            </w:r>
          </w:p>
        </w:tc>
        <w:tc>
          <w:tcPr>
            <w:tcW w:w="1411"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4</w:t>
            </w:r>
          </w:p>
        </w:tc>
        <w:tc>
          <w:tcPr>
            <w:tcW w:w="1278"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5</w:t>
            </w:r>
          </w:p>
        </w:tc>
        <w:tc>
          <w:tcPr>
            <w:tcW w:w="1140"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6</w:t>
            </w:r>
          </w:p>
        </w:tc>
        <w:tc>
          <w:tcPr>
            <w:tcW w:w="127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7</w:t>
            </w:r>
          </w:p>
        </w:tc>
        <w:tc>
          <w:tcPr>
            <w:tcW w:w="127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8</w:t>
            </w: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9</w:t>
            </w:r>
          </w:p>
        </w:tc>
        <w:tc>
          <w:tcPr>
            <w:tcW w:w="1275"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10</w:t>
            </w:r>
          </w:p>
        </w:tc>
        <w:tc>
          <w:tcPr>
            <w:tcW w:w="1239"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11</w:t>
            </w:r>
          </w:p>
        </w:tc>
      </w:tr>
      <w:tr w:rsidR="00154E7B" w:rsidRPr="00A07B5E" w:rsidTr="002727EC">
        <w:trPr>
          <w:trHeight w:val="5379"/>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CF4A34">
            <w:pPr>
              <w:jc w:val="center"/>
              <w:rPr>
                <w:sz w:val="20"/>
                <w:szCs w:val="20"/>
              </w:rPr>
            </w:pPr>
            <w:r w:rsidRPr="00A07B5E">
              <w:rPr>
                <w:sz w:val="20"/>
                <w:szCs w:val="20"/>
              </w:rPr>
              <w:t>3.18.</w:t>
            </w:r>
          </w:p>
        </w:tc>
        <w:tc>
          <w:tcPr>
            <w:tcW w:w="2875"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CF4A34">
            <w:pPr>
              <w:rPr>
                <w:sz w:val="20"/>
                <w:szCs w:val="20"/>
              </w:rPr>
            </w:pPr>
            <w:r w:rsidRPr="00A07B5E">
              <w:rPr>
                <w:sz w:val="20"/>
                <w:szCs w:val="20"/>
              </w:rPr>
              <w:t>Возмещение расходов по оплате найма (поднайма) жилья участникам подпрограммы, прибывшим из-за рубежа</w:t>
            </w:r>
          </w:p>
        </w:tc>
        <w:tc>
          <w:tcPr>
            <w:tcW w:w="156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127D71">
            <w:pPr>
              <w:ind w:right="-75" w:hanging="138"/>
              <w:jc w:val="center"/>
              <w:rPr>
                <w:sz w:val="19"/>
                <w:szCs w:val="19"/>
              </w:rPr>
            </w:pPr>
            <w:r w:rsidRPr="00A07B5E">
              <w:rPr>
                <w:sz w:val="19"/>
                <w:szCs w:val="19"/>
              </w:rPr>
              <w:t>Департамент ГСЗН Смоленской области, органы исполнительной власти Смоленской области;</w:t>
            </w:r>
          </w:p>
          <w:p w:rsidR="00154E7B" w:rsidRPr="00A07B5E" w:rsidRDefault="00154E7B" w:rsidP="00127D71">
            <w:pPr>
              <w:ind w:right="-75" w:hanging="138"/>
              <w:jc w:val="center"/>
              <w:rPr>
                <w:sz w:val="19"/>
                <w:szCs w:val="19"/>
              </w:rPr>
            </w:pPr>
            <w:r w:rsidRPr="00A07B5E">
              <w:rPr>
                <w:sz w:val="19"/>
                <w:szCs w:val="19"/>
              </w:rPr>
              <w:t>УВМ УМВД России по Смоленской области (по согласованию); органы местного самоуправления муниципальных образований Смоленской области территории вселения (по согласованию);</w:t>
            </w:r>
          </w:p>
          <w:p w:rsidR="00154E7B" w:rsidRPr="00A07B5E" w:rsidRDefault="00154E7B" w:rsidP="00127D71">
            <w:pPr>
              <w:ind w:right="-75" w:hanging="138"/>
              <w:jc w:val="center"/>
              <w:rPr>
                <w:sz w:val="19"/>
                <w:szCs w:val="19"/>
              </w:rPr>
            </w:pPr>
            <w:r w:rsidRPr="00A07B5E">
              <w:rPr>
                <w:sz w:val="19"/>
                <w:szCs w:val="19"/>
              </w:rPr>
              <w:t>СОГКУ ЦЗН, расположенные</w:t>
            </w:r>
          </w:p>
          <w:p w:rsidR="00154E7B" w:rsidRPr="00A07B5E" w:rsidRDefault="00154E7B" w:rsidP="00317C25">
            <w:pPr>
              <w:ind w:right="-75" w:hanging="138"/>
              <w:jc w:val="center"/>
              <w:rPr>
                <w:sz w:val="20"/>
                <w:szCs w:val="20"/>
              </w:rPr>
            </w:pPr>
            <w:r w:rsidRPr="00A07B5E">
              <w:rPr>
                <w:sz w:val="19"/>
                <w:szCs w:val="19"/>
              </w:rPr>
              <w:t>на территории вселения</w:t>
            </w:r>
          </w:p>
        </w:tc>
        <w:tc>
          <w:tcPr>
            <w:tcW w:w="1411"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857686">
            <w:pPr>
              <w:ind w:left="-156" w:right="-38"/>
              <w:jc w:val="center"/>
              <w:rPr>
                <w:sz w:val="20"/>
                <w:szCs w:val="20"/>
              </w:rPr>
            </w:pPr>
            <w:r w:rsidRPr="00A07B5E">
              <w:rPr>
                <w:sz w:val="20"/>
                <w:szCs w:val="20"/>
              </w:rPr>
              <w:t>областной бюджет</w:t>
            </w:r>
          </w:p>
        </w:tc>
        <w:tc>
          <w:tcPr>
            <w:tcW w:w="1278"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E83EAC" w:rsidP="00BF0DD1">
            <w:pPr>
              <w:jc w:val="center"/>
              <w:rPr>
                <w:sz w:val="20"/>
                <w:szCs w:val="20"/>
              </w:rPr>
            </w:pPr>
            <w:r w:rsidRPr="00A07B5E">
              <w:rPr>
                <w:sz w:val="20"/>
                <w:szCs w:val="20"/>
              </w:rPr>
              <w:t>60,0</w:t>
            </w:r>
          </w:p>
        </w:tc>
        <w:tc>
          <w:tcPr>
            <w:tcW w:w="1140"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E83EAC" w:rsidP="00BF0DD1">
            <w:pPr>
              <w:jc w:val="center"/>
              <w:rPr>
                <w:sz w:val="20"/>
                <w:szCs w:val="20"/>
              </w:rPr>
            </w:pPr>
            <w:r w:rsidRPr="00A07B5E">
              <w:rPr>
                <w:sz w:val="20"/>
                <w:szCs w:val="20"/>
              </w:rPr>
              <w:t>60,0</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857686">
            <w:pPr>
              <w:jc w:val="center"/>
              <w:rPr>
                <w:sz w:val="20"/>
                <w:szCs w:val="20"/>
              </w:rPr>
            </w:pPr>
            <w:r w:rsidRPr="00A07B5E">
              <w:rPr>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857686">
            <w:pPr>
              <w:jc w:val="center"/>
              <w:rPr>
                <w:sz w:val="20"/>
                <w:szCs w:val="20"/>
              </w:rPr>
            </w:pPr>
            <w:r w:rsidRPr="00A07B5E">
              <w:rPr>
                <w:sz w:val="20"/>
                <w:szCs w:val="20"/>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857686">
            <w:pPr>
              <w:jc w:val="center"/>
              <w:rPr>
                <w:sz w:val="20"/>
                <w:szCs w:val="20"/>
              </w:rPr>
            </w:pPr>
            <w:r w:rsidRPr="00A07B5E">
              <w:rPr>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857686">
            <w:pPr>
              <w:jc w:val="center"/>
              <w:rPr>
                <w:sz w:val="20"/>
                <w:szCs w:val="20"/>
              </w:rPr>
            </w:pPr>
            <w:r w:rsidRPr="00A07B5E">
              <w:rPr>
                <w:sz w:val="20"/>
                <w:szCs w:val="20"/>
              </w:rPr>
              <w:t>х</w:t>
            </w:r>
          </w:p>
        </w:tc>
        <w:tc>
          <w:tcPr>
            <w:tcW w:w="1239"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857686">
            <w:pPr>
              <w:jc w:val="center"/>
              <w:rPr>
                <w:sz w:val="20"/>
                <w:szCs w:val="20"/>
              </w:rPr>
            </w:pPr>
            <w:r w:rsidRPr="00A07B5E">
              <w:rPr>
                <w:sz w:val="20"/>
                <w:szCs w:val="20"/>
              </w:rPr>
              <w:t>х</w:t>
            </w:r>
          </w:p>
        </w:tc>
      </w:tr>
      <w:tr w:rsidR="00154E7B" w:rsidRPr="00A07B5E" w:rsidTr="00127D71">
        <w:trPr>
          <w:trHeight w:val="169"/>
        </w:trPr>
        <w:tc>
          <w:tcPr>
            <w:tcW w:w="3538"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D50444">
            <w:pPr>
              <w:ind w:right="-63"/>
              <w:rPr>
                <w:sz w:val="20"/>
                <w:szCs w:val="20"/>
              </w:rPr>
            </w:pPr>
            <w:r w:rsidRPr="00A07B5E">
              <w:rPr>
                <w:b/>
                <w:bCs/>
                <w:sz w:val="20"/>
                <w:szCs w:val="20"/>
              </w:rPr>
              <w:t>ИТОГО по основному мероприятию 3 подпрограммы 2</w:t>
            </w:r>
          </w:p>
        </w:tc>
        <w:tc>
          <w:tcPr>
            <w:tcW w:w="1563"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CF4A34">
            <w:pPr>
              <w:jc w:val="center"/>
              <w:rPr>
                <w:sz w:val="20"/>
                <w:szCs w:val="20"/>
              </w:rPr>
            </w:pPr>
          </w:p>
        </w:tc>
        <w:tc>
          <w:tcPr>
            <w:tcW w:w="1411" w:type="dxa"/>
            <w:gridSpan w:val="6"/>
            <w:tcBorders>
              <w:top w:val="single" w:sz="4" w:space="0" w:color="auto"/>
              <w:left w:val="single" w:sz="4" w:space="0" w:color="auto"/>
              <w:bottom w:val="single" w:sz="4" w:space="0" w:color="auto"/>
              <w:right w:val="single" w:sz="4" w:space="0" w:color="000000"/>
            </w:tcBorders>
          </w:tcPr>
          <w:p w:rsidR="00154E7B" w:rsidRPr="00A07B5E" w:rsidRDefault="00154E7B" w:rsidP="00CF4A34">
            <w:pPr>
              <w:jc w:val="center"/>
              <w:rPr>
                <w:sz w:val="20"/>
                <w:szCs w:val="20"/>
              </w:rPr>
            </w:pPr>
          </w:p>
        </w:tc>
        <w:tc>
          <w:tcPr>
            <w:tcW w:w="1278" w:type="dxa"/>
            <w:gridSpan w:val="4"/>
            <w:tcBorders>
              <w:top w:val="single" w:sz="4" w:space="0" w:color="auto"/>
              <w:left w:val="nil"/>
              <w:bottom w:val="single" w:sz="4" w:space="0" w:color="auto"/>
              <w:right w:val="single" w:sz="4" w:space="0" w:color="auto"/>
            </w:tcBorders>
            <w:vAlign w:val="center"/>
          </w:tcPr>
          <w:p w:rsidR="00154E7B" w:rsidRPr="00A07B5E" w:rsidRDefault="00E83EAC" w:rsidP="00BF0DD1">
            <w:pPr>
              <w:jc w:val="center"/>
              <w:rPr>
                <w:b/>
                <w:bCs/>
                <w:sz w:val="20"/>
                <w:szCs w:val="20"/>
              </w:rPr>
            </w:pPr>
            <w:r w:rsidRPr="00A07B5E">
              <w:rPr>
                <w:b/>
                <w:bCs/>
                <w:sz w:val="20"/>
                <w:szCs w:val="20"/>
              </w:rPr>
              <w:t>60</w:t>
            </w:r>
            <w:r w:rsidR="00154E7B" w:rsidRPr="00A07B5E">
              <w:rPr>
                <w:b/>
                <w:bCs/>
                <w:sz w:val="20"/>
                <w:szCs w:val="20"/>
              </w:rPr>
              <w:t>,0</w:t>
            </w:r>
          </w:p>
        </w:tc>
        <w:tc>
          <w:tcPr>
            <w:tcW w:w="1140" w:type="dxa"/>
            <w:gridSpan w:val="5"/>
            <w:tcBorders>
              <w:top w:val="single" w:sz="4" w:space="0" w:color="auto"/>
              <w:left w:val="nil"/>
              <w:bottom w:val="single" w:sz="4" w:space="0" w:color="auto"/>
              <w:right w:val="single" w:sz="4" w:space="0" w:color="auto"/>
            </w:tcBorders>
            <w:vAlign w:val="center"/>
          </w:tcPr>
          <w:p w:rsidR="00154E7B" w:rsidRPr="00A07B5E" w:rsidRDefault="00E83EAC" w:rsidP="00BF0DD1">
            <w:pPr>
              <w:jc w:val="center"/>
              <w:rPr>
                <w:b/>
                <w:bCs/>
                <w:sz w:val="20"/>
                <w:szCs w:val="20"/>
              </w:rPr>
            </w:pPr>
            <w:r w:rsidRPr="00A07B5E">
              <w:rPr>
                <w:b/>
                <w:bCs/>
                <w:sz w:val="20"/>
                <w:szCs w:val="20"/>
              </w:rPr>
              <w:t>60</w:t>
            </w:r>
            <w:r w:rsidR="00154E7B" w:rsidRPr="00A07B5E">
              <w:rPr>
                <w:b/>
                <w:bCs/>
                <w:sz w:val="20"/>
                <w:szCs w:val="20"/>
              </w:rPr>
              <w:t>,0</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75"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c>
          <w:tcPr>
            <w:tcW w:w="1239" w:type="dxa"/>
            <w:gridSpan w:val="5"/>
            <w:tcBorders>
              <w:top w:val="single" w:sz="4" w:space="0" w:color="auto"/>
              <w:left w:val="nil"/>
              <w:bottom w:val="single" w:sz="4" w:space="0" w:color="auto"/>
              <w:right w:val="single" w:sz="4" w:space="0" w:color="auto"/>
            </w:tcBorders>
            <w:vAlign w:val="center"/>
          </w:tcPr>
          <w:p w:rsidR="00154E7B" w:rsidRPr="00A07B5E" w:rsidRDefault="00154E7B" w:rsidP="00CF4A34">
            <w:pPr>
              <w:jc w:val="center"/>
              <w:rPr>
                <w:b/>
                <w:bCs/>
                <w:sz w:val="20"/>
                <w:szCs w:val="20"/>
              </w:rPr>
            </w:pPr>
            <w:r w:rsidRPr="00A07B5E">
              <w:rPr>
                <w:b/>
                <w:bCs/>
                <w:sz w:val="20"/>
                <w:szCs w:val="20"/>
              </w:rPr>
              <w:t>х</w:t>
            </w:r>
          </w:p>
        </w:tc>
      </w:tr>
      <w:tr w:rsidR="00E83EAC" w:rsidRPr="00A07B5E" w:rsidTr="007F216C">
        <w:trPr>
          <w:trHeight w:val="510"/>
        </w:trPr>
        <w:tc>
          <w:tcPr>
            <w:tcW w:w="3538" w:type="dxa"/>
            <w:gridSpan w:val="10"/>
            <w:tcBorders>
              <w:left w:val="single" w:sz="4" w:space="0" w:color="auto"/>
              <w:bottom w:val="single" w:sz="4" w:space="0" w:color="auto"/>
              <w:right w:val="single" w:sz="4" w:space="0" w:color="auto"/>
            </w:tcBorders>
          </w:tcPr>
          <w:p w:rsidR="00E83EAC" w:rsidRPr="00A07B5E" w:rsidRDefault="00E83EAC" w:rsidP="00CF4A34">
            <w:pPr>
              <w:ind w:left="-93"/>
              <w:jc w:val="both"/>
              <w:rPr>
                <w:b/>
                <w:bCs/>
                <w:sz w:val="20"/>
                <w:szCs w:val="20"/>
              </w:rPr>
            </w:pPr>
            <w:r w:rsidRPr="00A07B5E">
              <w:rPr>
                <w:b/>
                <w:bCs/>
                <w:sz w:val="20"/>
                <w:szCs w:val="20"/>
              </w:rPr>
              <w:t xml:space="preserve">  ВСЕГО по подпрограмме 2</w:t>
            </w:r>
          </w:p>
          <w:p w:rsidR="00E83EAC" w:rsidRPr="00A07B5E" w:rsidRDefault="00E83EAC" w:rsidP="00CF4A34">
            <w:pPr>
              <w:ind w:right="-63"/>
              <w:jc w:val="both"/>
              <w:rPr>
                <w:sz w:val="20"/>
                <w:szCs w:val="20"/>
              </w:rPr>
            </w:pPr>
            <w:r w:rsidRPr="00A07B5E">
              <w:rPr>
                <w:b/>
                <w:bCs/>
                <w:sz w:val="20"/>
                <w:szCs w:val="20"/>
              </w:rPr>
              <w:t xml:space="preserve"> в том числе:   </w:t>
            </w:r>
          </w:p>
        </w:tc>
        <w:tc>
          <w:tcPr>
            <w:tcW w:w="1563" w:type="dxa"/>
            <w:gridSpan w:val="4"/>
            <w:tcBorders>
              <w:left w:val="single" w:sz="4" w:space="0" w:color="auto"/>
              <w:bottom w:val="single" w:sz="4" w:space="0" w:color="auto"/>
              <w:right w:val="single" w:sz="4" w:space="0" w:color="auto"/>
            </w:tcBorders>
            <w:vAlign w:val="center"/>
          </w:tcPr>
          <w:p w:rsidR="00E83EAC" w:rsidRPr="00A07B5E" w:rsidRDefault="00E83EAC" w:rsidP="00CF4A34">
            <w:pPr>
              <w:jc w:val="center"/>
              <w:rPr>
                <w:sz w:val="20"/>
                <w:szCs w:val="20"/>
              </w:rPr>
            </w:pPr>
          </w:p>
        </w:tc>
        <w:tc>
          <w:tcPr>
            <w:tcW w:w="1411" w:type="dxa"/>
            <w:gridSpan w:val="6"/>
            <w:tcBorders>
              <w:top w:val="single" w:sz="4" w:space="0" w:color="auto"/>
              <w:left w:val="single" w:sz="4" w:space="0" w:color="auto"/>
              <w:bottom w:val="single" w:sz="4" w:space="0" w:color="auto"/>
              <w:right w:val="single" w:sz="4" w:space="0" w:color="000000"/>
            </w:tcBorders>
          </w:tcPr>
          <w:p w:rsidR="00E83EAC" w:rsidRPr="00A07B5E" w:rsidRDefault="00E83EAC" w:rsidP="00CF4A34">
            <w:pPr>
              <w:jc w:val="center"/>
              <w:rPr>
                <w:sz w:val="20"/>
                <w:szCs w:val="20"/>
              </w:rPr>
            </w:pPr>
          </w:p>
        </w:tc>
        <w:tc>
          <w:tcPr>
            <w:tcW w:w="1278" w:type="dxa"/>
            <w:gridSpan w:val="4"/>
            <w:tcBorders>
              <w:top w:val="single" w:sz="4" w:space="0" w:color="auto"/>
              <w:left w:val="nil"/>
              <w:bottom w:val="single" w:sz="4" w:space="0" w:color="auto"/>
              <w:right w:val="single" w:sz="4" w:space="0" w:color="auto"/>
            </w:tcBorders>
          </w:tcPr>
          <w:p w:rsidR="00E83EAC" w:rsidRPr="00A07B5E" w:rsidRDefault="00E83EAC" w:rsidP="00E83EAC">
            <w:pPr>
              <w:jc w:val="center"/>
              <w:rPr>
                <w:b/>
                <w:bCs/>
                <w:sz w:val="20"/>
                <w:szCs w:val="20"/>
              </w:rPr>
            </w:pPr>
            <w:r w:rsidRPr="00A07B5E">
              <w:rPr>
                <w:b/>
                <w:bCs/>
                <w:sz w:val="20"/>
                <w:szCs w:val="20"/>
              </w:rPr>
              <w:t>9 880,8</w:t>
            </w:r>
          </w:p>
        </w:tc>
        <w:tc>
          <w:tcPr>
            <w:tcW w:w="1140" w:type="dxa"/>
            <w:gridSpan w:val="5"/>
            <w:tcBorders>
              <w:top w:val="single" w:sz="4" w:space="0" w:color="auto"/>
              <w:left w:val="nil"/>
              <w:bottom w:val="single" w:sz="4" w:space="0" w:color="auto"/>
              <w:right w:val="single" w:sz="4" w:space="0" w:color="auto"/>
            </w:tcBorders>
          </w:tcPr>
          <w:p w:rsidR="00E83EAC" w:rsidRPr="00A07B5E" w:rsidRDefault="00E83EAC" w:rsidP="00E83EAC">
            <w:pPr>
              <w:jc w:val="center"/>
              <w:rPr>
                <w:b/>
                <w:bCs/>
                <w:sz w:val="20"/>
                <w:szCs w:val="20"/>
              </w:rPr>
            </w:pPr>
            <w:r w:rsidRPr="00A07B5E">
              <w:rPr>
                <w:b/>
                <w:bCs/>
                <w:sz w:val="20"/>
                <w:szCs w:val="20"/>
              </w:rPr>
              <w:t>9 880,8</w:t>
            </w:r>
          </w:p>
        </w:tc>
        <w:tc>
          <w:tcPr>
            <w:tcW w:w="1275" w:type="dxa"/>
            <w:gridSpan w:val="6"/>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w:t>
            </w:r>
          </w:p>
        </w:tc>
        <w:tc>
          <w:tcPr>
            <w:tcW w:w="1278"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х</w:t>
            </w:r>
          </w:p>
        </w:tc>
        <w:tc>
          <w:tcPr>
            <w:tcW w:w="1275"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х</w:t>
            </w:r>
          </w:p>
        </w:tc>
        <w:tc>
          <w:tcPr>
            <w:tcW w:w="1239"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х</w:t>
            </w:r>
          </w:p>
        </w:tc>
      </w:tr>
      <w:tr w:rsidR="00E83EAC" w:rsidRPr="00A07B5E" w:rsidTr="007F216C">
        <w:trPr>
          <w:trHeight w:val="169"/>
        </w:trPr>
        <w:tc>
          <w:tcPr>
            <w:tcW w:w="6512" w:type="dxa"/>
            <w:gridSpan w:val="20"/>
            <w:tcBorders>
              <w:left w:val="single" w:sz="4" w:space="0" w:color="auto"/>
              <w:bottom w:val="single" w:sz="4" w:space="0" w:color="auto"/>
              <w:right w:val="single" w:sz="4" w:space="0" w:color="000000"/>
            </w:tcBorders>
            <w:vAlign w:val="bottom"/>
          </w:tcPr>
          <w:p w:rsidR="00E83EAC" w:rsidRPr="00A07B5E" w:rsidRDefault="00E83EAC" w:rsidP="00CF4A34">
            <w:pPr>
              <w:rPr>
                <w:b/>
                <w:bCs/>
                <w:sz w:val="20"/>
                <w:szCs w:val="20"/>
              </w:rPr>
            </w:pPr>
            <w:r w:rsidRPr="00A07B5E">
              <w:rPr>
                <w:b/>
                <w:bCs/>
                <w:sz w:val="20"/>
                <w:szCs w:val="20"/>
              </w:rPr>
              <w:t>областной бюджет</w:t>
            </w:r>
          </w:p>
        </w:tc>
        <w:tc>
          <w:tcPr>
            <w:tcW w:w="1278" w:type="dxa"/>
            <w:gridSpan w:val="4"/>
            <w:tcBorders>
              <w:top w:val="single" w:sz="4" w:space="0" w:color="auto"/>
              <w:left w:val="nil"/>
              <w:bottom w:val="single" w:sz="4" w:space="0" w:color="auto"/>
              <w:right w:val="single" w:sz="4" w:space="0" w:color="auto"/>
            </w:tcBorders>
          </w:tcPr>
          <w:p w:rsidR="00E83EAC" w:rsidRPr="00A07B5E" w:rsidRDefault="00E83EAC" w:rsidP="00E83EAC">
            <w:pPr>
              <w:jc w:val="center"/>
              <w:rPr>
                <w:b/>
                <w:bCs/>
                <w:sz w:val="20"/>
                <w:szCs w:val="20"/>
              </w:rPr>
            </w:pPr>
            <w:r w:rsidRPr="00A07B5E">
              <w:rPr>
                <w:b/>
                <w:bCs/>
                <w:sz w:val="20"/>
                <w:szCs w:val="20"/>
              </w:rPr>
              <w:t>794,4</w:t>
            </w:r>
          </w:p>
        </w:tc>
        <w:tc>
          <w:tcPr>
            <w:tcW w:w="1140" w:type="dxa"/>
            <w:gridSpan w:val="5"/>
            <w:tcBorders>
              <w:top w:val="single" w:sz="4" w:space="0" w:color="auto"/>
              <w:left w:val="nil"/>
              <w:bottom w:val="single" w:sz="4" w:space="0" w:color="auto"/>
              <w:right w:val="single" w:sz="4" w:space="0" w:color="auto"/>
            </w:tcBorders>
          </w:tcPr>
          <w:p w:rsidR="00E83EAC" w:rsidRPr="00A07B5E" w:rsidRDefault="00E83EAC" w:rsidP="00E83EAC">
            <w:pPr>
              <w:jc w:val="center"/>
              <w:rPr>
                <w:b/>
                <w:bCs/>
                <w:sz w:val="20"/>
                <w:szCs w:val="20"/>
              </w:rPr>
            </w:pPr>
            <w:r w:rsidRPr="00A07B5E">
              <w:rPr>
                <w:b/>
                <w:bCs/>
                <w:sz w:val="20"/>
                <w:szCs w:val="20"/>
              </w:rPr>
              <w:t>794,4</w:t>
            </w:r>
          </w:p>
        </w:tc>
        <w:tc>
          <w:tcPr>
            <w:tcW w:w="1275" w:type="dxa"/>
            <w:gridSpan w:val="6"/>
            <w:tcBorders>
              <w:top w:val="single" w:sz="4" w:space="0" w:color="auto"/>
              <w:left w:val="nil"/>
              <w:bottom w:val="single" w:sz="4" w:space="0" w:color="auto"/>
              <w:right w:val="single" w:sz="4" w:space="0" w:color="auto"/>
            </w:tcBorders>
            <w:vAlign w:val="center"/>
          </w:tcPr>
          <w:p w:rsidR="00E83EAC" w:rsidRPr="00A07B5E" w:rsidRDefault="00E83EAC" w:rsidP="00516FD5">
            <w:pPr>
              <w:jc w:val="center"/>
              <w:rPr>
                <w:b/>
                <w:bCs/>
                <w:sz w:val="20"/>
                <w:szCs w:val="20"/>
              </w:rPr>
            </w:pPr>
            <w:r w:rsidRPr="00A07B5E">
              <w:rPr>
                <w:b/>
                <w:bCs/>
                <w:sz w:val="20"/>
                <w:szCs w:val="20"/>
              </w:rPr>
              <w:t>-</w:t>
            </w:r>
          </w:p>
        </w:tc>
        <w:tc>
          <w:tcPr>
            <w:tcW w:w="1278" w:type="dxa"/>
            <w:gridSpan w:val="5"/>
            <w:tcBorders>
              <w:top w:val="single" w:sz="4" w:space="0" w:color="auto"/>
              <w:left w:val="nil"/>
              <w:bottom w:val="single" w:sz="4" w:space="0" w:color="auto"/>
              <w:right w:val="single" w:sz="4" w:space="0" w:color="auto"/>
            </w:tcBorders>
            <w:vAlign w:val="center"/>
          </w:tcPr>
          <w:p w:rsidR="00E83EAC" w:rsidRPr="00A07B5E" w:rsidRDefault="00E83EAC" w:rsidP="00516FD5">
            <w:pPr>
              <w:jc w:val="center"/>
              <w:rPr>
                <w:b/>
                <w:bCs/>
                <w:sz w:val="20"/>
                <w:szCs w:val="20"/>
              </w:rPr>
            </w:pPr>
            <w:r w:rsidRPr="00A07B5E">
              <w:rPr>
                <w:b/>
                <w:bCs/>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х</w:t>
            </w:r>
          </w:p>
        </w:tc>
        <w:tc>
          <w:tcPr>
            <w:tcW w:w="1275"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х</w:t>
            </w:r>
          </w:p>
        </w:tc>
        <w:tc>
          <w:tcPr>
            <w:tcW w:w="1239" w:type="dxa"/>
            <w:gridSpan w:val="5"/>
            <w:tcBorders>
              <w:top w:val="single" w:sz="4" w:space="0" w:color="auto"/>
              <w:left w:val="nil"/>
              <w:bottom w:val="single" w:sz="4" w:space="0" w:color="auto"/>
              <w:right w:val="single" w:sz="4" w:space="0" w:color="auto"/>
            </w:tcBorders>
            <w:vAlign w:val="center"/>
          </w:tcPr>
          <w:p w:rsidR="00E83EAC" w:rsidRPr="00A07B5E" w:rsidRDefault="00E83EAC" w:rsidP="00CF4A34">
            <w:pPr>
              <w:jc w:val="center"/>
              <w:rPr>
                <w:b/>
                <w:bCs/>
                <w:sz w:val="20"/>
                <w:szCs w:val="20"/>
              </w:rPr>
            </w:pPr>
            <w:r w:rsidRPr="00A07B5E">
              <w:rPr>
                <w:b/>
                <w:bCs/>
                <w:sz w:val="20"/>
                <w:szCs w:val="20"/>
              </w:rPr>
              <w:t>х</w:t>
            </w:r>
          </w:p>
        </w:tc>
      </w:tr>
      <w:tr w:rsidR="00154E7B" w:rsidRPr="00A07B5E" w:rsidTr="00645D2E">
        <w:trPr>
          <w:trHeight w:val="255"/>
        </w:trPr>
        <w:tc>
          <w:tcPr>
            <w:tcW w:w="6512" w:type="dxa"/>
            <w:gridSpan w:val="20"/>
            <w:tcBorders>
              <w:top w:val="single" w:sz="4" w:space="0" w:color="auto"/>
              <w:left w:val="single" w:sz="4" w:space="0" w:color="auto"/>
              <w:bottom w:val="single" w:sz="4" w:space="0" w:color="auto"/>
              <w:right w:val="single" w:sz="4" w:space="0" w:color="000000"/>
            </w:tcBorders>
            <w:vAlign w:val="bottom"/>
          </w:tcPr>
          <w:p w:rsidR="00154E7B" w:rsidRPr="00A07B5E" w:rsidRDefault="00154E7B" w:rsidP="00FC1049">
            <w:pPr>
              <w:rPr>
                <w:b/>
                <w:bCs/>
                <w:sz w:val="20"/>
                <w:szCs w:val="20"/>
              </w:rPr>
            </w:pPr>
            <w:r w:rsidRPr="00A07B5E">
              <w:rPr>
                <w:b/>
                <w:bCs/>
                <w:sz w:val="20"/>
                <w:szCs w:val="20"/>
              </w:rPr>
              <w:t>федеральный бюджет</w:t>
            </w:r>
          </w:p>
        </w:tc>
        <w:tc>
          <w:tcPr>
            <w:tcW w:w="1278" w:type="dxa"/>
            <w:gridSpan w:val="4"/>
            <w:tcBorders>
              <w:top w:val="single" w:sz="4" w:space="0" w:color="auto"/>
              <w:left w:val="nil"/>
              <w:bottom w:val="single" w:sz="4" w:space="0" w:color="auto"/>
              <w:right w:val="single" w:sz="4" w:space="0" w:color="auto"/>
            </w:tcBorders>
            <w:vAlign w:val="center"/>
          </w:tcPr>
          <w:p w:rsidR="00154E7B" w:rsidRPr="00A07B5E" w:rsidRDefault="00BF0DD1" w:rsidP="00BF0DD1">
            <w:pPr>
              <w:jc w:val="center"/>
              <w:rPr>
                <w:b/>
                <w:bCs/>
                <w:sz w:val="20"/>
                <w:szCs w:val="20"/>
              </w:rPr>
            </w:pPr>
            <w:r w:rsidRPr="00A07B5E">
              <w:rPr>
                <w:b/>
                <w:bCs/>
                <w:sz w:val="20"/>
                <w:szCs w:val="20"/>
              </w:rPr>
              <w:t xml:space="preserve"> 9 086,4</w:t>
            </w:r>
          </w:p>
        </w:tc>
        <w:tc>
          <w:tcPr>
            <w:tcW w:w="1140" w:type="dxa"/>
            <w:gridSpan w:val="5"/>
            <w:tcBorders>
              <w:top w:val="single" w:sz="4" w:space="0" w:color="auto"/>
              <w:left w:val="nil"/>
              <w:bottom w:val="single" w:sz="4" w:space="0" w:color="auto"/>
              <w:right w:val="single" w:sz="4" w:space="0" w:color="auto"/>
            </w:tcBorders>
            <w:vAlign w:val="center"/>
          </w:tcPr>
          <w:p w:rsidR="00154E7B" w:rsidRPr="00A07B5E" w:rsidRDefault="00BF0DD1" w:rsidP="00BF0DD1">
            <w:pPr>
              <w:jc w:val="center"/>
              <w:rPr>
                <w:b/>
                <w:bCs/>
                <w:sz w:val="20"/>
                <w:szCs w:val="20"/>
              </w:rPr>
            </w:pPr>
            <w:r w:rsidRPr="00A07B5E">
              <w:rPr>
                <w:b/>
                <w:bCs/>
                <w:sz w:val="20"/>
                <w:szCs w:val="20"/>
              </w:rPr>
              <w:t>9 086,4</w:t>
            </w: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w:t>
            </w:r>
          </w:p>
        </w:tc>
        <w:tc>
          <w:tcPr>
            <w:tcW w:w="1278" w:type="dxa"/>
            <w:gridSpan w:val="5"/>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154E7B" w:rsidRPr="00A07B5E" w:rsidRDefault="00154E7B" w:rsidP="00FC1049">
            <w:pPr>
              <w:jc w:val="center"/>
              <w:rPr>
                <w:b/>
                <w:bCs/>
                <w:sz w:val="20"/>
                <w:szCs w:val="20"/>
              </w:rPr>
            </w:pPr>
            <w:r w:rsidRPr="00A07B5E">
              <w:rPr>
                <w:b/>
                <w:bCs/>
                <w:sz w:val="20"/>
                <w:szCs w:val="20"/>
              </w:rPr>
              <w:t>х</w:t>
            </w:r>
          </w:p>
        </w:tc>
        <w:tc>
          <w:tcPr>
            <w:tcW w:w="1275" w:type="dxa"/>
            <w:gridSpan w:val="5"/>
            <w:tcBorders>
              <w:top w:val="single" w:sz="4" w:space="0" w:color="auto"/>
              <w:left w:val="nil"/>
              <w:bottom w:val="single" w:sz="4" w:space="0" w:color="auto"/>
              <w:right w:val="single" w:sz="4" w:space="0" w:color="auto"/>
            </w:tcBorders>
            <w:vAlign w:val="center"/>
          </w:tcPr>
          <w:p w:rsidR="00154E7B" w:rsidRPr="00A07B5E" w:rsidRDefault="00154E7B" w:rsidP="00FC1049">
            <w:pPr>
              <w:jc w:val="center"/>
              <w:rPr>
                <w:b/>
                <w:bCs/>
                <w:sz w:val="20"/>
                <w:szCs w:val="20"/>
              </w:rPr>
            </w:pPr>
            <w:r w:rsidRPr="00A07B5E">
              <w:rPr>
                <w:b/>
                <w:bCs/>
                <w:sz w:val="20"/>
                <w:szCs w:val="20"/>
              </w:rPr>
              <w:t>х</w:t>
            </w:r>
          </w:p>
        </w:tc>
        <w:tc>
          <w:tcPr>
            <w:tcW w:w="1239" w:type="dxa"/>
            <w:gridSpan w:val="5"/>
            <w:tcBorders>
              <w:top w:val="single" w:sz="4" w:space="0" w:color="auto"/>
              <w:left w:val="nil"/>
              <w:bottom w:val="single" w:sz="4" w:space="0" w:color="auto"/>
              <w:right w:val="single" w:sz="4" w:space="0" w:color="auto"/>
            </w:tcBorders>
            <w:vAlign w:val="center"/>
          </w:tcPr>
          <w:p w:rsidR="00154E7B" w:rsidRPr="00A07B5E" w:rsidRDefault="00154E7B" w:rsidP="00FC1049">
            <w:pPr>
              <w:jc w:val="center"/>
              <w:rPr>
                <w:b/>
                <w:bCs/>
                <w:sz w:val="20"/>
                <w:szCs w:val="20"/>
              </w:rPr>
            </w:pPr>
            <w:r w:rsidRPr="00A07B5E">
              <w:rPr>
                <w:b/>
                <w:bCs/>
                <w:sz w:val="20"/>
                <w:szCs w:val="20"/>
              </w:rPr>
              <w:t>х</w:t>
            </w:r>
          </w:p>
        </w:tc>
      </w:tr>
      <w:tr w:rsidR="00154E7B" w:rsidRPr="00A07B5E" w:rsidTr="006210FE">
        <w:trPr>
          <w:trHeight w:val="308"/>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b/>
                <w:bCs/>
                <w:sz w:val="20"/>
                <w:szCs w:val="20"/>
              </w:rPr>
            </w:pPr>
            <w:r w:rsidRPr="00A07B5E">
              <w:rPr>
                <w:b/>
                <w:bCs/>
                <w:sz w:val="20"/>
                <w:szCs w:val="20"/>
              </w:rPr>
              <w:t>3</w:t>
            </w:r>
            <w:r w:rsidRPr="00A07B5E">
              <w:rPr>
                <w:b/>
                <w:bCs/>
                <w:sz w:val="20"/>
                <w:szCs w:val="20"/>
                <w:vertAlign w:val="superscript"/>
              </w:rPr>
              <w:t>1</w:t>
            </w:r>
            <w:r w:rsidRPr="00A07B5E">
              <w:rPr>
                <w:b/>
                <w:bCs/>
                <w:sz w:val="20"/>
                <w:szCs w:val="20"/>
              </w:rPr>
              <w:t xml:space="preserve">. Подпрограмма «Реализация дополнительных мероприятий в сфере занятости населения, </w:t>
            </w:r>
          </w:p>
          <w:p w:rsidR="00154E7B" w:rsidRPr="00A07B5E" w:rsidRDefault="00154E7B" w:rsidP="00516FD5">
            <w:pPr>
              <w:jc w:val="center"/>
              <w:rPr>
                <w:sz w:val="20"/>
                <w:szCs w:val="20"/>
              </w:rPr>
            </w:pPr>
            <w:r w:rsidRPr="00A07B5E">
              <w:rPr>
                <w:b/>
                <w:bCs/>
                <w:sz w:val="20"/>
                <w:szCs w:val="20"/>
              </w:rPr>
              <w:t xml:space="preserve">направленных на снижение напряженности на рынке труда Смоленской области» </w:t>
            </w:r>
          </w:p>
        </w:tc>
      </w:tr>
      <w:tr w:rsidR="00154E7B" w:rsidRPr="00A07B5E" w:rsidTr="006210FE">
        <w:trPr>
          <w:trHeight w:val="258"/>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b/>
                <w:bCs/>
                <w:sz w:val="20"/>
                <w:szCs w:val="20"/>
              </w:rPr>
            </w:pPr>
            <w:r w:rsidRPr="00A07B5E">
              <w:rPr>
                <w:b/>
                <w:bCs/>
                <w:sz w:val="20"/>
                <w:szCs w:val="20"/>
              </w:rPr>
              <w:t>Снижение напряженности на рынке труда и поддержка эффективной занятости в Смоленской области</w:t>
            </w:r>
          </w:p>
        </w:tc>
      </w:tr>
      <w:tr w:rsidR="00154E7B" w:rsidRPr="00A07B5E" w:rsidTr="006210FE">
        <w:trPr>
          <w:trHeight w:val="148"/>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b/>
                <w:bCs/>
                <w:sz w:val="20"/>
                <w:szCs w:val="20"/>
              </w:rPr>
            </w:pPr>
            <w:r w:rsidRPr="00A07B5E">
              <w:rPr>
                <w:b/>
                <w:bCs/>
                <w:sz w:val="20"/>
                <w:szCs w:val="20"/>
              </w:rPr>
              <w:t>Содействие в трудоустройстве на постоянную и временную работу граждан, находящихся под риском увольнения, и безработных граждан</w:t>
            </w:r>
          </w:p>
        </w:tc>
      </w:tr>
      <w:tr w:rsidR="00154E7B" w:rsidRPr="00A07B5E" w:rsidTr="006210FE">
        <w:trPr>
          <w:trHeight w:val="1255"/>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pPr>
              <w:jc w:val="center"/>
              <w:rPr>
                <w:sz w:val="20"/>
                <w:szCs w:val="20"/>
              </w:rPr>
            </w:pPr>
            <w:r w:rsidRPr="00A07B5E">
              <w:rPr>
                <w:sz w:val="20"/>
                <w:szCs w:val="20"/>
              </w:rPr>
              <w:t>3</w:t>
            </w:r>
            <w:r w:rsidRPr="00A07B5E">
              <w:rPr>
                <w:sz w:val="20"/>
                <w:szCs w:val="20"/>
                <w:vertAlign w:val="superscript"/>
              </w:rPr>
              <w:t>1</w:t>
            </w:r>
            <w:r w:rsidRPr="00A07B5E">
              <w:rPr>
                <w:sz w:val="20"/>
                <w:szCs w:val="20"/>
              </w:rPr>
              <w:t>.1.</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6210FE">
            <w:pPr>
              <w:rPr>
                <w:sz w:val="20"/>
                <w:szCs w:val="20"/>
              </w:rPr>
            </w:pPr>
            <w:r w:rsidRPr="00A07B5E">
              <w:rPr>
                <w:sz w:val="20"/>
                <w:szCs w:val="20"/>
              </w:rPr>
              <w:t>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548" w:type="dxa"/>
            <w:gridSpan w:val="9"/>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516FD5">
            <w:pPr>
              <w:jc w:val="center"/>
              <w:rPr>
                <w:sz w:val="20"/>
                <w:szCs w:val="20"/>
              </w:rPr>
            </w:pPr>
            <w:r w:rsidRPr="00A07B5E">
              <w:rPr>
                <w:sz w:val="20"/>
                <w:szCs w:val="20"/>
              </w:rPr>
              <w:t>х</w:t>
            </w:r>
          </w:p>
        </w:tc>
        <w:tc>
          <w:tcPr>
            <w:tcW w:w="1278" w:type="dxa"/>
            <w:gridSpan w:val="5"/>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7" w:type="dxa"/>
            <w:gridSpan w:val="7"/>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138" w:type="dxa"/>
            <w:gridSpan w:val="3"/>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8" w:type="dxa"/>
            <w:gridSpan w:val="5"/>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428" w:type="dxa"/>
            <w:gridSpan w:val="6"/>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100</w:t>
            </w:r>
          </w:p>
        </w:tc>
        <w:tc>
          <w:tcPr>
            <w:tcW w:w="1264" w:type="dxa"/>
            <w:gridSpan w:val="4"/>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0</w:t>
            </w:r>
          </w:p>
        </w:tc>
        <w:tc>
          <w:tcPr>
            <w:tcW w:w="1155" w:type="dxa"/>
            <w:gridSpan w:val="4"/>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0</w:t>
            </w:r>
          </w:p>
        </w:tc>
      </w:tr>
      <w:tr w:rsidR="00154E7B" w:rsidRPr="00A07B5E" w:rsidTr="006210FE">
        <w:trPr>
          <w:trHeight w:val="273"/>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w:t>
            </w:r>
          </w:p>
        </w:tc>
        <w:tc>
          <w:tcPr>
            <w:tcW w:w="2875"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2</w:t>
            </w:r>
          </w:p>
        </w:tc>
        <w:tc>
          <w:tcPr>
            <w:tcW w:w="1530"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3</w:t>
            </w: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4</w:t>
            </w:r>
          </w:p>
        </w:tc>
        <w:tc>
          <w:tcPr>
            <w:tcW w:w="1276"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5</w:t>
            </w:r>
          </w:p>
        </w:tc>
        <w:tc>
          <w:tcPr>
            <w:tcW w:w="127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6</w:t>
            </w:r>
          </w:p>
        </w:tc>
        <w:tc>
          <w:tcPr>
            <w:tcW w:w="1134"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7</w:t>
            </w:r>
          </w:p>
        </w:tc>
        <w:tc>
          <w:tcPr>
            <w:tcW w:w="1276"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8</w:t>
            </w:r>
          </w:p>
        </w:tc>
        <w:tc>
          <w:tcPr>
            <w:tcW w:w="1418"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9</w:t>
            </w:r>
          </w:p>
        </w:tc>
        <w:tc>
          <w:tcPr>
            <w:tcW w:w="1275"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11</w:t>
            </w:r>
          </w:p>
        </w:tc>
      </w:tr>
      <w:tr w:rsidR="00154E7B" w:rsidRPr="00A07B5E" w:rsidTr="00B46597">
        <w:trPr>
          <w:trHeight w:val="1836"/>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6210F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6210FE">
            <w:pPr>
              <w:rPr>
                <w:sz w:val="20"/>
                <w:szCs w:val="20"/>
              </w:rPr>
            </w:pPr>
            <w:r w:rsidRPr="00A07B5E">
              <w:rPr>
                <w:sz w:val="20"/>
                <w:szCs w:val="20"/>
              </w:rPr>
              <w:t>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чел.</w:t>
            </w: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B51DA">
            <w:pPr>
              <w:jc w:val="center"/>
              <w:rPr>
                <w:sz w:val="20"/>
                <w:szCs w:val="20"/>
              </w:rPr>
            </w:pPr>
          </w:p>
        </w:tc>
        <w:tc>
          <w:tcPr>
            <w:tcW w:w="1559" w:type="dxa"/>
            <w:gridSpan w:val="10"/>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3B51DA">
            <w:pPr>
              <w:jc w:val="center"/>
              <w:rPr>
                <w:sz w:val="20"/>
                <w:szCs w:val="20"/>
              </w:rPr>
            </w:pPr>
          </w:p>
        </w:tc>
        <w:tc>
          <w:tcPr>
            <w:tcW w:w="1276" w:type="dxa"/>
            <w:gridSpan w:val="5"/>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c>
          <w:tcPr>
            <w:tcW w:w="1275" w:type="dxa"/>
            <w:gridSpan w:val="6"/>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c>
          <w:tcPr>
            <w:tcW w:w="1134" w:type="dxa"/>
            <w:gridSpan w:val="4"/>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c>
          <w:tcPr>
            <w:tcW w:w="1256" w:type="dxa"/>
            <w:gridSpan w:val="3"/>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c>
          <w:tcPr>
            <w:tcW w:w="1438" w:type="dxa"/>
            <w:gridSpan w:val="7"/>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c>
          <w:tcPr>
            <w:tcW w:w="1275" w:type="dxa"/>
            <w:gridSpan w:val="5"/>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154E7B" w:rsidRPr="00A07B5E" w:rsidRDefault="00154E7B" w:rsidP="00516FD5">
            <w:pPr>
              <w:jc w:val="center"/>
              <w:rPr>
                <w:sz w:val="20"/>
                <w:szCs w:val="20"/>
              </w:rPr>
            </w:pPr>
          </w:p>
        </w:tc>
      </w:tr>
      <w:tr w:rsidR="00154E7B" w:rsidRPr="00A07B5E" w:rsidTr="00B46597">
        <w:trPr>
          <w:trHeight w:val="1110"/>
        </w:trPr>
        <w:tc>
          <w:tcPr>
            <w:tcW w:w="663" w:type="dxa"/>
            <w:gridSpan w:val="3"/>
            <w:tcBorders>
              <w:top w:val="single" w:sz="4" w:space="0" w:color="auto"/>
              <w:left w:val="single" w:sz="4" w:space="0" w:color="auto"/>
              <w:bottom w:val="single" w:sz="4" w:space="0" w:color="auto"/>
              <w:right w:val="single" w:sz="4" w:space="0" w:color="auto"/>
            </w:tcBorders>
          </w:tcPr>
          <w:p w:rsidR="00154E7B" w:rsidRPr="00A07B5E" w:rsidRDefault="00154E7B">
            <w:pPr>
              <w:jc w:val="center"/>
              <w:rPr>
                <w:sz w:val="20"/>
                <w:szCs w:val="20"/>
              </w:rPr>
            </w:pPr>
            <w:r w:rsidRPr="00A07B5E">
              <w:rPr>
                <w:sz w:val="20"/>
                <w:szCs w:val="20"/>
              </w:rPr>
              <w:t>3</w:t>
            </w:r>
            <w:r w:rsidRPr="00A07B5E">
              <w:rPr>
                <w:sz w:val="20"/>
                <w:szCs w:val="20"/>
                <w:vertAlign w:val="superscript"/>
              </w:rPr>
              <w:t>1</w:t>
            </w:r>
            <w:r w:rsidRPr="00A07B5E">
              <w:rPr>
                <w:sz w:val="20"/>
                <w:szCs w:val="20"/>
              </w:rPr>
              <w:t>.2.</w:t>
            </w:r>
          </w:p>
        </w:tc>
        <w:tc>
          <w:tcPr>
            <w:tcW w:w="2862" w:type="dxa"/>
            <w:gridSpan w:val="6"/>
            <w:tcBorders>
              <w:top w:val="single" w:sz="4" w:space="0" w:color="auto"/>
              <w:left w:val="single" w:sz="4" w:space="0" w:color="auto"/>
              <w:bottom w:val="single" w:sz="4" w:space="0" w:color="auto"/>
              <w:right w:val="single" w:sz="4" w:space="0" w:color="auto"/>
            </w:tcBorders>
          </w:tcPr>
          <w:p w:rsidR="00154E7B" w:rsidRPr="00A07B5E" w:rsidRDefault="00154E7B">
            <w:pPr>
              <w:rPr>
                <w:sz w:val="20"/>
                <w:szCs w:val="20"/>
              </w:rPr>
            </w:pPr>
            <w:r w:rsidRPr="00A07B5E">
              <w:rPr>
                <w:sz w:val="20"/>
                <w:szCs w:val="20"/>
              </w:rPr>
              <w:t>Численность трудоустроенных на временную работу работников организаций, находящихся под риском увольнения, чел.</w:t>
            </w: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B51DA">
            <w:pPr>
              <w:jc w:val="center"/>
              <w:rPr>
                <w:sz w:val="20"/>
                <w:szCs w:val="20"/>
              </w:rPr>
            </w:pPr>
            <w:r w:rsidRPr="00A07B5E">
              <w:rPr>
                <w:sz w:val="20"/>
                <w:szCs w:val="20"/>
              </w:rPr>
              <w:t>х</w:t>
            </w:r>
          </w:p>
        </w:tc>
        <w:tc>
          <w:tcPr>
            <w:tcW w:w="1559" w:type="dxa"/>
            <w:gridSpan w:val="10"/>
            <w:tcBorders>
              <w:top w:val="single" w:sz="4" w:space="0" w:color="auto"/>
              <w:left w:val="single" w:sz="4" w:space="0" w:color="auto"/>
              <w:bottom w:val="single" w:sz="4" w:space="0" w:color="auto"/>
              <w:right w:val="single" w:sz="4" w:space="0" w:color="000000"/>
            </w:tcBorders>
            <w:vAlign w:val="center"/>
          </w:tcPr>
          <w:p w:rsidR="00154E7B" w:rsidRPr="00A07B5E" w:rsidRDefault="00154E7B" w:rsidP="003B51DA">
            <w:pPr>
              <w:jc w:val="center"/>
              <w:rPr>
                <w:sz w:val="20"/>
                <w:szCs w:val="20"/>
              </w:rPr>
            </w:pPr>
            <w:r w:rsidRPr="00A07B5E">
              <w:rPr>
                <w:sz w:val="20"/>
                <w:szCs w:val="20"/>
              </w:rPr>
              <w:t>х</w:t>
            </w:r>
          </w:p>
        </w:tc>
        <w:tc>
          <w:tcPr>
            <w:tcW w:w="1276" w:type="dxa"/>
            <w:gridSpan w:val="5"/>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5" w:type="dxa"/>
            <w:gridSpan w:val="6"/>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134" w:type="dxa"/>
            <w:gridSpan w:val="4"/>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56" w:type="dxa"/>
            <w:gridSpan w:val="3"/>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438" w:type="dxa"/>
            <w:gridSpan w:val="7"/>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900</w:t>
            </w:r>
          </w:p>
        </w:tc>
        <w:tc>
          <w:tcPr>
            <w:tcW w:w="1275" w:type="dxa"/>
            <w:gridSpan w:val="5"/>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0</w:t>
            </w:r>
          </w:p>
        </w:tc>
        <w:tc>
          <w:tcPr>
            <w:tcW w:w="1134" w:type="dxa"/>
            <w:gridSpan w:val="2"/>
            <w:tcBorders>
              <w:top w:val="nil"/>
              <w:left w:val="nil"/>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0</w:t>
            </w:r>
          </w:p>
        </w:tc>
      </w:tr>
      <w:tr w:rsidR="00154E7B" w:rsidRPr="00A07B5E" w:rsidTr="00B46597">
        <w:trPr>
          <w:trHeight w:val="3480"/>
        </w:trPr>
        <w:tc>
          <w:tcPr>
            <w:tcW w:w="663" w:type="dxa"/>
            <w:gridSpan w:val="3"/>
            <w:vMerge w:val="restart"/>
            <w:tcBorders>
              <w:top w:val="single" w:sz="4" w:space="0" w:color="auto"/>
              <w:left w:val="single" w:sz="4" w:space="0" w:color="auto"/>
              <w:bottom w:val="single" w:sz="4" w:space="0" w:color="auto"/>
              <w:right w:val="single" w:sz="4" w:space="0" w:color="auto"/>
            </w:tcBorders>
          </w:tcPr>
          <w:p w:rsidR="00154E7B" w:rsidRPr="00A07B5E" w:rsidRDefault="00154E7B" w:rsidP="00AC5939">
            <w:pPr>
              <w:jc w:val="center"/>
              <w:rPr>
                <w:sz w:val="20"/>
                <w:szCs w:val="20"/>
              </w:rPr>
            </w:pPr>
            <w:r w:rsidRPr="00A07B5E">
              <w:rPr>
                <w:sz w:val="20"/>
                <w:szCs w:val="20"/>
              </w:rPr>
              <w:t>3</w:t>
            </w:r>
            <w:r w:rsidRPr="00A07B5E">
              <w:rPr>
                <w:sz w:val="20"/>
                <w:szCs w:val="20"/>
                <w:vertAlign w:val="superscript"/>
              </w:rPr>
              <w:t>1</w:t>
            </w:r>
            <w:r w:rsidRPr="00A07B5E">
              <w:rPr>
                <w:sz w:val="20"/>
                <w:szCs w:val="20"/>
              </w:rPr>
              <w:t>.3.</w:t>
            </w:r>
          </w:p>
        </w:tc>
        <w:tc>
          <w:tcPr>
            <w:tcW w:w="2862" w:type="dxa"/>
            <w:gridSpan w:val="6"/>
            <w:vMerge w:val="restart"/>
            <w:tcBorders>
              <w:top w:val="single" w:sz="4" w:space="0" w:color="auto"/>
              <w:left w:val="single" w:sz="4" w:space="0" w:color="auto"/>
              <w:bottom w:val="single" w:sz="4" w:space="0" w:color="auto"/>
              <w:right w:val="single" w:sz="4" w:space="0" w:color="auto"/>
            </w:tcBorders>
          </w:tcPr>
          <w:p w:rsidR="00154E7B" w:rsidRPr="00A07B5E" w:rsidRDefault="00154E7B" w:rsidP="00AC5939">
            <w:pPr>
              <w:rPr>
                <w:sz w:val="20"/>
                <w:szCs w:val="20"/>
              </w:rPr>
            </w:pPr>
            <w:r w:rsidRPr="00A07B5E">
              <w:rPr>
                <w:sz w:val="20"/>
                <w:szCs w:val="20"/>
              </w:rPr>
              <w:t xml:space="preserve">Субсидии юридическим лицам (за исключением государственных (муниципальных) учреждений) - работодателям, зарегистрированным на территории Смоленской области, в целях возмещения затрат работодателя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w:t>
            </w:r>
          </w:p>
        </w:tc>
        <w:tc>
          <w:tcPr>
            <w:tcW w:w="1543" w:type="dxa"/>
            <w:gridSpan w:val="4"/>
            <w:vMerge w:val="restart"/>
            <w:tcBorders>
              <w:top w:val="single" w:sz="4" w:space="0" w:color="auto"/>
              <w:left w:val="single" w:sz="4" w:space="0" w:color="auto"/>
              <w:bottom w:val="single" w:sz="4" w:space="0" w:color="auto"/>
              <w:right w:val="single" w:sz="4" w:space="0" w:color="auto"/>
            </w:tcBorders>
          </w:tcPr>
          <w:p w:rsidR="00154E7B" w:rsidRDefault="00154E7B" w:rsidP="00E80D76">
            <w:pPr>
              <w:ind w:right="-75" w:hanging="138"/>
              <w:jc w:val="center"/>
              <w:rPr>
                <w:sz w:val="19"/>
                <w:szCs w:val="19"/>
              </w:rPr>
            </w:pPr>
            <w:r w:rsidRPr="00A07B5E">
              <w:rPr>
                <w:sz w:val="19"/>
                <w:szCs w:val="19"/>
              </w:rPr>
              <w:t xml:space="preserve">Департамент ГСЗН Смоленской области;  </w:t>
            </w:r>
            <w:r w:rsidRPr="00A07B5E">
              <w:t>СОГКУ ЦЗН;</w:t>
            </w:r>
            <w:r w:rsidRPr="00A07B5E">
              <w:rPr>
                <w:sz w:val="19"/>
                <w:szCs w:val="19"/>
              </w:rPr>
              <w:t xml:space="preserve">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 ными органами федеральных органов исполнительной власти в пределах их полномочий и работодателями (по согласованию)</w:t>
            </w:r>
          </w:p>
          <w:p w:rsidR="00B46597" w:rsidRPr="00A07B5E" w:rsidRDefault="00B46597" w:rsidP="00E80D76">
            <w:pPr>
              <w:ind w:right="-75" w:hanging="138"/>
              <w:jc w:val="center"/>
              <w:rPr>
                <w:sz w:val="19"/>
                <w:szCs w:val="19"/>
              </w:rPr>
            </w:pPr>
          </w:p>
          <w:p w:rsidR="00154E7B" w:rsidRPr="00A07B5E" w:rsidRDefault="00154E7B" w:rsidP="00E80D76">
            <w:pPr>
              <w:ind w:right="-75" w:hanging="138"/>
              <w:jc w:val="center"/>
              <w:rPr>
                <w:sz w:val="19"/>
                <w:szCs w:val="19"/>
              </w:rPr>
            </w:pPr>
          </w:p>
          <w:p w:rsidR="00154E7B" w:rsidRPr="00A07B5E" w:rsidRDefault="00154E7B" w:rsidP="00E80D76">
            <w:pPr>
              <w:ind w:right="-75" w:hanging="138"/>
              <w:jc w:val="center"/>
              <w:rPr>
                <w:sz w:val="19"/>
                <w:szCs w:val="19"/>
              </w:rPr>
            </w:pP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AC5939">
            <w:pPr>
              <w:jc w:val="center"/>
              <w:rPr>
                <w:sz w:val="20"/>
                <w:szCs w:val="20"/>
              </w:rPr>
            </w:pPr>
            <w:r w:rsidRPr="00A07B5E">
              <w:rPr>
                <w:sz w:val="20"/>
                <w:szCs w:val="20"/>
              </w:rPr>
              <w:t>федеральный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C5939">
            <w:pPr>
              <w:jc w:val="center"/>
              <w:rPr>
                <w:sz w:val="20"/>
                <w:szCs w:val="20"/>
              </w:rPr>
            </w:pPr>
            <w:r w:rsidRPr="00A07B5E">
              <w:rPr>
                <w:sz w:val="20"/>
                <w:szCs w:val="20"/>
              </w:rPr>
              <w:t>2 110,5</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623D1">
            <w:pPr>
              <w:jc w:val="center"/>
              <w:rPr>
                <w:sz w:val="20"/>
                <w:szCs w:val="20"/>
              </w:rPr>
            </w:pPr>
            <w:r w:rsidRPr="00A07B5E">
              <w:rPr>
                <w:sz w:val="20"/>
                <w:szCs w:val="20"/>
              </w:rPr>
              <w:t>2 110,5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C5939">
            <w:pPr>
              <w:jc w:val="center"/>
              <w:rPr>
                <w:sz w:val="20"/>
                <w:szCs w:val="20"/>
              </w:rPr>
            </w:pPr>
            <w:r w:rsidRPr="00A07B5E">
              <w:rPr>
                <w:sz w:val="20"/>
                <w:szCs w:val="20"/>
              </w:rPr>
              <w:t>-</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C5939">
            <w:pPr>
              <w:jc w:val="center"/>
              <w:rPr>
                <w:sz w:val="20"/>
                <w:szCs w:val="20"/>
              </w:rPr>
            </w:pPr>
            <w:r w:rsidRPr="00A07B5E">
              <w:rPr>
                <w:sz w:val="20"/>
                <w:szCs w:val="20"/>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C5939">
            <w:pPr>
              <w:jc w:val="center"/>
              <w:rPr>
                <w:sz w:val="20"/>
                <w:szCs w:val="20"/>
              </w:rPr>
            </w:pPr>
            <w:r w:rsidRPr="00A07B5E">
              <w:rPr>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C5939">
            <w:pPr>
              <w:jc w:val="center"/>
              <w:rPr>
                <w:sz w:val="20"/>
                <w:szCs w:val="20"/>
              </w:rPr>
            </w:pPr>
            <w:r w:rsidRPr="00A07B5E">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C5939">
            <w:pPr>
              <w:jc w:val="center"/>
              <w:rPr>
                <w:sz w:val="20"/>
                <w:szCs w:val="20"/>
              </w:rPr>
            </w:pPr>
            <w:r w:rsidRPr="00A07B5E">
              <w:rPr>
                <w:sz w:val="20"/>
                <w:szCs w:val="20"/>
              </w:rPr>
              <w:t>х</w:t>
            </w:r>
          </w:p>
        </w:tc>
      </w:tr>
      <w:tr w:rsidR="00154E7B" w:rsidRPr="00A07B5E" w:rsidTr="00B46597">
        <w:trPr>
          <w:trHeight w:val="2745"/>
        </w:trPr>
        <w:tc>
          <w:tcPr>
            <w:tcW w:w="663" w:type="dxa"/>
            <w:gridSpan w:val="3"/>
            <w:vMerge/>
            <w:tcBorders>
              <w:top w:val="single" w:sz="4" w:space="0" w:color="auto"/>
              <w:left w:val="single" w:sz="4" w:space="0" w:color="auto"/>
              <w:bottom w:val="single" w:sz="4" w:space="0" w:color="auto"/>
              <w:right w:val="single" w:sz="4" w:space="0" w:color="auto"/>
            </w:tcBorders>
          </w:tcPr>
          <w:p w:rsidR="00154E7B" w:rsidRPr="00A07B5E" w:rsidRDefault="00154E7B" w:rsidP="00AC5939">
            <w:pPr>
              <w:jc w:val="center"/>
              <w:rPr>
                <w:sz w:val="20"/>
                <w:szCs w:val="20"/>
              </w:rPr>
            </w:pPr>
          </w:p>
        </w:tc>
        <w:tc>
          <w:tcPr>
            <w:tcW w:w="2862" w:type="dxa"/>
            <w:gridSpan w:val="6"/>
            <w:vMerge/>
            <w:tcBorders>
              <w:top w:val="single" w:sz="4" w:space="0" w:color="auto"/>
              <w:left w:val="single" w:sz="4" w:space="0" w:color="auto"/>
              <w:bottom w:val="single" w:sz="4" w:space="0" w:color="auto"/>
              <w:right w:val="single" w:sz="4" w:space="0" w:color="auto"/>
            </w:tcBorders>
          </w:tcPr>
          <w:p w:rsidR="00154E7B" w:rsidRPr="00A07B5E" w:rsidRDefault="00154E7B" w:rsidP="00AC5939">
            <w:pPr>
              <w:rPr>
                <w:sz w:val="20"/>
                <w:szCs w:val="20"/>
              </w:rPr>
            </w:pPr>
          </w:p>
        </w:tc>
        <w:tc>
          <w:tcPr>
            <w:tcW w:w="1543" w:type="dxa"/>
            <w:gridSpan w:val="4"/>
            <w:vMerge/>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B51DA">
            <w:pPr>
              <w:ind w:right="-75" w:hanging="138"/>
              <w:jc w:val="center"/>
              <w:rPr>
                <w:sz w:val="19"/>
                <w:szCs w:val="19"/>
              </w:rPr>
            </w:pP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AD0F49">
            <w:pPr>
              <w:jc w:val="center"/>
              <w:rPr>
                <w:sz w:val="20"/>
                <w:szCs w:val="20"/>
              </w:rPr>
            </w:pPr>
            <w:r w:rsidRPr="00A07B5E">
              <w:rPr>
                <w:sz w:val="20"/>
                <w:szCs w:val="20"/>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D0F49">
            <w:pPr>
              <w:jc w:val="center"/>
              <w:rPr>
                <w:sz w:val="20"/>
                <w:szCs w:val="20"/>
              </w:rPr>
            </w:pPr>
            <w:r w:rsidRPr="00A07B5E">
              <w:rPr>
                <w:sz w:val="20"/>
                <w:szCs w:val="20"/>
              </w:rPr>
              <w:t>904,5</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623D1">
            <w:pPr>
              <w:jc w:val="center"/>
              <w:rPr>
                <w:sz w:val="20"/>
                <w:szCs w:val="20"/>
              </w:rPr>
            </w:pPr>
            <w:r w:rsidRPr="00A07B5E">
              <w:rPr>
                <w:sz w:val="20"/>
                <w:szCs w:val="20"/>
              </w:rPr>
              <w:t>904,5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D0F49">
            <w:pPr>
              <w:jc w:val="center"/>
              <w:rPr>
                <w:sz w:val="20"/>
                <w:szCs w:val="20"/>
              </w:rPr>
            </w:pPr>
            <w:r w:rsidRPr="00A07B5E">
              <w:rPr>
                <w:sz w:val="20"/>
                <w:szCs w:val="20"/>
              </w:rPr>
              <w:t>-</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D0F49">
            <w:pPr>
              <w:jc w:val="center"/>
              <w:rPr>
                <w:sz w:val="20"/>
                <w:szCs w:val="20"/>
              </w:rPr>
            </w:pPr>
            <w:r w:rsidRPr="00A07B5E">
              <w:rPr>
                <w:sz w:val="20"/>
                <w:szCs w:val="20"/>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D0F49">
            <w:pPr>
              <w:jc w:val="center"/>
              <w:rPr>
                <w:sz w:val="20"/>
                <w:szCs w:val="20"/>
              </w:rPr>
            </w:pPr>
            <w:r w:rsidRPr="00A07B5E">
              <w:rPr>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D0F49">
            <w:pPr>
              <w:jc w:val="center"/>
              <w:rPr>
                <w:sz w:val="20"/>
                <w:szCs w:val="20"/>
              </w:rPr>
            </w:pPr>
            <w:r w:rsidRPr="00A07B5E">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4E7B" w:rsidRPr="00A07B5E" w:rsidRDefault="00154E7B" w:rsidP="00AD0F49">
            <w:pPr>
              <w:jc w:val="center"/>
              <w:rPr>
                <w:sz w:val="20"/>
                <w:szCs w:val="20"/>
              </w:rPr>
            </w:pPr>
            <w:r w:rsidRPr="00A07B5E">
              <w:rPr>
                <w:sz w:val="20"/>
                <w:szCs w:val="20"/>
              </w:rPr>
              <w:t>х</w:t>
            </w:r>
          </w:p>
        </w:tc>
      </w:tr>
      <w:tr w:rsidR="00154E7B" w:rsidRPr="00A07B5E" w:rsidTr="00B46597">
        <w:trPr>
          <w:trHeight w:val="131"/>
        </w:trPr>
        <w:tc>
          <w:tcPr>
            <w:tcW w:w="663" w:type="dxa"/>
            <w:gridSpan w:val="3"/>
            <w:tcBorders>
              <w:top w:val="single" w:sz="4" w:space="0" w:color="auto"/>
              <w:left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1</w:t>
            </w:r>
          </w:p>
        </w:tc>
        <w:tc>
          <w:tcPr>
            <w:tcW w:w="2862" w:type="dxa"/>
            <w:gridSpan w:val="6"/>
            <w:tcBorders>
              <w:top w:val="single" w:sz="4" w:space="0" w:color="auto"/>
              <w:left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2</w:t>
            </w:r>
          </w:p>
        </w:tc>
        <w:tc>
          <w:tcPr>
            <w:tcW w:w="1543"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3</w:t>
            </w: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4</w:t>
            </w:r>
          </w:p>
        </w:tc>
        <w:tc>
          <w:tcPr>
            <w:tcW w:w="1276"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5</w:t>
            </w:r>
          </w:p>
        </w:tc>
        <w:tc>
          <w:tcPr>
            <w:tcW w:w="1275" w:type="dxa"/>
            <w:gridSpan w:val="6"/>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6</w:t>
            </w:r>
          </w:p>
        </w:tc>
        <w:tc>
          <w:tcPr>
            <w:tcW w:w="1134" w:type="dxa"/>
            <w:gridSpan w:val="4"/>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7</w:t>
            </w:r>
          </w:p>
        </w:tc>
        <w:tc>
          <w:tcPr>
            <w:tcW w:w="1256" w:type="dxa"/>
            <w:gridSpan w:val="3"/>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8</w:t>
            </w:r>
          </w:p>
        </w:tc>
        <w:tc>
          <w:tcPr>
            <w:tcW w:w="1438"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9</w:t>
            </w:r>
          </w:p>
        </w:tc>
        <w:tc>
          <w:tcPr>
            <w:tcW w:w="1275" w:type="dxa"/>
            <w:gridSpan w:val="5"/>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rsidR="00154E7B" w:rsidRPr="00A07B5E" w:rsidRDefault="00154E7B" w:rsidP="00FE3211">
            <w:pPr>
              <w:jc w:val="center"/>
              <w:rPr>
                <w:sz w:val="20"/>
                <w:szCs w:val="20"/>
              </w:rPr>
            </w:pPr>
            <w:r w:rsidRPr="00A07B5E">
              <w:rPr>
                <w:sz w:val="20"/>
                <w:szCs w:val="20"/>
              </w:rPr>
              <w:t>11</w:t>
            </w:r>
          </w:p>
        </w:tc>
      </w:tr>
      <w:tr w:rsidR="00154E7B" w:rsidRPr="00A07B5E" w:rsidTr="00B46597">
        <w:trPr>
          <w:trHeight w:val="1740"/>
        </w:trPr>
        <w:tc>
          <w:tcPr>
            <w:tcW w:w="663" w:type="dxa"/>
            <w:gridSpan w:val="3"/>
            <w:vMerge w:val="restart"/>
            <w:tcBorders>
              <w:top w:val="single" w:sz="4" w:space="0" w:color="auto"/>
              <w:left w:val="single" w:sz="4" w:space="0" w:color="auto"/>
              <w:right w:val="single" w:sz="4" w:space="0" w:color="auto"/>
            </w:tcBorders>
          </w:tcPr>
          <w:p w:rsidR="00154E7B" w:rsidRPr="00A07B5E" w:rsidRDefault="00154E7B">
            <w:pPr>
              <w:jc w:val="center"/>
              <w:rPr>
                <w:sz w:val="20"/>
                <w:szCs w:val="20"/>
              </w:rPr>
            </w:pPr>
            <w:r w:rsidRPr="00A07B5E">
              <w:rPr>
                <w:sz w:val="20"/>
                <w:szCs w:val="20"/>
              </w:rPr>
              <w:t>3</w:t>
            </w:r>
            <w:r w:rsidRPr="00A07B5E">
              <w:rPr>
                <w:sz w:val="20"/>
                <w:szCs w:val="20"/>
                <w:vertAlign w:val="superscript"/>
              </w:rPr>
              <w:t>1</w:t>
            </w:r>
            <w:r w:rsidRPr="00A07B5E">
              <w:rPr>
                <w:sz w:val="20"/>
                <w:szCs w:val="20"/>
              </w:rPr>
              <w:t>.4.</w:t>
            </w:r>
          </w:p>
        </w:tc>
        <w:tc>
          <w:tcPr>
            <w:tcW w:w="2862" w:type="dxa"/>
            <w:gridSpan w:val="6"/>
            <w:vMerge w:val="restart"/>
            <w:tcBorders>
              <w:top w:val="single" w:sz="4" w:space="0" w:color="auto"/>
              <w:left w:val="single" w:sz="4" w:space="0" w:color="auto"/>
              <w:right w:val="single" w:sz="4" w:space="0" w:color="auto"/>
            </w:tcBorders>
          </w:tcPr>
          <w:p w:rsidR="00154E7B" w:rsidRPr="00A07B5E" w:rsidRDefault="00154E7B" w:rsidP="00E80D76">
            <w:pPr>
              <w:rPr>
                <w:sz w:val="20"/>
                <w:szCs w:val="20"/>
              </w:rPr>
            </w:pPr>
            <w:r w:rsidRPr="00A07B5E">
              <w:rPr>
                <w:sz w:val="20"/>
                <w:szCs w:val="20"/>
              </w:rPr>
              <w:t>Субсидии юридическим лицам (за исключением государственных (муници-пальных) учреждений) - работодателям, зарегистри-рованным на территории Смоленской области, в целях возмещения затрат работода-теля на заработную плату граждан из числа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участвующих во временном трудоустройстве</w:t>
            </w:r>
          </w:p>
        </w:tc>
        <w:tc>
          <w:tcPr>
            <w:tcW w:w="1543" w:type="dxa"/>
            <w:gridSpan w:val="4"/>
            <w:vMerge w:val="restart"/>
            <w:tcBorders>
              <w:top w:val="single" w:sz="4" w:space="0" w:color="auto"/>
              <w:left w:val="single" w:sz="4" w:space="0" w:color="auto"/>
              <w:bottom w:val="single" w:sz="4" w:space="0" w:color="auto"/>
              <w:right w:val="single" w:sz="4" w:space="0" w:color="auto"/>
            </w:tcBorders>
          </w:tcPr>
          <w:p w:rsidR="00154E7B" w:rsidRPr="00A07B5E" w:rsidRDefault="00154E7B" w:rsidP="00E80D76">
            <w:pPr>
              <w:ind w:right="-75" w:hanging="138"/>
              <w:jc w:val="center"/>
              <w:rPr>
                <w:sz w:val="19"/>
                <w:szCs w:val="19"/>
              </w:rPr>
            </w:pP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федеральный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17 546,8</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E14852">
            <w:pPr>
              <w:jc w:val="center"/>
              <w:rPr>
                <w:sz w:val="20"/>
                <w:szCs w:val="20"/>
              </w:rPr>
            </w:pPr>
            <w:r w:rsidRPr="00A07B5E">
              <w:rPr>
                <w:sz w:val="20"/>
                <w:szCs w:val="20"/>
              </w:rPr>
              <w:t>17 546,8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r>
      <w:tr w:rsidR="00154E7B" w:rsidRPr="00A07B5E" w:rsidTr="00B46597">
        <w:trPr>
          <w:trHeight w:val="1235"/>
        </w:trPr>
        <w:tc>
          <w:tcPr>
            <w:tcW w:w="663" w:type="dxa"/>
            <w:gridSpan w:val="3"/>
            <w:vMerge/>
            <w:tcBorders>
              <w:top w:val="single" w:sz="4" w:space="0" w:color="auto"/>
              <w:left w:val="single" w:sz="4" w:space="0" w:color="auto"/>
              <w:bottom w:val="single" w:sz="4" w:space="0" w:color="auto"/>
              <w:right w:val="single" w:sz="4" w:space="0" w:color="auto"/>
            </w:tcBorders>
          </w:tcPr>
          <w:p w:rsidR="00154E7B" w:rsidRPr="00A07B5E" w:rsidRDefault="00154E7B">
            <w:pPr>
              <w:jc w:val="center"/>
              <w:rPr>
                <w:sz w:val="20"/>
                <w:szCs w:val="20"/>
              </w:rPr>
            </w:pPr>
          </w:p>
        </w:tc>
        <w:tc>
          <w:tcPr>
            <w:tcW w:w="2862" w:type="dxa"/>
            <w:gridSpan w:val="6"/>
            <w:vMerge/>
            <w:tcBorders>
              <w:top w:val="single" w:sz="4" w:space="0" w:color="auto"/>
              <w:left w:val="single" w:sz="4" w:space="0" w:color="auto"/>
              <w:bottom w:val="single" w:sz="4" w:space="0" w:color="auto"/>
              <w:right w:val="single" w:sz="4" w:space="0" w:color="auto"/>
            </w:tcBorders>
          </w:tcPr>
          <w:p w:rsidR="00154E7B" w:rsidRPr="00A07B5E" w:rsidRDefault="00154E7B">
            <w:pPr>
              <w:rPr>
                <w:sz w:val="20"/>
                <w:szCs w:val="20"/>
              </w:rPr>
            </w:pPr>
          </w:p>
        </w:tc>
        <w:tc>
          <w:tcPr>
            <w:tcW w:w="1543" w:type="dxa"/>
            <w:gridSpan w:val="4"/>
            <w:vMerge/>
            <w:tcBorders>
              <w:top w:val="single" w:sz="4" w:space="0" w:color="auto"/>
              <w:left w:val="single" w:sz="4" w:space="0" w:color="auto"/>
              <w:bottom w:val="single" w:sz="4" w:space="0" w:color="auto"/>
              <w:right w:val="single" w:sz="4" w:space="0" w:color="auto"/>
            </w:tcBorders>
            <w:vAlign w:val="center"/>
          </w:tcPr>
          <w:p w:rsidR="00154E7B" w:rsidRPr="00A07B5E" w:rsidRDefault="00154E7B">
            <w:pPr>
              <w:rPr>
                <w:i/>
                <w:iCs/>
                <w:sz w:val="18"/>
                <w:szCs w:val="18"/>
              </w:rPr>
            </w:pP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sz w:val="20"/>
                <w:szCs w:val="20"/>
              </w:rPr>
            </w:pPr>
            <w:r w:rsidRPr="00A07B5E">
              <w:rPr>
                <w:sz w:val="20"/>
                <w:szCs w:val="20"/>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7 520,1</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E14852">
            <w:pPr>
              <w:jc w:val="center"/>
              <w:rPr>
                <w:sz w:val="20"/>
                <w:szCs w:val="20"/>
              </w:rPr>
            </w:pPr>
            <w:r w:rsidRPr="00A07B5E">
              <w:rPr>
                <w:sz w:val="20"/>
                <w:szCs w:val="20"/>
              </w:rPr>
              <w:t>7 520,1</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r>
      <w:tr w:rsidR="00154E7B" w:rsidRPr="00A07B5E" w:rsidTr="00B46597">
        <w:trPr>
          <w:trHeight w:val="253"/>
        </w:trPr>
        <w:tc>
          <w:tcPr>
            <w:tcW w:w="3525" w:type="dxa"/>
            <w:gridSpan w:val="9"/>
            <w:tcBorders>
              <w:top w:val="single" w:sz="4" w:space="0" w:color="auto"/>
              <w:left w:val="single" w:sz="4" w:space="0" w:color="auto"/>
              <w:bottom w:val="single" w:sz="4" w:space="0" w:color="auto"/>
              <w:right w:val="single" w:sz="4" w:space="0" w:color="auto"/>
            </w:tcBorders>
          </w:tcPr>
          <w:p w:rsidR="00154E7B" w:rsidRPr="00A07B5E" w:rsidRDefault="00154E7B" w:rsidP="00E23055">
            <w:pPr>
              <w:ind w:right="-63"/>
              <w:rPr>
                <w:b/>
                <w:bCs/>
                <w:sz w:val="20"/>
                <w:szCs w:val="20"/>
              </w:rPr>
            </w:pPr>
            <w:r w:rsidRPr="00A07B5E">
              <w:rPr>
                <w:b/>
                <w:bCs/>
                <w:sz w:val="20"/>
                <w:szCs w:val="20"/>
              </w:rPr>
              <w:t xml:space="preserve">ИТОГО по основному мероприятию 1 подпрограммы </w:t>
            </w:r>
            <w:r w:rsidRPr="00A07B5E">
              <w:rPr>
                <w:b/>
                <w:sz w:val="20"/>
                <w:szCs w:val="20"/>
              </w:rPr>
              <w:t>3</w:t>
            </w: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B51DA">
            <w:pPr>
              <w:ind w:right="-63"/>
              <w:rPr>
                <w:b/>
                <w:bCs/>
                <w:sz w:val="20"/>
                <w:szCs w:val="20"/>
              </w:rPr>
            </w:pPr>
          </w:p>
        </w:tc>
        <w:tc>
          <w:tcPr>
            <w:tcW w:w="1559" w:type="dxa"/>
            <w:gridSpan w:val="10"/>
            <w:tcBorders>
              <w:top w:val="single" w:sz="4" w:space="0" w:color="auto"/>
              <w:left w:val="single" w:sz="4" w:space="0" w:color="auto"/>
              <w:bottom w:val="single" w:sz="4" w:space="0" w:color="auto"/>
              <w:right w:val="single" w:sz="4" w:space="0" w:color="auto"/>
            </w:tcBorders>
          </w:tcPr>
          <w:p w:rsidR="00154E7B" w:rsidRPr="00A07B5E" w:rsidRDefault="00154E7B" w:rsidP="003B51DA">
            <w:pPr>
              <w:ind w:right="-63"/>
              <w:jc w:val="center"/>
              <w:rPr>
                <w:b/>
                <w:bCs/>
                <w:sz w:val="20"/>
                <w:szCs w:val="20"/>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B51DA">
            <w:pPr>
              <w:ind w:right="-63"/>
              <w:jc w:val="center"/>
              <w:rPr>
                <w:b/>
                <w:bCs/>
                <w:sz w:val="20"/>
                <w:szCs w:val="20"/>
              </w:rPr>
            </w:pPr>
            <w:r w:rsidRPr="00A07B5E">
              <w:rPr>
                <w:b/>
                <w:bCs/>
                <w:sz w:val="20"/>
                <w:szCs w:val="20"/>
              </w:rPr>
              <w:t>28 081,9</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3B51DA">
            <w:pPr>
              <w:ind w:right="-63"/>
              <w:jc w:val="center"/>
              <w:rPr>
                <w:b/>
                <w:bCs/>
                <w:sz w:val="20"/>
                <w:szCs w:val="20"/>
              </w:rPr>
            </w:pPr>
            <w:r w:rsidRPr="00A07B5E">
              <w:rPr>
                <w:b/>
                <w:bCs/>
                <w:sz w:val="20"/>
                <w:szCs w:val="20"/>
              </w:rPr>
              <w:t>28 081,9</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w:t>
            </w:r>
          </w:p>
        </w:tc>
        <w:tc>
          <w:tcPr>
            <w:tcW w:w="1256"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b/>
                <w:bCs/>
                <w:sz w:val="20"/>
                <w:szCs w:val="20"/>
              </w:rPr>
            </w:pPr>
            <w:r w:rsidRPr="00A07B5E">
              <w:rPr>
                <w:b/>
                <w:bCs/>
                <w:sz w:val="20"/>
                <w:szCs w:val="20"/>
              </w:rPr>
              <w:t>х</w:t>
            </w:r>
          </w:p>
        </w:tc>
      </w:tr>
      <w:tr w:rsidR="00154E7B" w:rsidRPr="00A07B5E" w:rsidTr="00144A92">
        <w:trPr>
          <w:trHeight w:val="244"/>
        </w:trPr>
        <w:tc>
          <w:tcPr>
            <w:tcW w:w="15415" w:type="dxa"/>
            <w:gridSpan w:val="55"/>
            <w:tcBorders>
              <w:top w:val="single" w:sz="4" w:space="0" w:color="auto"/>
              <w:left w:val="single" w:sz="4" w:space="0" w:color="auto"/>
              <w:bottom w:val="single" w:sz="4" w:space="0" w:color="auto"/>
              <w:right w:val="single" w:sz="4" w:space="0" w:color="auto"/>
            </w:tcBorders>
          </w:tcPr>
          <w:p w:rsidR="00154E7B" w:rsidRPr="00A07B5E" w:rsidRDefault="00154E7B" w:rsidP="00516FD5">
            <w:pPr>
              <w:jc w:val="center"/>
              <w:rPr>
                <w:b/>
                <w:bCs/>
                <w:sz w:val="20"/>
                <w:szCs w:val="20"/>
              </w:rPr>
            </w:pPr>
            <w:r w:rsidRPr="00A07B5E">
              <w:rPr>
                <w:b/>
                <w:bCs/>
                <w:sz w:val="20"/>
                <w:szCs w:val="20"/>
              </w:rPr>
              <w:t>Повышение уровня занятости инвалидов</w:t>
            </w:r>
          </w:p>
        </w:tc>
      </w:tr>
      <w:tr w:rsidR="00154E7B" w:rsidRPr="00A07B5E" w:rsidTr="009A1388">
        <w:trPr>
          <w:trHeight w:val="1158"/>
        </w:trPr>
        <w:tc>
          <w:tcPr>
            <w:tcW w:w="645" w:type="dxa"/>
            <w:gridSpan w:val="2"/>
            <w:tcBorders>
              <w:top w:val="single" w:sz="4" w:space="0" w:color="auto"/>
              <w:left w:val="single" w:sz="4" w:space="0" w:color="auto"/>
              <w:bottom w:val="single" w:sz="4" w:space="0" w:color="auto"/>
              <w:right w:val="single" w:sz="4" w:space="0" w:color="auto"/>
            </w:tcBorders>
          </w:tcPr>
          <w:p w:rsidR="00154E7B" w:rsidRPr="00A07B5E" w:rsidRDefault="00154E7B">
            <w:pPr>
              <w:jc w:val="center"/>
              <w:rPr>
                <w:sz w:val="20"/>
                <w:szCs w:val="20"/>
              </w:rPr>
            </w:pPr>
            <w:r w:rsidRPr="00A07B5E">
              <w:rPr>
                <w:sz w:val="20"/>
                <w:szCs w:val="20"/>
              </w:rPr>
              <w:t>3</w:t>
            </w:r>
            <w:r w:rsidRPr="00A07B5E">
              <w:rPr>
                <w:sz w:val="20"/>
                <w:szCs w:val="20"/>
                <w:vertAlign w:val="superscript"/>
              </w:rPr>
              <w:t>1</w:t>
            </w:r>
            <w:r w:rsidRPr="00A07B5E">
              <w:rPr>
                <w:sz w:val="20"/>
                <w:szCs w:val="20"/>
              </w:rPr>
              <w:t>.5.</w:t>
            </w:r>
          </w:p>
        </w:tc>
        <w:tc>
          <w:tcPr>
            <w:tcW w:w="2880" w:type="dxa"/>
            <w:gridSpan w:val="7"/>
            <w:tcBorders>
              <w:top w:val="single" w:sz="4" w:space="0" w:color="auto"/>
              <w:left w:val="single" w:sz="4" w:space="0" w:color="auto"/>
              <w:bottom w:val="single" w:sz="4" w:space="0" w:color="auto"/>
              <w:right w:val="single" w:sz="4" w:space="0" w:color="auto"/>
            </w:tcBorders>
          </w:tcPr>
          <w:p w:rsidR="00154E7B" w:rsidRPr="00A07B5E" w:rsidRDefault="00154E7B" w:rsidP="00516FD5">
            <w:pPr>
              <w:rPr>
                <w:sz w:val="20"/>
                <w:szCs w:val="20"/>
              </w:rPr>
            </w:pPr>
            <w:r w:rsidRPr="00A07B5E">
              <w:rPr>
                <w:sz w:val="20"/>
                <w:szCs w:val="20"/>
              </w:rPr>
              <w:t>Численность инвалидов, для трудоустройства и адаптации на рабочем месте которых планируется наставничество, чел.</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144A92">
            <w:pPr>
              <w:ind w:right="-75" w:hanging="138"/>
              <w:jc w:val="center"/>
              <w:rPr>
                <w:sz w:val="19"/>
                <w:szCs w:val="19"/>
              </w:rPr>
            </w:pPr>
            <w:r w:rsidRPr="00A07B5E">
              <w:rPr>
                <w:sz w:val="19"/>
                <w:szCs w:val="19"/>
              </w:rPr>
              <w:t>х</w:t>
            </w:r>
          </w:p>
        </w:tc>
        <w:tc>
          <w:tcPr>
            <w:tcW w:w="1548" w:type="dxa"/>
            <w:gridSpan w:val="9"/>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х</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20</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154E7B" w:rsidRPr="00A07B5E" w:rsidRDefault="00154E7B" w:rsidP="00516FD5">
            <w:pPr>
              <w:jc w:val="center"/>
              <w:rPr>
                <w:sz w:val="20"/>
                <w:szCs w:val="20"/>
              </w:rPr>
            </w:pPr>
            <w:r w:rsidRPr="00A07B5E">
              <w:rPr>
                <w:sz w:val="20"/>
                <w:szCs w:val="20"/>
              </w:rPr>
              <w:t>0</w:t>
            </w:r>
          </w:p>
        </w:tc>
      </w:tr>
      <w:tr w:rsidR="009A1388" w:rsidRPr="00A07B5E" w:rsidTr="009A1388">
        <w:trPr>
          <w:trHeight w:val="3390"/>
        </w:trPr>
        <w:tc>
          <w:tcPr>
            <w:tcW w:w="645" w:type="dxa"/>
            <w:gridSpan w:val="2"/>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3</w:t>
            </w:r>
            <w:r w:rsidRPr="00A07B5E">
              <w:rPr>
                <w:sz w:val="20"/>
                <w:szCs w:val="20"/>
                <w:vertAlign w:val="superscript"/>
              </w:rPr>
              <w:t>1</w:t>
            </w:r>
            <w:r w:rsidRPr="00A07B5E">
              <w:rPr>
                <w:sz w:val="20"/>
                <w:szCs w:val="20"/>
              </w:rPr>
              <w:t>.6.</w:t>
            </w:r>
          </w:p>
        </w:tc>
        <w:tc>
          <w:tcPr>
            <w:tcW w:w="2880" w:type="dxa"/>
            <w:gridSpan w:val="7"/>
            <w:tcBorders>
              <w:top w:val="single" w:sz="4" w:space="0" w:color="auto"/>
              <w:left w:val="single" w:sz="4" w:space="0" w:color="auto"/>
              <w:bottom w:val="single" w:sz="4" w:space="0" w:color="auto"/>
              <w:right w:val="single" w:sz="4" w:space="0" w:color="auto"/>
            </w:tcBorders>
          </w:tcPr>
          <w:p w:rsidR="009A1388" w:rsidRPr="00A07B5E" w:rsidRDefault="009A1388" w:rsidP="009A1388">
            <w:pPr>
              <w:rPr>
                <w:sz w:val="20"/>
                <w:szCs w:val="20"/>
              </w:rPr>
            </w:pPr>
            <w:r w:rsidRPr="00A07B5E">
              <w:rPr>
                <w:sz w:val="20"/>
                <w:szCs w:val="20"/>
              </w:rPr>
              <w:t>Субсидии юридическим лицам (за исключением государ-ственных (муниципальных) учреждений) – работодателям и индивидуальным предпри-нимателям-работодателям, зарегистрированным на территории Смоленской области, в целях возмещения затрат работодателя на заработную плату наставнику при организации наставничества инвалида I или II группы в процессе его</w:t>
            </w:r>
          </w:p>
        </w:tc>
        <w:tc>
          <w:tcPr>
            <w:tcW w:w="1524" w:type="dxa"/>
            <w:gridSpan w:val="3"/>
            <w:tcBorders>
              <w:top w:val="single" w:sz="4" w:space="0" w:color="auto"/>
              <w:left w:val="single" w:sz="4" w:space="0" w:color="auto"/>
              <w:bottom w:val="single" w:sz="4" w:space="0" w:color="auto"/>
              <w:right w:val="single" w:sz="4" w:space="0" w:color="auto"/>
            </w:tcBorders>
          </w:tcPr>
          <w:p w:rsidR="009A1388" w:rsidRPr="00A07B5E" w:rsidRDefault="009A1388" w:rsidP="009A1388">
            <w:pPr>
              <w:ind w:right="-75" w:hanging="138"/>
              <w:jc w:val="center"/>
              <w:rPr>
                <w:sz w:val="19"/>
                <w:szCs w:val="19"/>
              </w:rPr>
            </w:pPr>
            <w:r w:rsidRPr="00A07B5E">
              <w:rPr>
                <w:sz w:val="19"/>
                <w:szCs w:val="19"/>
              </w:rPr>
              <w:t xml:space="preserve">Департамент ГСЗН Смоленской области;  </w:t>
            </w:r>
            <w:r w:rsidRPr="00A07B5E">
              <w:t xml:space="preserve">СОГКУ ЦЗН; </w:t>
            </w:r>
            <w:r w:rsidRPr="00A07B5E">
              <w:rPr>
                <w:sz w:val="19"/>
                <w:szCs w:val="19"/>
              </w:rPr>
              <w:t>органы исполнительной власти</w:t>
            </w:r>
          </w:p>
          <w:p w:rsidR="009A1388" w:rsidRPr="00A07B5E" w:rsidRDefault="009A1388" w:rsidP="009A1388">
            <w:pPr>
              <w:ind w:right="-75" w:hanging="138"/>
              <w:jc w:val="center"/>
              <w:rPr>
                <w:sz w:val="19"/>
                <w:szCs w:val="19"/>
              </w:rPr>
            </w:pPr>
            <w:r w:rsidRPr="00A07B5E">
              <w:rPr>
                <w:sz w:val="19"/>
                <w:szCs w:val="19"/>
              </w:rPr>
              <w:t>Смоленской области; органы местного самоуправления муниципальны х</w:t>
            </w:r>
            <w:r w:rsidR="00AA35B5" w:rsidRPr="00A07B5E">
              <w:rPr>
                <w:sz w:val="19"/>
                <w:szCs w:val="19"/>
              </w:rPr>
              <w:t xml:space="preserve"> образований Смоленской</w:t>
            </w:r>
          </w:p>
        </w:tc>
        <w:tc>
          <w:tcPr>
            <w:tcW w:w="1548" w:type="dxa"/>
            <w:gridSpan w:val="9"/>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A1388">
            <w:pPr>
              <w:jc w:val="center"/>
              <w:rPr>
                <w:sz w:val="20"/>
                <w:szCs w:val="20"/>
              </w:rPr>
            </w:pPr>
            <w:r w:rsidRPr="00A07B5E">
              <w:rPr>
                <w:sz w:val="20"/>
                <w:szCs w:val="20"/>
              </w:rPr>
              <w:t>федеральный бюджет</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466,6</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466,6</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916EDF">
            <w:pPr>
              <w:jc w:val="center"/>
              <w:rPr>
                <w:sz w:val="20"/>
                <w:szCs w:val="20"/>
              </w:rPr>
            </w:pPr>
            <w:r w:rsidRPr="00A07B5E">
              <w:rPr>
                <w:sz w:val="20"/>
                <w:szCs w:val="20"/>
              </w:rPr>
              <w:t>х</w:t>
            </w:r>
          </w:p>
        </w:tc>
      </w:tr>
      <w:tr w:rsidR="009A1388" w:rsidRPr="00A07B5E" w:rsidTr="00916EDF">
        <w:tc>
          <w:tcPr>
            <w:tcW w:w="645" w:type="dxa"/>
            <w:gridSpan w:val="2"/>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1</w:t>
            </w:r>
          </w:p>
        </w:tc>
        <w:tc>
          <w:tcPr>
            <w:tcW w:w="2880" w:type="dxa"/>
            <w:gridSpan w:val="7"/>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2</w:t>
            </w:r>
          </w:p>
        </w:tc>
        <w:tc>
          <w:tcPr>
            <w:tcW w:w="1524" w:type="dxa"/>
            <w:gridSpan w:val="3"/>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3</w:t>
            </w:r>
          </w:p>
        </w:tc>
        <w:tc>
          <w:tcPr>
            <w:tcW w:w="1548" w:type="dxa"/>
            <w:gridSpan w:val="9"/>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4</w:t>
            </w:r>
          </w:p>
        </w:tc>
        <w:tc>
          <w:tcPr>
            <w:tcW w:w="1278" w:type="dxa"/>
            <w:gridSpan w:val="5"/>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5</w:t>
            </w:r>
          </w:p>
        </w:tc>
        <w:tc>
          <w:tcPr>
            <w:tcW w:w="1277" w:type="dxa"/>
            <w:gridSpan w:val="7"/>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6</w:t>
            </w:r>
          </w:p>
        </w:tc>
        <w:tc>
          <w:tcPr>
            <w:tcW w:w="1138" w:type="dxa"/>
            <w:gridSpan w:val="3"/>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7</w:t>
            </w:r>
          </w:p>
        </w:tc>
        <w:tc>
          <w:tcPr>
            <w:tcW w:w="1278" w:type="dxa"/>
            <w:gridSpan w:val="5"/>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8</w:t>
            </w:r>
          </w:p>
        </w:tc>
        <w:tc>
          <w:tcPr>
            <w:tcW w:w="1428" w:type="dxa"/>
            <w:gridSpan w:val="6"/>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9</w:t>
            </w:r>
          </w:p>
        </w:tc>
        <w:tc>
          <w:tcPr>
            <w:tcW w:w="1264" w:type="dxa"/>
            <w:gridSpan w:val="4"/>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10</w:t>
            </w:r>
          </w:p>
        </w:tc>
        <w:tc>
          <w:tcPr>
            <w:tcW w:w="1155" w:type="dxa"/>
            <w:gridSpan w:val="4"/>
            <w:tcBorders>
              <w:top w:val="single" w:sz="4" w:space="0" w:color="auto"/>
              <w:left w:val="single" w:sz="4" w:space="0" w:color="auto"/>
              <w:bottom w:val="single" w:sz="4" w:space="0" w:color="auto"/>
              <w:right w:val="single" w:sz="4" w:space="0" w:color="auto"/>
            </w:tcBorders>
          </w:tcPr>
          <w:p w:rsidR="009A1388" w:rsidRPr="00A07B5E" w:rsidRDefault="009A1388" w:rsidP="00916EDF">
            <w:pPr>
              <w:jc w:val="center"/>
              <w:rPr>
                <w:sz w:val="20"/>
                <w:szCs w:val="20"/>
              </w:rPr>
            </w:pPr>
            <w:r w:rsidRPr="00A07B5E">
              <w:rPr>
                <w:sz w:val="20"/>
                <w:szCs w:val="20"/>
              </w:rPr>
              <w:t>11</w:t>
            </w:r>
          </w:p>
        </w:tc>
      </w:tr>
      <w:tr w:rsidR="009A1388" w:rsidRPr="00A07B5E" w:rsidTr="00AA35B5">
        <w:trPr>
          <w:trHeight w:val="2870"/>
        </w:trPr>
        <w:tc>
          <w:tcPr>
            <w:tcW w:w="645" w:type="dxa"/>
            <w:gridSpan w:val="2"/>
            <w:tcBorders>
              <w:top w:val="single" w:sz="4" w:space="0" w:color="auto"/>
              <w:left w:val="single" w:sz="4" w:space="0" w:color="auto"/>
              <w:right w:val="single" w:sz="4" w:space="0" w:color="auto"/>
            </w:tcBorders>
          </w:tcPr>
          <w:p w:rsidR="009A1388" w:rsidRPr="00A07B5E" w:rsidRDefault="009A1388" w:rsidP="00916EDF">
            <w:pPr>
              <w:jc w:val="center"/>
              <w:rPr>
                <w:sz w:val="20"/>
                <w:szCs w:val="20"/>
              </w:rPr>
            </w:pPr>
          </w:p>
        </w:tc>
        <w:tc>
          <w:tcPr>
            <w:tcW w:w="2880" w:type="dxa"/>
            <w:gridSpan w:val="7"/>
            <w:tcBorders>
              <w:top w:val="single" w:sz="4" w:space="0" w:color="auto"/>
              <w:left w:val="single" w:sz="4" w:space="0" w:color="auto"/>
              <w:right w:val="single" w:sz="4" w:space="0" w:color="auto"/>
            </w:tcBorders>
          </w:tcPr>
          <w:p w:rsidR="009A1388" w:rsidRPr="00A07B5E" w:rsidRDefault="009A1388" w:rsidP="00916EDF">
            <w:pPr>
              <w:rPr>
                <w:sz w:val="20"/>
                <w:szCs w:val="20"/>
              </w:rPr>
            </w:pPr>
            <w:r w:rsidRPr="00A07B5E">
              <w:rPr>
                <w:sz w:val="20"/>
                <w:szCs w:val="20"/>
              </w:rPr>
              <w:t>трудоустройства и адаптации на рабочем месте</w:t>
            </w:r>
          </w:p>
        </w:tc>
        <w:tc>
          <w:tcPr>
            <w:tcW w:w="1524" w:type="dxa"/>
            <w:gridSpan w:val="3"/>
            <w:tcBorders>
              <w:top w:val="single" w:sz="4" w:space="0" w:color="auto"/>
              <w:left w:val="single" w:sz="4" w:space="0" w:color="auto"/>
              <w:right w:val="single" w:sz="4" w:space="0" w:color="auto"/>
            </w:tcBorders>
          </w:tcPr>
          <w:p w:rsidR="009A1388" w:rsidRPr="00A07B5E" w:rsidRDefault="009A1388" w:rsidP="009A1388">
            <w:pPr>
              <w:ind w:right="-75" w:hanging="138"/>
              <w:jc w:val="center"/>
              <w:rPr>
                <w:sz w:val="19"/>
                <w:szCs w:val="19"/>
              </w:rPr>
            </w:pPr>
            <w:r w:rsidRPr="00A07B5E">
              <w:rPr>
                <w:sz w:val="19"/>
                <w:szCs w:val="19"/>
              </w:rPr>
              <w:t>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c>
          <w:tcPr>
            <w:tcW w:w="1548" w:type="dxa"/>
            <w:gridSpan w:val="9"/>
            <w:tcBorders>
              <w:top w:val="single" w:sz="4" w:space="0" w:color="auto"/>
              <w:left w:val="single" w:sz="4" w:space="0" w:color="auto"/>
              <w:right w:val="single" w:sz="4" w:space="0" w:color="auto"/>
            </w:tcBorders>
            <w:vAlign w:val="center"/>
          </w:tcPr>
          <w:p w:rsidR="009A1388" w:rsidRPr="00A07B5E" w:rsidRDefault="009A1388" w:rsidP="009A1388">
            <w:pPr>
              <w:jc w:val="center"/>
              <w:rPr>
                <w:sz w:val="20"/>
                <w:szCs w:val="20"/>
              </w:rPr>
            </w:pPr>
            <w:r w:rsidRPr="00A07B5E">
              <w:rPr>
                <w:sz w:val="20"/>
                <w:szCs w:val="20"/>
              </w:rPr>
              <w:t>областной бюджет</w:t>
            </w:r>
          </w:p>
        </w:tc>
        <w:tc>
          <w:tcPr>
            <w:tcW w:w="1278" w:type="dxa"/>
            <w:gridSpan w:val="5"/>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200,0</w:t>
            </w:r>
          </w:p>
        </w:tc>
        <w:tc>
          <w:tcPr>
            <w:tcW w:w="1277" w:type="dxa"/>
            <w:gridSpan w:val="7"/>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200,0</w:t>
            </w:r>
          </w:p>
        </w:tc>
        <w:tc>
          <w:tcPr>
            <w:tcW w:w="1138" w:type="dxa"/>
            <w:gridSpan w:val="3"/>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w:t>
            </w:r>
          </w:p>
        </w:tc>
        <w:tc>
          <w:tcPr>
            <w:tcW w:w="1278" w:type="dxa"/>
            <w:gridSpan w:val="5"/>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w:t>
            </w:r>
          </w:p>
        </w:tc>
        <w:tc>
          <w:tcPr>
            <w:tcW w:w="1428" w:type="dxa"/>
            <w:gridSpan w:val="6"/>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х</w:t>
            </w:r>
          </w:p>
        </w:tc>
        <w:tc>
          <w:tcPr>
            <w:tcW w:w="1264" w:type="dxa"/>
            <w:gridSpan w:val="4"/>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х</w:t>
            </w:r>
          </w:p>
        </w:tc>
        <w:tc>
          <w:tcPr>
            <w:tcW w:w="1155" w:type="dxa"/>
            <w:gridSpan w:val="4"/>
            <w:tcBorders>
              <w:top w:val="single" w:sz="4" w:space="0" w:color="auto"/>
              <w:left w:val="single" w:sz="4" w:space="0" w:color="auto"/>
              <w:right w:val="single" w:sz="4" w:space="0" w:color="auto"/>
            </w:tcBorders>
            <w:vAlign w:val="center"/>
          </w:tcPr>
          <w:p w:rsidR="009A1388" w:rsidRPr="00A07B5E" w:rsidRDefault="009A1388" w:rsidP="00516FD5">
            <w:pPr>
              <w:jc w:val="center"/>
              <w:rPr>
                <w:sz w:val="20"/>
                <w:szCs w:val="20"/>
              </w:rPr>
            </w:pPr>
            <w:r w:rsidRPr="00A07B5E">
              <w:rPr>
                <w:sz w:val="20"/>
                <w:szCs w:val="20"/>
              </w:rPr>
              <w:t>х</w:t>
            </w:r>
          </w:p>
        </w:tc>
      </w:tr>
      <w:tr w:rsidR="009A1388" w:rsidRPr="00A07B5E" w:rsidTr="00516FD5">
        <w:trPr>
          <w:trHeight w:val="253"/>
        </w:trPr>
        <w:tc>
          <w:tcPr>
            <w:tcW w:w="3525" w:type="dxa"/>
            <w:gridSpan w:val="9"/>
            <w:tcBorders>
              <w:top w:val="single" w:sz="4" w:space="0" w:color="auto"/>
              <w:left w:val="single" w:sz="4" w:space="0" w:color="auto"/>
              <w:bottom w:val="single" w:sz="4" w:space="0" w:color="auto"/>
              <w:right w:val="single" w:sz="4" w:space="0" w:color="auto"/>
            </w:tcBorders>
          </w:tcPr>
          <w:p w:rsidR="009A1388" w:rsidRPr="00A07B5E" w:rsidRDefault="009A1388" w:rsidP="00200158">
            <w:pPr>
              <w:ind w:right="-63"/>
              <w:rPr>
                <w:b/>
                <w:bCs/>
                <w:sz w:val="20"/>
                <w:szCs w:val="20"/>
              </w:rPr>
            </w:pPr>
            <w:r w:rsidRPr="00A07B5E">
              <w:rPr>
                <w:b/>
                <w:bCs/>
                <w:sz w:val="20"/>
                <w:szCs w:val="20"/>
              </w:rPr>
              <w:t xml:space="preserve">ИТОГО по основному мероприятию 2 подпрограммы </w:t>
            </w:r>
            <w:r w:rsidRPr="00A07B5E">
              <w:rPr>
                <w:b/>
                <w:sz w:val="20"/>
                <w:szCs w:val="20"/>
              </w:rPr>
              <w:t>3</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ind w:right="-63"/>
              <w:rPr>
                <w:b/>
                <w:bCs/>
                <w:sz w:val="20"/>
                <w:szCs w:val="20"/>
              </w:rPr>
            </w:pPr>
          </w:p>
        </w:tc>
        <w:tc>
          <w:tcPr>
            <w:tcW w:w="1548" w:type="dxa"/>
            <w:gridSpan w:val="9"/>
            <w:tcBorders>
              <w:top w:val="single" w:sz="4" w:space="0" w:color="auto"/>
              <w:left w:val="single" w:sz="4" w:space="0" w:color="auto"/>
              <w:bottom w:val="single" w:sz="4" w:space="0" w:color="auto"/>
              <w:right w:val="single" w:sz="4" w:space="0" w:color="auto"/>
            </w:tcBorders>
          </w:tcPr>
          <w:p w:rsidR="009A1388" w:rsidRPr="00A07B5E" w:rsidRDefault="009A1388" w:rsidP="00516FD5">
            <w:pPr>
              <w:ind w:right="-63"/>
              <w:jc w:val="center"/>
              <w:rPr>
                <w:b/>
                <w:bCs/>
                <w:sz w:val="20"/>
                <w:szCs w:val="20"/>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ind w:right="-63"/>
              <w:jc w:val="center"/>
              <w:rPr>
                <w:b/>
                <w:bCs/>
                <w:sz w:val="20"/>
                <w:szCs w:val="20"/>
              </w:rPr>
            </w:pPr>
            <w:r w:rsidRPr="00A07B5E">
              <w:rPr>
                <w:b/>
                <w:bCs/>
                <w:sz w:val="20"/>
                <w:szCs w:val="20"/>
              </w:rPr>
              <w:t>666,6</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9A1388" w:rsidRPr="00A07B5E" w:rsidRDefault="00D342FC" w:rsidP="00144A92">
            <w:pPr>
              <w:ind w:right="-63"/>
              <w:jc w:val="center"/>
              <w:rPr>
                <w:b/>
                <w:bCs/>
                <w:sz w:val="20"/>
                <w:szCs w:val="20"/>
              </w:rPr>
            </w:pPr>
            <w:r w:rsidRPr="00A07B5E">
              <w:rPr>
                <w:b/>
                <w:bCs/>
                <w:sz w:val="20"/>
                <w:szCs w:val="20"/>
              </w:rPr>
              <w:fldChar w:fldCharType="begin"/>
            </w:r>
            <w:r w:rsidR="009A1388" w:rsidRPr="00A07B5E">
              <w:rPr>
                <w:b/>
                <w:bCs/>
                <w:sz w:val="20"/>
                <w:szCs w:val="20"/>
              </w:rPr>
              <w:instrText xml:space="preserve"> =SUM(ABOVE) </w:instrText>
            </w:r>
            <w:r w:rsidRPr="00A07B5E">
              <w:rPr>
                <w:b/>
                <w:bCs/>
                <w:sz w:val="20"/>
                <w:szCs w:val="20"/>
              </w:rPr>
              <w:fldChar w:fldCharType="separate"/>
            </w:r>
            <w:r w:rsidR="009A1388" w:rsidRPr="00A07B5E">
              <w:rPr>
                <w:b/>
                <w:bCs/>
                <w:sz w:val="20"/>
                <w:szCs w:val="20"/>
              </w:rPr>
              <w:t>666,6</w:t>
            </w:r>
            <w:r w:rsidRPr="00A07B5E">
              <w:rPr>
                <w:b/>
                <w:bCs/>
                <w:sz w:val="20"/>
                <w:szCs w:val="20"/>
              </w:rPr>
              <w:fldChar w:fldCharType="end"/>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r>
      <w:tr w:rsidR="009A1388" w:rsidRPr="00A07B5E" w:rsidTr="00516FD5">
        <w:trPr>
          <w:trHeight w:val="253"/>
        </w:trPr>
        <w:tc>
          <w:tcPr>
            <w:tcW w:w="3525" w:type="dxa"/>
            <w:gridSpan w:val="9"/>
            <w:tcBorders>
              <w:top w:val="single" w:sz="4" w:space="0" w:color="auto"/>
              <w:left w:val="single" w:sz="4" w:space="0" w:color="auto"/>
              <w:bottom w:val="single" w:sz="4" w:space="0" w:color="auto"/>
              <w:right w:val="single" w:sz="4" w:space="0" w:color="auto"/>
            </w:tcBorders>
          </w:tcPr>
          <w:p w:rsidR="009A1388" w:rsidRPr="00A07B5E" w:rsidRDefault="009A1388" w:rsidP="00144A92">
            <w:pPr>
              <w:ind w:left="-2"/>
              <w:jc w:val="both"/>
              <w:rPr>
                <w:b/>
                <w:bCs/>
                <w:sz w:val="20"/>
                <w:szCs w:val="20"/>
              </w:rPr>
            </w:pPr>
            <w:r w:rsidRPr="00A07B5E">
              <w:rPr>
                <w:b/>
                <w:bCs/>
                <w:sz w:val="20"/>
                <w:szCs w:val="20"/>
              </w:rPr>
              <w:t xml:space="preserve">ВСЕГО по подпрограмме </w:t>
            </w:r>
            <w:r w:rsidRPr="00A07B5E">
              <w:rPr>
                <w:b/>
                <w:sz w:val="20"/>
                <w:szCs w:val="20"/>
              </w:rPr>
              <w:t>3</w:t>
            </w:r>
          </w:p>
          <w:p w:rsidR="009A1388" w:rsidRPr="00A07B5E" w:rsidRDefault="009A1388" w:rsidP="00144A92">
            <w:pPr>
              <w:ind w:left="-2"/>
              <w:jc w:val="both"/>
              <w:rPr>
                <w:b/>
                <w:bCs/>
                <w:sz w:val="20"/>
                <w:szCs w:val="20"/>
              </w:rPr>
            </w:pPr>
            <w:r w:rsidRPr="00A07B5E">
              <w:rPr>
                <w:b/>
                <w:bCs/>
                <w:sz w:val="20"/>
                <w:szCs w:val="20"/>
              </w:rPr>
              <w:t xml:space="preserve">в том числе:   </w:t>
            </w:r>
          </w:p>
        </w:tc>
        <w:tc>
          <w:tcPr>
            <w:tcW w:w="1524"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ind w:right="-63"/>
              <w:rPr>
                <w:b/>
                <w:bCs/>
                <w:sz w:val="20"/>
                <w:szCs w:val="20"/>
              </w:rPr>
            </w:pPr>
          </w:p>
        </w:tc>
        <w:tc>
          <w:tcPr>
            <w:tcW w:w="1548" w:type="dxa"/>
            <w:gridSpan w:val="9"/>
            <w:tcBorders>
              <w:top w:val="single" w:sz="4" w:space="0" w:color="auto"/>
              <w:left w:val="single" w:sz="4" w:space="0" w:color="auto"/>
              <w:bottom w:val="single" w:sz="4" w:space="0" w:color="auto"/>
              <w:right w:val="single" w:sz="4" w:space="0" w:color="auto"/>
            </w:tcBorders>
          </w:tcPr>
          <w:p w:rsidR="009A1388" w:rsidRPr="00A07B5E" w:rsidRDefault="009A1388" w:rsidP="00516FD5">
            <w:pPr>
              <w:ind w:right="-63"/>
              <w:jc w:val="center"/>
              <w:rPr>
                <w:b/>
                <w:bCs/>
                <w:sz w:val="20"/>
                <w:szCs w:val="20"/>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28 748,5</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28 748,5</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r>
      <w:tr w:rsidR="009A1388" w:rsidRPr="00A07B5E" w:rsidTr="00516FD5">
        <w:trPr>
          <w:trHeight w:val="253"/>
        </w:trPr>
        <w:tc>
          <w:tcPr>
            <w:tcW w:w="6597" w:type="dxa"/>
            <w:gridSpan w:val="21"/>
            <w:tcBorders>
              <w:top w:val="single" w:sz="4" w:space="0" w:color="auto"/>
              <w:left w:val="single" w:sz="4" w:space="0" w:color="auto"/>
              <w:bottom w:val="single" w:sz="4" w:space="0" w:color="auto"/>
              <w:right w:val="single" w:sz="4" w:space="0" w:color="auto"/>
            </w:tcBorders>
            <w:vAlign w:val="bottom"/>
          </w:tcPr>
          <w:p w:rsidR="009A1388" w:rsidRPr="00A07B5E" w:rsidRDefault="009A1388" w:rsidP="00516FD5">
            <w:pPr>
              <w:rPr>
                <w:b/>
                <w:bCs/>
                <w:sz w:val="20"/>
                <w:szCs w:val="20"/>
              </w:rPr>
            </w:pPr>
            <w:r w:rsidRPr="00A07B5E">
              <w:rPr>
                <w:b/>
                <w:bCs/>
                <w:sz w:val="20"/>
                <w:szCs w:val="20"/>
              </w:rPr>
              <w:t>областной бюджет</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pPr>
              <w:jc w:val="center"/>
              <w:rPr>
                <w:b/>
                <w:bCs/>
                <w:sz w:val="20"/>
                <w:szCs w:val="20"/>
              </w:rPr>
            </w:pPr>
            <w:r w:rsidRPr="00A07B5E">
              <w:rPr>
                <w:b/>
                <w:bCs/>
                <w:sz w:val="20"/>
                <w:szCs w:val="20"/>
              </w:rPr>
              <w:t>8 624,6</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9A1388" w:rsidRPr="00A07B5E" w:rsidRDefault="009A1388">
            <w:pPr>
              <w:jc w:val="center"/>
              <w:rPr>
                <w:b/>
                <w:bCs/>
                <w:sz w:val="20"/>
                <w:szCs w:val="20"/>
              </w:rPr>
            </w:pPr>
            <w:r w:rsidRPr="00A07B5E">
              <w:rPr>
                <w:b/>
                <w:bCs/>
                <w:sz w:val="20"/>
                <w:szCs w:val="20"/>
              </w:rPr>
              <w:t>8 624,6</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r>
      <w:tr w:rsidR="009A1388" w:rsidRPr="00A07B5E" w:rsidTr="00516FD5">
        <w:trPr>
          <w:trHeight w:val="253"/>
        </w:trPr>
        <w:tc>
          <w:tcPr>
            <w:tcW w:w="6597" w:type="dxa"/>
            <w:gridSpan w:val="21"/>
            <w:tcBorders>
              <w:top w:val="single" w:sz="4" w:space="0" w:color="auto"/>
              <w:left w:val="single" w:sz="4" w:space="0" w:color="auto"/>
              <w:bottom w:val="single" w:sz="4" w:space="0" w:color="auto"/>
              <w:right w:val="single" w:sz="4" w:space="0" w:color="auto"/>
            </w:tcBorders>
            <w:vAlign w:val="bottom"/>
          </w:tcPr>
          <w:p w:rsidR="009A1388" w:rsidRPr="00A07B5E" w:rsidRDefault="009A1388" w:rsidP="00144A92">
            <w:pPr>
              <w:rPr>
                <w:b/>
                <w:sz w:val="20"/>
                <w:szCs w:val="20"/>
              </w:rPr>
            </w:pPr>
            <w:r w:rsidRPr="00A07B5E">
              <w:rPr>
                <w:b/>
                <w:bCs/>
                <w:sz w:val="20"/>
                <w:szCs w:val="20"/>
              </w:rPr>
              <w:t>федеральный бюджет</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pPr>
              <w:jc w:val="center"/>
              <w:rPr>
                <w:b/>
                <w:bCs/>
                <w:sz w:val="20"/>
                <w:szCs w:val="20"/>
              </w:rPr>
            </w:pPr>
            <w:r w:rsidRPr="00A07B5E">
              <w:rPr>
                <w:b/>
                <w:bCs/>
                <w:sz w:val="20"/>
                <w:szCs w:val="20"/>
              </w:rPr>
              <w:t>20 123,9</w:t>
            </w:r>
          </w:p>
        </w:tc>
        <w:tc>
          <w:tcPr>
            <w:tcW w:w="1277" w:type="dxa"/>
            <w:gridSpan w:val="7"/>
            <w:tcBorders>
              <w:top w:val="single" w:sz="4" w:space="0" w:color="auto"/>
              <w:left w:val="single" w:sz="4" w:space="0" w:color="auto"/>
              <w:bottom w:val="single" w:sz="4" w:space="0" w:color="auto"/>
              <w:right w:val="single" w:sz="4" w:space="0" w:color="auto"/>
            </w:tcBorders>
            <w:vAlign w:val="center"/>
          </w:tcPr>
          <w:p w:rsidR="009A1388" w:rsidRPr="00A07B5E" w:rsidRDefault="009A1388">
            <w:pPr>
              <w:jc w:val="center"/>
              <w:rPr>
                <w:b/>
                <w:bCs/>
                <w:sz w:val="20"/>
                <w:szCs w:val="20"/>
              </w:rPr>
            </w:pPr>
            <w:r w:rsidRPr="00A07B5E">
              <w:rPr>
                <w:b/>
                <w:bCs/>
                <w:sz w:val="20"/>
                <w:szCs w:val="20"/>
              </w:rPr>
              <w:t>20 123,9</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428" w:type="dxa"/>
            <w:gridSpan w:val="6"/>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r>
      <w:tr w:rsidR="009A1388" w:rsidRPr="00A07B5E" w:rsidTr="00B67966">
        <w:trPr>
          <w:trHeight w:val="195"/>
        </w:trPr>
        <w:tc>
          <w:tcPr>
            <w:tcW w:w="15415" w:type="dxa"/>
            <w:gridSpan w:val="55"/>
            <w:tcBorders>
              <w:top w:val="single" w:sz="4" w:space="0" w:color="auto"/>
              <w:left w:val="single" w:sz="4" w:space="0" w:color="auto"/>
              <w:bottom w:val="single" w:sz="4" w:space="0" w:color="auto"/>
              <w:right w:val="single" w:sz="4" w:space="0" w:color="auto"/>
            </w:tcBorders>
          </w:tcPr>
          <w:p w:rsidR="009A1388" w:rsidRPr="00A07B5E" w:rsidRDefault="009A1388" w:rsidP="00516FD5">
            <w:pPr>
              <w:jc w:val="center"/>
              <w:rPr>
                <w:sz w:val="20"/>
                <w:szCs w:val="20"/>
              </w:rPr>
            </w:pPr>
            <w:r w:rsidRPr="00A07B5E">
              <w:rPr>
                <w:b/>
                <w:bCs/>
                <w:sz w:val="20"/>
                <w:szCs w:val="20"/>
              </w:rPr>
              <w:t>4. Обеспечивающая подпрограмма</w:t>
            </w:r>
          </w:p>
        </w:tc>
      </w:tr>
      <w:tr w:rsidR="009A1388" w:rsidRPr="00A07B5E" w:rsidTr="002727EC">
        <w:trPr>
          <w:trHeight w:val="285"/>
        </w:trPr>
        <w:tc>
          <w:tcPr>
            <w:tcW w:w="15415" w:type="dxa"/>
            <w:gridSpan w:val="55"/>
            <w:tcBorders>
              <w:top w:val="single" w:sz="4" w:space="0" w:color="auto"/>
              <w:left w:val="single" w:sz="4" w:space="0" w:color="auto"/>
              <w:bottom w:val="single" w:sz="4" w:space="0" w:color="auto"/>
              <w:right w:val="single" w:sz="4" w:space="0" w:color="auto"/>
            </w:tcBorders>
          </w:tcPr>
          <w:p w:rsidR="009A1388" w:rsidRPr="00A07B5E" w:rsidRDefault="009A1388" w:rsidP="00516FD5">
            <w:pPr>
              <w:jc w:val="center"/>
              <w:rPr>
                <w:b/>
                <w:bCs/>
                <w:sz w:val="20"/>
                <w:szCs w:val="20"/>
              </w:rPr>
            </w:pPr>
            <w:r w:rsidRPr="00A07B5E">
              <w:rPr>
                <w:b/>
                <w:bCs/>
                <w:sz w:val="20"/>
                <w:szCs w:val="20"/>
              </w:rPr>
              <w:t>Обеспечение организационных условий для реализации Государственной программы</w:t>
            </w:r>
          </w:p>
        </w:tc>
      </w:tr>
      <w:tr w:rsidR="0043419B" w:rsidRPr="00A07B5E" w:rsidTr="0043419B">
        <w:trPr>
          <w:trHeight w:val="840"/>
        </w:trPr>
        <w:tc>
          <w:tcPr>
            <w:tcW w:w="673" w:type="dxa"/>
            <w:gridSpan w:val="4"/>
            <w:tcBorders>
              <w:top w:val="single" w:sz="4" w:space="0" w:color="auto"/>
              <w:left w:val="single" w:sz="4" w:space="0" w:color="auto"/>
              <w:bottom w:val="single" w:sz="4" w:space="0" w:color="auto"/>
              <w:right w:val="single" w:sz="4" w:space="0" w:color="auto"/>
            </w:tcBorders>
          </w:tcPr>
          <w:p w:rsidR="0043419B" w:rsidRPr="00A07B5E" w:rsidRDefault="0043419B" w:rsidP="00516FD5">
            <w:pPr>
              <w:jc w:val="center"/>
              <w:rPr>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rsidR="0043419B" w:rsidRPr="00A07B5E" w:rsidRDefault="0043419B" w:rsidP="00516FD5">
            <w:pPr>
              <w:rPr>
                <w:sz w:val="20"/>
                <w:szCs w:val="20"/>
              </w:rPr>
            </w:pPr>
            <w:r w:rsidRPr="00A07B5E">
              <w:rPr>
                <w:sz w:val="20"/>
                <w:szCs w:val="20"/>
              </w:rPr>
              <w:t>Финансовое обеспечение администратора Государственной программы</w:t>
            </w:r>
          </w:p>
        </w:tc>
        <w:tc>
          <w:tcPr>
            <w:tcW w:w="1560" w:type="dxa"/>
            <w:gridSpan w:val="5"/>
            <w:tcBorders>
              <w:top w:val="single" w:sz="4" w:space="0" w:color="auto"/>
              <w:left w:val="single" w:sz="4" w:space="0" w:color="auto"/>
              <w:bottom w:val="single" w:sz="4" w:space="0" w:color="auto"/>
              <w:right w:val="single" w:sz="4" w:space="0" w:color="auto"/>
            </w:tcBorders>
          </w:tcPr>
          <w:p w:rsidR="0043419B" w:rsidRPr="00A07B5E" w:rsidRDefault="0043419B" w:rsidP="00516FD5">
            <w:pPr>
              <w:jc w:val="center"/>
              <w:rPr>
                <w:sz w:val="20"/>
                <w:szCs w:val="20"/>
              </w:rPr>
            </w:pPr>
            <w:r w:rsidRPr="00A07B5E">
              <w:rPr>
                <w:sz w:val="20"/>
                <w:szCs w:val="20"/>
              </w:rPr>
              <w:t>Департамент ГСЗН Смоленской области</w:t>
            </w:r>
          </w:p>
        </w:tc>
        <w:tc>
          <w:tcPr>
            <w:tcW w:w="1559" w:type="dxa"/>
            <w:gridSpan w:val="10"/>
            <w:tcBorders>
              <w:top w:val="single" w:sz="4" w:space="0" w:color="auto"/>
              <w:left w:val="single" w:sz="4" w:space="0" w:color="auto"/>
              <w:bottom w:val="single" w:sz="4" w:space="0" w:color="auto"/>
              <w:right w:val="single" w:sz="4" w:space="0" w:color="000000"/>
            </w:tcBorders>
          </w:tcPr>
          <w:p w:rsidR="0043419B" w:rsidRPr="00A07B5E" w:rsidRDefault="0043419B" w:rsidP="00516FD5">
            <w:pPr>
              <w:jc w:val="center"/>
              <w:rPr>
                <w:sz w:val="20"/>
                <w:szCs w:val="20"/>
              </w:rPr>
            </w:pPr>
            <w:r w:rsidRPr="00A07B5E">
              <w:rPr>
                <w:sz w:val="20"/>
                <w:szCs w:val="20"/>
              </w:rPr>
              <w:t>областной бюджет</w:t>
            </w:r>
          </w:p>
        </w:tc>
        <w:tc>
          <w:tcPr>
            <w:tcW w:w="1276" w:type="dxa"/>
            <w:gridSpan w:val="5"/>
            <w:tcBorders>
              <w:top w:val="single" w:sz="4" w:space="0" w:color="auto"/>
              <w:left w:val="nil"/>
              <w:bottom w:val="single" w:sz="4" w:space="0" w:color="auto"/>
              <w:right w:val="single" w:sz="4" w:space="0" w:color="auto"/>
            </w:tcBorders>
            <w:vAlign w:val="center"/>
          </w:tcPr>
          <w:p w:rsidR="0043419B" w:rsidRPr="00A07B5E" w:rsidRDefault="0043419B" w:rsidP="0043419B">
            <w:pPr>
              <w:jc w:val="center"/>
              <w:rPr>
                <w:sz w:val="20"/>
                <w:szCs w:val="20"/>
              </w:rPr>
            </w:pPr>
            <w:r w:rsidRPr="00A07B5E">
              <w:rPr>
                <w:sz w:val="20"/>
                <w:szCs w:val="20"/>
              </w:rPr>
              <w:t>24 570,0</w:t>
            </w:r>
          </w:p>
        </w:tc>
        <w:tc>
          <w:tcPr>
            <w:tcW w:w="1275" w:type="dxa"/>
            <w:gridSpan w:val="6"/>
            <w:tcBorders>
              <w:top w:val="single" w:sz="4" w:space="0" w:color="auto"/>
              <w:left w:val="nil"/>
              <w:bottom w:val="single" w:sz="4" w:space="0" w:color="auto"/>
              <w:right w:val="single" w:sz="4" w:space="0" w:color="auto"/>
            </w:tcBorders>
            <w:vAlign w:val="center"/>
          </w:tcPr>
          <w:p w:rsidR="0043419B" w:rsidRPr="00A07B5E" w:rsidRDefault="0043419B" w:rsidP="0043419B">
            <w:pPr>
              <w:jc w:val="center"/>
              <w:rPr>
                <w:sz w:val="20"/>
                <w:szCs w:val="20"/>
              </w:rPr>
            </w:pPr>
            <w:r w:rsidRPr="00A07B5E">
              <w:rPr>
                <w:sz w:val="20"/>
                <w:szCs w:val="20"/>
              </w:rPr>
              <w:t>24 570,0</w:t>
            </w:r>
          </w:p>
        </w:tc>
        <w:tc>
          <w:tcPr>
            <w:tcW w:w="1134" w:type="dxa"/>
            <w:gridSpan w:val="4"/>
            <w:tcBorders>
              <w:top w:val="single" w:sz="4" w:space="0" w:color="auto"/>
              <w:left w:val="nil"/>
              <w:bottom w:val="single" w:sz="4" w:space="0" w:color="auto"/>
              <w:right w:val="single" w:sz="4" w:space="0" w:color="auto"/>
            </w:tcBorders>
            <w:vAlign w:val="center"/>
          </w:tcPr>
          <w:p w:rsidR="0043419B" w:rsidRPr="00A07B5E" w:rsidRDefault="0043419B" w:rsidP="00516FD5">
            <w:pPr>
              <w:jc w:val="center"/>
              <w:rPr>
                <w:sz w:val="20"/>
                <w:szCs w:val="20"/>
              </w:rPr>
            </w:pPr>
            <w:r w:rsidRPr="00A07B5E">
              <w:rPr>
                <w:sz w:val="20"/>
                <w:szCs w:val="20"/>
              </w:rPr>
              <w:t>-</w:t>
            </w:r>
          </w:p>
        </w:tc>
        <w:tc>
          <w:tcPr>
            <w:tcW w:w="1276" w:type="dxa"/>
            <w:gridSpan w:val="5"/>
            <w:tcBorders>
              <w:top w:val="single" w:sz="4" w:space="0" w:color="auto"/>
              <w:left w:val="nil"/>
              <w:bottom w:val="single" w:sz="4" w:space="0" w:color="auto"/>
              <w:right w:val="single" w:sz="4" w:space="0" w:color="auto"/>
            </w:tcBorders>
            <w:vAlign w:val="center"/>
          </w:tcPr>
          <w:p w:rsidR="0043419B" w:rsidRPr="00A07B5E" w:rsidRDefault="0043419B" w:rsidP="00516FD5">
            <w:pPr>
              <w:jc w:val="center"/>
              <w:rPr>
                <w:sz w:val="20"/>
                <w:szCs w:val="20"/>
              </w:rPr>
            </w:pPr>
            <w:r w:rsidRPr="00A07B5E">
              <w:rPr>
                <w:sz w:val="20"/>
                <w:szCs w:val="20"/>
              </w:rPr>
              <w:t>-</w:t>
            </w:r>
          </w:p>
        </w:tc>
        <w:tc>
          <w:tcPr>
            <w:tcW w:w="1418" w:type="dxa"/>
            <w:gridSpan w:val="5"/>
            <w:tcBorders>
              <w:top w:val="single" w:sz="4" w:space="0" w:color="auto"/>
              <w:left w:val="nil"/>
              <w:bottom w:val="single" w:sz="4" w:space="0" w:color="auto"/>
              <w:right w:val="single" w:sz="4" w:space="0" w:color="auto"/>
            </w:tcBorders>
            <w:vAlign w:val="center"/>
          </w:tcPr>
          <w:p w:rsidR="0043419B" w:rsidRPr="00A07B5E" w:rsidRDefault="0043419B" w:rsidP="00516FD5">
            <w:pPr>
              <w:jc w:val="center"/>
              <w:rPr>
                <w:sz w:val="20"/>
                <w:szCs w:val="20"/>
              </w:rPr>
            </w:pPr>
            <w:r w:rsidRPr="00A07B5E">
              <w:rPr>
                <w:sz w:val="20"/>
                <w:szCs w:val="20"/>
              </w:rPr>
              <w:t>х</w:t>
            </w:r>
          </w:p>
        </w:tc>
        <w:tc>
          <w:tcPr>
            <w:tcW w:w="1275" w:type="dxa"/>
            <w:gridSpan w:val="5"/>
            <w:tcBorders>
              <w:top w:val="single" w:sz="4" w:space="0" w:color="auto"/>
              <w:left w:val="nil"/>
              <w:bottom w:val="single" w:sz="4" w:space="0" w:color="auto"/>
              <w:right w:val="single" w:sz="4" w:space="0" w:color="auto"/>
            </w:tcBorders>
            <w:vAlign w:val="center"/>
          </w:tcPr>
          <w:p w:rsidR="0043419B" w:rsidRPr="00A07B5E" w:rsidRDefault="0043419B" w:rsidP="00516FD5">
            <w:pPr>
              <w:jc w:val="center"/>
              <w:rPr>
                <w:sz w:val="20"/>
                <w:szCs w:val="20"/>
              </w:rPr>
            </w:pPr>
            <w:r w:rsidRPr="00A07B5E">
              <w:rPr>
                <w:sz w:val="20"/>
                <w:szCs w:val="20"/>
              </w:rPr>
              <w:t>х</w:t>
            </w:r>
          </w:p>
        </w:tc>
        <w:tc>
          <w:tcPr>
            <w:tcW w:w="1134" w:type="dxa"/>
            <w:gridSpan w:val="2"/>
            <w:tcBorders>
              <w:top w:val="single" w:sz="4" w:space="0" w:color="auto"/>
              <w:left w:val="nil"/>
              <w:bottom w:val="single" w:sz="4" w:space="0" w:color="auto"/>
              <w:right w:val="single" w:sz="4" w:space="0" w:color="auto"/>
            </w:tcBorders>
            <w:vAlign w:val="center"/>
          </w:tcPr>
          <w:p w:rsidR="0043419B" w:rsidRPr="00A07B5E" w:rsidRDefault="0043419B" w:rsidP="00516FD5">
            <w:pPr>
              <w:jc w:val="center"/>
              <w:rPr>
                <w:sz w:val="20"/>
                <w:szCs w:val="20"/>
              </w:rPr>
            </w:pPr>
            <w:r w:rsidRPr="00A07B5E">
              <w:rPr>
                <w:sz w:val="20"/>
                <w:szCs w:val="20"/>
              </w:rPr>
              <w:t>х</w:t>
            </w:r>
          </w:p>
        </w:tc>
      </w:tr>
      <w:tr w:rsidR="00DF3B6C" w:rsidRPr="00A07B5E" w:rsidTr="00DF3B6C">
        <w:trPr>
          <w:trHeight w:val="253"/>
        </w:trPr>
        <w:tc>
          <w:tcPr>
            <w:tcW w:w="3508" w:type="dxa"/>
            <w:gridSpan w:val="8"/>
            <w:tcBorders>
              <w:top w:val="single" w:sz="4" w:space="0" w:color="auto"/>
              <w:left w:val="single" w:sz="4" w:space="0" w:color="auto"/>
              <w:bottom w:val="single" w:sz="4" w:space="0" w:color="auto"/>
              <w:right w:val="single" w:sz="4" w:space="0" w:color="auto"/>
            </w:tcBorders>
          </w:tcPr>
          <w:p w:rsidR="00DF3B6C" w:rsidRPr="00A07B5E" w:rsidRDefault="00DF3B6C" w:rsidP="00144A92">
            <w:pPr>
              <w:ind w:left="-2" w:right="-61"/>
              <w:rPr>
                <w:b/>
                <w:bCs/>
                <w:sz w:val="20"/>
                <w:szCs w:val="20"/>
              </w:rPr>
            </w:pPr>
            <w:r w:rsidRPr="00A07B5E">
              <w:rPr>
                <w:b/>
                <w:bCs/>
                <w:sz w:val="20"/>
                <w:szCs w:val="20"/>
              </w:rPr>
              <w:t xml:space="preserve">ВСЕГО по Государственной программе </w:t>
            </w:r>
          </w:p>
          <w:p w:rsidR="00DF3B6C" w:rsidRPr="00A07B5E" w:rsidRDefault="00DF3B6C" w:rsidP="00144A92">
            <w:pPr>
              <w:rPr>
                <w:sz w:val="20"/>
                <w:szCs w:val="20"/>
              </w:rPr>
            </w:pPr>
            <w:r w:rsidRPr="00A07B5E">
              <w:rPr>
                <w:b/>
                <w:bCs/>
                <w:sz w:val="20"/>
                <w:szCs w:val="20"/>
              </w:rPr>
              <w:t>в том числе:</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144A92">
            <w:pPr>
              <w:ind w:right="-75" w:hanging="138"/>
              <w:jc w:val="center"/>
              <w:rPr>
                <w:sz w:val="19"/>
                <w:szCs w:val="19"/>
              </w:rPr>
            </w:pPr>
          </w:p>
        </w:tc>
        <w:tc>
          <w:tcPr>
            <w:tcW w:w="1559" w:type="dxa"/>
            <w:gridSpan w:val="10"/>
            <w:tcBorders>
              <w:top w:val="single" w:sz="4" w:space="0" w:color="auto"/>
              <w:left w:val="single" w:sz="4" w:space="0" w:color="auto"/>
              <w:bottom w:val="single" w:sz="4" w:space="0" w:color="auto"/>
              <w:right w:val="single" w:sz="4" w:space="0" w:color="auto"/>
            </w:tcBorders>
          </w:tcPr>
          <w:p w:rsidR="00DF3B6C" w:rsidRPr="00A07B5E" w:rsidRDefault="00DF3B6C" w:rsidP="00516FD5">
            <w:pPr>
              <w:jc w:val="center"/>
              <w:rPr>
                <w:sz w:val="20"/>
                <w:szCs w:val="20"/>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776488">
            <w:pPr>
              <w:jc w:val="center"/>
              <w:rPr>
                <w:b/>
                <w:bCs/>
                <w:sz w:val="20"/>
                <w:szCs w:val="20"/>
              </w:rPr>
            </w:pPr>
            <w:r w:rsidRPr="00A07B5E">
              <w:rPr>
                <w:b/>
                <w:bCs/>
                <w:sz w:val="20"/>
                <w:szCs w:val="20"/>
              </w:rPr>
              <w:t>538</w:t>
            </w:r>
            <w:r w:rsidR="00776488" w:rsidRPr="00A07B5E">
              <w:rPr>
                <w:b/>
                <w:bCs/>
                <w:sz w:val="20"/>
                <w:szCs w:val="20"/>
              </w:rPr>
              <w:t> 620,4</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DF3B6C" w:rsidRPr="00A07B5E" w:rsidRDefault="00DF3B6C" w:rsidP="00776488">
            <w:pPr>
              <w:jc w:val="center"/>
              <w:rPr>
                <w:b/>
                <w:bCs/>
                <w:sz w:val="20"/>
                <w:szCs w:val="20"/>
              </w:rPr>
            </w:pPr>
            <w:r w:rsidRPr="00A07B5E">
              <w:rPr>
                <w:b/>
                <w:bCs/>
                <w:sz w:val="20"/>
                <w:szCs w:val="20"/>
              </w:rPr>
              <w:t>538</w:t>
            </w:r>
            <w:r w:rsidR="00776488" w:rsidRPr="00A07B5E">
              <w:rPr>
                <w:b/>
                <w:bCs/>
                <w:sz w:val="20"/>
                <w:szCs w:val="20"/>
              </w:rPr>
              <w:t> 620,4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х</w:t>
            </w:r>
          </w:p>
        </w:tc>
      </w:tr>
      <w:tr w:rsidR="00DF3B6C" w:rsidRPr="00A07B5E" w:rsidTr="007F216C">
        <w:trPr>
          <w:trHeight w:val="253"/>
        </w:trPr>
        <w:tc>
          <w:tcPr>
            <w:tcW w:w="6627" w:type="dxa"/>
            <w:gridSpan w:val="23"/>
            <w:tcBorders>
              <w:top w:val="single" w:sz="4" w:space="0" w:color="auto"/>
              <w:left w:val="single" w:sz="4" w:space="0" w:color="auto"/>
              <w:bottom w:val="single" w:sz="4" w:space="0" w:color="auto"/>
              <w:right w:val="single" w:sz="4" w:space="0" w:color="auto"/>
            </w:tcBorders>
            <w:vAlign w:val="center"/>
          </w:tcPr>
          <w:p w:rsidR="00DF3B6C" w:rsidRPr="00A07B5E" w:rsidRDefault="00DF3B6C" w:rsidP="00144A92">
            <w:pPr>
              <w:rPr>
                <w:sz w:val="20"/>
                <w:szCs w:val="20"/>
              </w:rPr>
            </w:pPr>
            <w:r w:rsidRPr="00A07B5E">
              <w:rPr>
                <w:b/>
                <w:bCs/>
                <w:sz w:val="20"/>
                <w:szCs w:val="20"/>
              </w:rPr>
              <w:t>областной бюджет</w:t>
            </w:r>
          </w:p>
        </w:tc>
        <w:tc>
          <w:tcPr>
            <w:tcW w:w="1276" w:type="dxa"/>
            <w:gridSpan w:val="5"/>
            <w:tcBorders>
              <w:top w:val="single" w:sz="4" w:space="0" w:color="auto"/>
              <w:left w:val="single" w:sz="4" w:space="0" w:color="auto"/>
              <w:bottom w:val="single" w:sz="4" w:space="0" w:color="auto"/>
              <w:right w:val="single" w:sz="4" w:space="0" w:color="auto"/>
            </w:tcBorders>
          </w:tcPr>
          <w:p w:rsidR="00DF3B6C" w:rsidRPr="00A07B5E" w:rsidRDefault="00DF3B6C" w:rsidP="00776488">
            <w:pPr>
              <w:jc w:val="center"/>
              <w:rPr>
                <w:b/>
                <w:bCs/>
                <w:sz w:val="20"/>
                <w:szCs w:val="20"/>
              </w:rPr>
            </w:pPr>
            <w:r w:rsidRPr="00A07B5E">
              <w:rPr>
                <w:b/>
                <w:bCs/>
                <w:sz w:val="20"/>
                <w:szCs w:val="20"/>
              </w:rPr>
              <w:t>178</w:t>
            </w:r>
            <w:r w:rsidR="00776488" w:rsidRPr="00A07B5E">
              <w:rPr>
                <w:b/>
                <w:bCs/>
                <w:sz w:val="20"/>
                <w:szCs w:val="20"/>
              </w:rPr>
              <w:t> 489,8</w:t>
            </w:r>
          </w:p>
        </w:tc>
        <w:tc>
          <w:tcPr>
            <w:tcW w:w="1275" w:type="dxa"/>
            <w:gridSpan w:val="6"/>
            <w:tcBorders>
              <w:top w:val="single" w:sz="4" w:space="0" w:color="auto"/>
              <w:left w:val="single" w:sz="4" w:space="0" w:color="auto"/>
              <w:bottom w:val="single" w:sz="4" w:space="0" w:color="auto"/>
              <w:right w:val="single" w:sz="4" w:space="0" w:color="auto"/>
            </w:tcBorders>
          </w:tcPr>
          <w:p w:rsidR="00DF3B6C" w:rsidRPr="00A07B5E" w:rsidRDefault="00DF3B6C" w:rsidP="00776488">
            <w:pPr>
              <w:jc w:val="center"/>
              <w:rPr>
                <w:b/>
                <w:bCs/>
                <w:sz w:val="20"/>
                <w:szCs w:val="20"/>
              </w:rPr>
            </w:pPr>
            <w:r w:rsidRPr="00A07B5E">
              <w:rPr>
                <w:b/>
                <w:bCs/>
                <w:sz w:val="20"/>
                <w:szCs w:val="20"/>
              </w:rPr>
              <w:t>178</w:t>
            </w:r>
            <w:r w:rsidR="00776488" w:rsidRPr="00A07B5E">
              <w:rPr>
                <w:b/>
                <w:bCs/>
                <w:sz w:val="20"/>
                <w:szCs w:val="20"/>
              </w:rPr>
              <w:t> 489,8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3B6C" w:rsidRPr="00A07B5E" w:rsidRDefault="00DF3B6C" w:rsidP="00516FD5">
            <w:pPr>
              <w:jc w:val="center"/>
              <w:rPr>
                <w:b/>
                <w:bCs/>
                <w:sz w:val="20"/>
                <w:szCs w:val="20"/>
              </w:rPr>
            </w:pPr>
            <w:r w:rsidRPr="00A07B5E">
              <w:rPr>
                <w:b/>
                <w:bCs/>
                <w:sz w:val="20"/>
                <w:szCs w:val="20"/>
              </w:rPr>
              <w:t>х</w:t>
            </w:r>
          </w:p>
        </w:tc>
      </w:tr>
      <w:tr w:rsidR="009A1388" w:rsidRPr="00A07B5E" w:rsidTr="002727EC">
        <w:trPr>
          <w:trHeight w:val="253"/>
        </w:trPr>
        <w:tc>
          <w:tcPr>
            <w:tcW w:w="6627" w:type="dxa"/>
            <w:gridSpan w:val="23"/>
            <w:tcBorders>
              <w:top w:val="single" w:sz="4" w:space="0" w:color="auto"/>
              <w:left w:val="single" w:sz="4" w:space="0" w:color="auto"/>
              <w:bottom w:val="single" w:sz="4" w:space="0" w:color="auto"/>
              <w:right w:val="single" w:sz="4" w:space="0" w:color="auto"/>
            </w:tcBorders>
            <w:vAlign w:val="center"/>
          </w:tcPr>
          <w:p w:rsidR="009A1388" w:rsidRPr="00A07B5E" w:rsidRDefault="009A1388" w:rsidP="00144A92">
            <w:pPr>
              <w:rPr>
                <w:sz w:val="20"/>
                <w:szCs w:val="20"/>
              </w:rPr>
            </w:pPr>
            <w:r w:rsidRPr="00A07B5E">
              <w:rPr>
                <w:b/>
                <w:bCs/>
                <w:sz w:val="20"/>
                <w:szCs w:val="20"/>
              </w:rPr>
              <w:t>федеральный бюджет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43419B">
            <w:pPr>
              <w:jc w:val="center"/>
              <w:rPr>
                <w:b/>
                <w:bCs/>
                <w:sz w:val="20"/>
                <w:szCs w:val="20"/>
              </w:rPr>
            </w:pPr>
            <w:r w:rsidRPr="00A07B5E">
              <w:rPr>
                <w:b/>
                <w:bCs/>
                <w:sz w:val="20"/>
                <w:szCs w:val="20"/>
              </w:rPr>
              <w:t>3</w:t>
            </w:r>
            <w:r w:rsidR="0043419B" w:rsidRPr="00A07B5E">
              <w:rPr>
                <w:b/>
                <w:bCs/>
                <w:sz w:val="20"/>
                <w:szCs w:val="20"/>
              </w:rPr>
              <w:t>60</w:t>
            </w:r>
            <w:r w:rsidR="00BF0DD1" w:rsidRPr="00A07B5E">
              <w:rPr>
                <w:b/>
                <w:bCs/>
                <w:sz w:val="20"/>
                <w:szCs w:val="20"/>
              </w:rPr>
              <w:t> 130,6</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9A1388" w:rsidRPr="00A07B5E" w:rsidRDefault="009A1388" w:rsidP="0043419B">
            <w:pPr>
              <w:jc w:val="center"/>
              <w:rPr>
                <w:b/>
                <w:bCs/>
                <w:sz w:val="20"/>
                <w:szCs w:val="20"/>
              </w:rPr>
            </w:pPr>
            <w:r w:rsidRPr="00A07B5E">
              <w:rPr>
                <w:b/>
                <w:bCs/>
                <w:sz w:val="20"/>
                <w:szCs w:val="20"/>
              </w:rPr>
              <w:t>3</w:t>
            </w:r>
            <w:r w:rsidR="0043419B" w:rsidRPr="00A07B5E">
              <w:rPr>
                <w:b/>
                <w:bCs/>
                <w:sz w:val="20"/>
                <w:szCs w:val="20"/>
              </w:rPr>
              <w:t>60</w:t>
            </w:r>
            <w:r w:rsidR="00BF0DD1" w:rsidRPr="00A07B5E">
              <w:rPr>
                <w:b/>
                <w:bCs/>
                <w:sz w:val="20"/>
                <w:szCs w:val="20"/>
              </w:rPr>
              <w:t> 130,6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1388" w:rsidRPr="00A07B5E" w:rsidRDefault="009A1388" w:rsidP="00516FD5">
            <w:pPr>
              <w:jc w:val="center"/>
              <w:rPr>
                <w:b/>
                <w:bCs/>
                <w:sz w:val="20"/>
                <w:szCs w:val="20"/>
              </w:rPr>
            </w:pPr>
            <w:r w:rsidRPr="00A07B5E">
              <w:rPr>
                <w:b/>
                <w:bCs/>
                <w:sz w:val="20"/>
                <w:szCs w:val="20"/>
              </w:rPr>
              <w:t>х</w:t>
            </w:r>
          </w:p>
        </w:tc>
      </w:tr>
    </w:tbl>
    <w:p w:rsidR="00C40E55" w:rsidRPr="00A07B5E" w:rsidRDefault="00C40E55" w:rsidP="00CF4A34">
      <w:pPr>
        <w:rPr>
          <w:b/>
          <w:bCs/>
          <w:sz w:val="28"/>
          <w:szCs w:val="28"/>
        </w:rPr>
      </w:pPr>
    </w:p>
    <w:p w:rsidR="00C40E55" w:rsidRPr="00A07B5E" w:rsidRDefault="00C40E55" w:rsidP="00CF4A34">
      <w:pPr>
        <w:rPr>
          <w:b/>
          <w:bCs/>
          <w:sz w:val="28"/>
          <w:szCs w:val="28"/>
        </w:rPr>
      </w:pPr>
    </w:p>
    <w:p w:rsidR="00C40E55" w:rsidRPr="00A07B5E" w:rsidRDefault="00C40E55" w:rsidP="00CB1C14">
      <w:pPr>
        <w:widowControl w:val="0"/>
        <w:autoSpaceDE w:val="0"/>
        <w:autoSpaceDN w:val="0"/>
        <w:adjustRightInd w:val="0"/>
        <w:ind w:left="6480" w:hanging="6480"/>
      </w:pPr>
    </w:p>
    <w:p w:rsidR="00C40E55" w:rsidRPr="00A07B5E" w:rsidRDefault="00C40E55" w:rsidP="00CB1C14">
      <w:pPr>
        <w:widowControl w:val="0"/>
        <w:autoSpaceDE w:val="0"/>
        <w:autoSpaceDN w:val="0"/>
        <w:adjustRightInd w:val="0"/>
        <w:ind w:left="6480" w:hanging="6480"/>
      </w:pPr>
    </w:p>
    <w:p w:rsidR="00C40E55" w:rsidRPr="00A07B5E" w:rsidRDefault="00C40E55" w:rsidP="00CB1C14">
      <w:pPr>
        <w:widowControl w:val="0"/>
        <w:autoSpaceDE w:val="0"/>
        <w:autoSpaceDN w:val="0"/>
        <w:adjustRightInd w:val="0"/>
        <w:ind w:left="6480" w:hanging="6480"/>
      </w:pPr>
    </w:p>
    <w:p w:rsidR="00C40E55" w:rsidRPr="00A07B5E" w:rsidRDefault="00C40E55" w:rsidP="00CB1C14">
      <w:pPr>
        <w:widowControl w:val="0"/>
        <w:autoSpaceDE w:val="0"/>
        <w:autoSpaceDN w:val="0"/>
        <w:adjustRightInd w:val="0"/>
        <w:ind w:left="6480" w:hanging="6480"/>
      </w:pPr>
    </w:p>
    <w:p w:rsidR="00C40E55" w:rsidRPr="00A07B5E" w:rsidRDefault="00C40E55" w:rsidP="00CB1C14">
      <w:pPr>
        <w:widowControl w:val="0"/>
        <w:autoSpaceDE w:val="0"/>
        <w:autoSpaceDN w:val="0"/>
        <w:adjustRightInd w:val="0"/>
        <w:ind w:left="6480" w:hanging="6480"/>
      </w:pPr>
    </w:p>
    <w:p w:rsidR="00C40E55" w:rsidRPr="00A07B5E" w:rsidRDefault="00C40E55" w:rsidP="00CB1C14">
      <w:pPr>
        <w:widowControl w:val="0"/>
        <w:autoSpaceDE w:val="0"/>
        <w:autoSpaceDN w:val="0"/>
        <w:adjustRightInd w:val="0"/>
        <w:ind w:left="6480" w:hanging="6480"/>
      </w:pPr>
    </w:p>
    <w:p w:rsidR="00C40E55" w:rsidRPr="00A07B5E" w:rsidRDefault="00C40E55" w:rsidP="00CB1C14">
      <w:pPr>
        <w:widowControl w:val="0"/>
        <w:autoSpaceDE w:val="0"/>
        <w:autoSpaceDN w:val="0"/>
        <w:adjustRightInd w:val="0"/>
        <w:ind w:left="6480" w:hanging="6480"/>
        <w:sectPr w:rsidR="00C40E55" w:rsidRPr="00A07B5E" w:rsidSect="00457CB2">
          <w:headerReference w:type="default" r:id="rId62"/>
          <w:pgSz w:w="16838" w:h="11906" w:orient="landscape"/>
          <w:pgMar w:top="1134" w:right="1134" w:bottom="567" w:left="1134" w:header="709" w:footer="709" w:gutter="0"/>
          <w:cols w:space="708"/>
          <w:titlePg/>
          <w:docGrid w:linePitch="360"/>
        </w:sectPr>
      </w:pPr>
    </w:p>
    <w:p w:rsidR="00C40E55" w:rsidRPr="00A07B5E" w:rsidRDefault="00C40E55" w:rsidP="00645D2E">
      <w:pPr>
        <w:widowControl w:val="0"/>
        <w:autoSpaceDE w:val="0"/>
        <w:autoSpaceDN w:val="0"/>
        <w:adjustRightInd w:val="0"/>
        <w:ind w:left="5580"/>
      </w:pPr>
      <w:r w:rsidRPr="00A07B5E">
        <w:t xml:space="preserve">Приложение № 3                                                                                                                                                                         к областной государственной программе  </w:t>
      </w:r>
    </w:p>
    <w:p w:rsidR="00C40E55" w:rsidRPr="00A07B5E" w:rsidRDefault="00C40E55" w:rsidP="00645D2E">
      <w:pPr>
        <w:autoSpaceDE w:val="0"/>
        <w:autoSpaceDN w:val="0"/>
        <w:adjustRightInd w:val="0"/>
        <w:ind w:left="5580"/>
      </w:pPr>
      <w:r w:rsidRPr="00A07B5E">
        <w:t xml:space="preserve">«Содействие занятости населения </w:t>
      </w:r>
    </w:p>
    <w:p w:rsidR="00C40E55" w:rsidRPr="00A07B5E" w:rsidRDefault="00C40E55" w:rsidP="00645D2E">
      <w:pPr>
        <w:autoSpaceDE w:val="0"/>
        <w:autoSpaceDN w:val="0"/>
        <w:adjustRightInd w:val="0"/>
        <w:ind w:left="5580"/>
      </w:pPr>
      <w:r w:rsidRPr="00A07B5E">
        <w:t>Смоленской области» на 2014 - 2020 годы</w:t>
      </w:r>
    </w:p>
    <w:p w:rsidR="00C40E55" w:rsidRPr="00A07B5E" w:rsidRDefault="00C40E55" w:rsidP="00645D2E">
      <w:pPr>
        <w:autoSpaceDE w:val="0"/>
        <w:autoSpaceDN w:val="0"/>
        <w:adjustRightInd w:val="0"/>
        <w:ind w:left="5580"/>
      </w:pPr>
      <w:r w:rsidRPr="00A07B5E">
        <w:t>(в редакции постановлений Администрации Смоленской области от 25.02.2016 № 85)</w:t>
      </w:r>
    </w:p>
    <w:p w:rsidR="00C40E55" w:rsidRPr="00A07B5E" w:rsidRDefault="00C40E55" w:rsidP="00645D2E">
      <w:pPr>
        <w:jc w:val="center"/>
        <w:rPr>
          <w:b/>
          <w:bCs/>
          <w:sz w:val="36"/>
          <w:szCs w:val="36"/>
        </w:rPr>
      </w:pPr>
    </w:p>
    <w:p w:rsidR="00C40E55" w:rsidRPr="00A07B5E" w:rsidRDefault="00C40E55" w:rsidP="00645D2E">
      <w:pPr>
        <w:pStyle w:val="ConsPlusNonformat"/>
        <w:jc w:val="center"/>
        <w:rPr>
          <w:rFonts w:ascii="Times New Roman" w:hAnsi="Times New Roman" w:cs="Times New Roman"/>
          <w:b/>
          <w:bCs/>
          <w:sz w:val="28"/>
          <w:szCs w:val="28"/>
        </w:rPr>
      </w:pPr>
      <w:r w:rsidRPr="00A07B5E">
        <w:rPr>
          <w:rFonts w:ascii="Times New Roman" w:hAnsi="Times New Roman" w:cs="Times New Roman"/>
          <w:b/>
          <w:bCs/>
          <w:sz w:val="28"/>
          <w:szCs w:val="28"/>
        </w:rPr>
        <w:t>СВЕДЕНИЯ</w:t>
      </w:r>
    </w:p>
    <w:p w:rsidR="00C40E55" w:rsidRPr="00A07B5E" w:rsidRDefault="00C40E55" w:rsidP="00645D2E">
      <w:pPr>
        <w:pStyle w:val="ConsPlusNonformat"/>
        <w:jc w:val="center"/>
        <w:rPr>
          <w:rFonts w:ascii="Times New Roman" w:hAnsi="Times New Roman" w:cs="Times New Roman"/>
          <w:b/>
          <w:bCs/>
          <w:sz w:val="28"/>
          <w:szCs w:val="28"/>
        </w:rPr>
      </w:pPr>
      <w:r w:rsidRPr="00A07B5E">
        <w:rPr>
          <w:rFonts w:ascii="Times New Roman" w:hAnsi="Times New Roman" w:cs="Times New Roman"/>
          <w:b/>
          <w:bCs/>
          <w:sz w:val="28"/>
          <w:szCs w:val="28"/>
        </w:rPr>
        <w:t xml:space="preserve"> об основных мерах правового регулирования</w:t>
      </w:r>
    </w:p>
    <w:p w:rsidR="00C40E55" w:rsidRPr="00A07B5E" w:rsidRDefault="00C40E55" w:rsidP="00645D2E">
      <w:pPr>
        <w:pStyle w:val="ConsPlusNonformat"/>
        <w:jc w:val="center"/>
        <w:rPr>
          <w:rFonts w:ascii="Times New Roman" w:hAnsi="Times New Roman" w:cs="Times New Roman"/>
          <w:b/>
          <w:bCs/>
          <w:sz w:val="28"/>
          <w:szCs w:val="28"/>
        </w:rPr>
      </w:pPr>
      <w:r w:rsidRPr="00A07B5E">
        <w:rPr>
          <w:rFonts w:ascii="Times New Roman" w:hAnsi="Times New Roman" w:cs="Times New Roman"/>
          <w:b/>
          <w:bCs/>
          <w:sz w:val="28"/>
          <w:szCs w:val="28"/>
        </w:rPr>
        <w:t>в сфере реализации областной государственной программы</w:t>
      </w:r>
    </w:p>
    <w:p w:rsidR="00C40E55" w:rsidRPr="00A07B5E" w:rsidRDefault="00C40E55" w:rsidP="00645D2E">
      <w:pPr>
        <w:pStyle w:val="ConsPlusNonformat"/>
        <w:jc w:val="center"/>
        <w:rPr>
          <w:rFonts w:ascii="Times New Roman" w:hAnsi="Times New Roman" w:cs="Times New Roman"/>
          <w:b/>
          <w:bCs/>
          <w:sz w:val="28"/>
          <w:szCs w:val="28"/>
        </w:rPr>
      </w:pPr>
      <w:r w:rsidRPr="00A07B5E">
        <w:rPr>
          <w:rFonts w:ascii="Times New Roman" w:hAnsi="Times New Roman" w:cs="Times New Roman"/>
          <w:b/>
          <w:bCs/>
          <w:sz w:val="28"/>
          <w:szCs w:val="28"/>
        </w:rPr>
        <w:t>«Содействие занятости населения Смоленской области» на 2014 - 2020 годы</w:t>
      </w:r>
    </w:p>
    <w:p w:rsidR="00C40E55" w:rsidRPr="00A07B5E" w:rsidRDefault="00C40E55" w:rsidP="00645D2E">
      <w:pPr>
        <w:pStyle w:val="ConsPlusNonformat"/>
        <w:jc w:val="center"/>
        <w:rPr>
          <w:rFonts w:ascii="Times New Roman" w:hAnsi="Times New Roman" w:cs="Times New Roman"/>
          <w:b/>
          <w:bCs/>
          <w:sz w:val="28"/>
          <w:szCs w:val="28"/>
        </w:rPr>
      </w:pPr>
    </w:p>
    <w:tbl>
      <w:tblPr>
        <w:tblW w:w="10342" w:type="dxa"/>
        <w:tblCellSpacing w:w="5" w:type="nil"/>
        <w:tblInd w:w="2" w:type="dxa"/>
        <w:tblLayout w:type="fixed"/>
        <w:tblCellMar>
          <w:left w:w="75" w:type="dxa"/>
          <w:right w:w="75" w:type="dxa"/>
        </w:tblCellMar>
        <w:tblLook w:val="0000"/>
      </w:tblPr>
      <w:tblGrid>
        <w:gridCol w:w="567"/>
        <w:gridCol w:w="3475"/>
        <w:gridCol w:w="4140"/>
        <w:gridCol w:w="2160"/>
      </w:tblGrid>
      <w:tr w:rsidR="00C40E55" w:rsidRPr="00A07B5E" w:rsidTr="00FC1049">
        <w:trPr>
          <w:trHeight w:val="994"/>
          <w:tblCellSpacing w:w="5" w:type="nil"/>
        </w:trPr>
        <w:tc>
          <w:tcPr>
            <w:tcW w:w="567" w:type="dxa"/>
            <w:tcBorders>
              <w:top w:val="single" w:sz="4" w:space="0" w:color="auto"/>
              <w:left w:val="single" w:sz="4" w:space="0" w:color="auto"/>
              <w:bottom w:val="single" w:sz="4" w:space="0" w:color="auto"/>
              <w:right w:val="single" w:sz="4" w:space="0" w:color="auto"/>
            </w:tcBorders>
          </w:tcPr>
          <w:p w:rsidR="00C40E55" w:rsidRPr="00A07B5E" w:rsidRDefault="00C40E55" w:rsidP="00FC1049">
            <w:pPr>
              <w:pStyle w:val="ConsPlusCell"/>
              <w:jc w:val="center"/>
              <w:rPr>
                <w:sz w:val="24"/>
                <w:szCs w:val="24"/>
              </w:rPr>
            </w:pPr>
            <w:r w:rsidRPr="00A07B5E">
              <w:rPr>
                <w:sz w:val="24"/>
                <w:szCs w:val="24"/>
              </w:rPr>
              <w:t>№</w:t>
            </w:r>
          </w:p>
          <w:p w:rsidR="00C40E55" w:rsidRPr="00A07B5E" w:rsidRDefault="00C40E55" w:rsidP="00FC1049">
            <w:pPr>
              <w:pStyle w:val="ConsPlusCell"/>
              <w:jc w:val="center"/>
              <w:rPr>
                <w:sz w:val="24"/>
                <w:szCs w:val="24"/>
              </w:rPr>
            </w:pPr>
            <w:r w:rsidRPr="00A07B5E">
              <w:rPr>
                <w:sz w:val="24"/>
                <w:szCs w:val="24"/>
              </w:rPr>
              <w:t>п/п</w:t>
            </w:r>
          </w:p>
        </w:tc>
        <w:tc>
          <w:tcPr>
            <w:tcW w:w="3475" w:type="dxa"/>
            <w:tcBorders>
              <w:top w:val="single" w:sz="4" w:space="0" w:color="auto"/>
              <w:left w:val="single" w:sz="4" w:space="0" w:color="auto"/>
              <w:bottom w:val="single" w:sz="4" w:space="0" w:color="auto"/>
              <w:right w:val="single" w:sz="4" w:space="0" w:color="auto"/>
            </w:tcBorders>
          </w:tcPr>
          <w:p w:rsidR="00C40E55" w:rsidRPr="00A07B5E" w:rsidRDefault="00C40E55" w:rsidP="00FC1049">
            <w:pPr>
              <w:pStyle w:val="ConsPlusCell"/>
              <w:ind w:hanging="103"/>
              <w:jc w:val="center"/>
              <w:rPr>
                <w:sz w:val="24"/>
                <w:szCs w:val="24"/>
              </w:rPr>
            </w:pPr>
            <w:r w:rsidRPr="00A07B5E">
              <w:rPr>
                <w:sz w:val="24"/>
                <w:szCs w:val="24"/>
              </w:rPr>
              <w:t>Наименование нормативного правового акта, планируемого к принятию в период реализации Государственной программы</w:t>
            </w:r>
          </w:p>
        </w:tc>
        <w:tc>
          <w:tcPr>
            <w:tcW w:w="4140" w:type="dxa"/>
            <w:tcBorders>
              <w:top w:val="single" w:sz="4" w:space="0" w:color="auto"/>
              <w:left w:val="single" w:sz="4" w:space="0" w:color="auto"/>
              <w:bottom w:val="single" w:sz="4" w:space="0" w:color="auto"/>
              <w:right w:val="single" w:sz="4" w:space="0" w:color="auto"/>
            </w:tcBorders>
          </w:tcPr>
          <w:p w:rsidR="00C40E55" w:rsidRPr="00A07B5E" w:rsidRDefault="00C40E55" w:rsidP="00FC1049">
            <w:pPr>
              <w:pStyle w:val="ConsPlusCell"/>
              <w:jc w:val="center"/>
              <w:rPr>
                <w:sz w:val="24"/>
                <w:szCs w:val="24"/>
              </w:rPr>
            </w:pPr>
            <w:r w:rsidRPr="00A07B5E">
              <w:rPr>
                <w:sz w:val="24"/>
                <w:szCs w:val="24"/>
              </w:rPr>
              <w:t>Основные положения  нормативного правового акта</w:t>
            </w:r>
          </w:p>
        </w:tc>
        <w:tc>
          <w:tcPr>
            <w:tcW w:w="2160" w:type="dxa"/>
            <w:tcBorders>
              <w:top w:val="single" w:sz="4" w:space="0" w:color="auto"/>
              <w:left w:val="single" w:sz="4" w:space="0" w:color="auto"/>
              <w:bottom w:val="single" w:sz="4" w:space="0" w:color="auto"/>
              <w:right w:val="single" w:sz="4" w:space="0" w:color="auto"/>
            </w:tcBorders>
          </w:tcPr>
          <w:p w:rsidR="00C40E55" w:rsidRPr="00A07B5E" w:rsidRDefault="00C40E55" w:rsidP="00FC1049">
            <w:pPr>
              <w:pStyle w:val="ConsPlusCell"/>
              <w:jc w:val="center"/>
              <w:rPr>
                <w:sz w:val="24"/>
                <w:szCs w:val="24"/>
              </w:rPr>
            </w:pPr>
            <w:r w:rsidRPr="00A07B5E">
              <w:rPr>
                <w:sz w:val="24"/>
                <w:szCs w:val="24"/>
              </w:rPr>
              <w:t>Ожидаемые сроки принятия</w:t>
            </w:r>
          </w:p>
          <w:p w:rsidR="00C40E55" w:rsidRPr="00A07B5E" w:rsidRDefault="00C40E55" w:rsidP="00FC1049">
            <w:pPr>
              <w:pStyle w:val="ConsPlusCell"/>
              <w:jc w:val="center"/>
              <w:rPr>
                <w:sz w:val="24"/>
                <w:szCs w:val="24"/>
              </w:rPr>
            </w:pPr>
            <w:r w:rsidRPr="00A07B5E">
              <w:rPr>
                <w:sz w:val="24"/>
                <w:szCs w:val="24"/>
              </w:rPr>
              <w:t xml:space="preserve"> нормативного правового акта</w:t>
            </w:r>
          </w:p>
        </w:tc>
      </w:tr>
      <w:tr w:rsidR="00C40E55" w:rsidRPr="00A07B5E" w:rsidTr="00516FD5">
        <w:trPr>
          <w:tblCellSpacing w:w="5" w:type="nil"/>
        </w:trPr>
        <w:tc>
          <w:tcPr>
            <w:tcW w:w="567" w:type="dxa"/>
            <w:tcBorders>
              <w:left w:val="single" w:sz="4" w:space="0" w:color="auto"/>
              <w:bottom w:val="single" w:sz="4" w:space="0" w:color="auto"/>
              <w:right w:val="single" w:sz="4" w:space="0" w:color="auto"/>
            </w:tcBorders>
          </w:tcPr>
          <w:p w:rsidR="00C40E55" w:rsidRPr="00A07B5E" w:rsidRDefault="00C40E55" w:rsidP="00516FD5">
            <w:pPr>
              <w:pStyle w:val="ConsPlusCell"/>
              <w:jc w:val="center"/>
              <w:rPr>
                <w:sz w:val="24"/>
                <w:szCs w:val="24"/>
              </w:rPr>
            </w:pPr>
            <w:r w:rsidRPr="00A07B5E">
              <w:rPr>
                <w:sz w:val="24"/>
                <w:szCs w:val="24"/>
              </w:rPr>
              <w:t>1</w:t>
            </w:r>
          </w:p>
        </w:tc>
        <w:tc>
          <w:tcPr>
            <w:tcW w:w="3475" w:type="dxa"/>
            <w:tcBorders>
              <w:left w:val="single" w:sz="4" w:space="0" w:color="auto"/>
              <w:bottom w:val="single" w:sz="4" w:space="0" w:color="auto"/>
              <w:right w:val="single" w:sz="4" w:space="0" w:color="auto"/>
            </w:tcBorders>
          </w:tcPr>
          <w:p w:rsidR="00C40E55" w:rsidRPr="00A07B5E" w:rsidRDefault="00C40E55" w:rsidP="00516FD5">
            <w:pPr>
              <w:jc w:val="center"/>
            </w:pPr>
            <w:r w:rsidRPr="00A07B5E">
              <w:t>2</w:t>
            </w:r>
          </w:p>
        </w:tc>
        <w:tc>
          <w:tcPr>
            <w:tcW w:w="4140" w:type="dxa"/>
            <w:tcBorders>
              <w:left w:val="single" w:sz="4" w:space="0" w:color="auto"/>
              <w:bottom w:val="single" w:sz="4" w:space="0" w:color="auto"/>
              <w:right w:val="single" w:sz="4" w:space="0" w:color="auto"/>
            </w:tcBorders>
          </w:tcPr>
          <w:p w:rsidR="00C40E55" w:rsidRPr="00A07B5E" w:rsidRDefault="00C40E55" w:rsidP="00516FD5">
            <w:pPr>
              <w:jc w:val="center"/>
            </w:pPr>
            <w:r w:rsidRPr="00A07B5E">
              <w:t>3</w:t>
            </w:r>
          </w:p>
        </w:tc>
        <w:tc>
          <w:tcPr>
            <w:tcW w:w="2160" w:type="dxa"/>
            <w:tcBorders>
              <w:left w:val="single" w:sz="4" w:space="0" w:color="auto"/>
              <w:bottom w:val="single" w:sz="4" w:space="0" w:color="auto"/>
              <w:right w:val="single" w:sz="4" w:space="0" w:color="auto"/>
            </w:tcBorders>
          </w:tcPr>
          <w:p w:rsidR="00C40E55" w:rsidRPr="00A07B5E" w:rsidRDefault="00C40E55" w:rsidP="00516FD5">
            <w:pPr>
              <w:pStyle w:val="ConsPlusCell"/>
              <w:jc w:val="center"/>
              <w:rPr>
                <w:sz w:val="24"/>
                <w:szCs w:val="24"/>
              </w:rPr>
            </w:pPr>
            <w:r w:rsidRPr="00A07B5E">
              <w:rPr>
                <w:sz w:val="24"/>
                <w:szCs w:val="24"/>
              </w:rPr>
              <w:t>4</w:t>
            </w:r>
          </w:p>
        </w:tc>
      </w:tr>
      <w:tr w:rsidR="00C40E55" w:rsidRPr="00A07B5E" w:rsidTr="00FC1049">
        <w:trPr>
          <w:trHeight w:val="1500"/>
          <w:tblCellSpacing w:w="5" w:type="nil"/>
        </w:trPr>
        <w:tc>
          <w:tcPr>
            <w:tcW w:w="567" w:type="dxa"/>
            <w:tcBorders>
              <w:top w:val="single" w:sz="4" w:space="0" w:color="auto"/>
              <w:left w:val="single" w:sz="4" w:space="0" w:color="auto"/>
              <w:bottom w:val="single" w:sz="4" w:space="0" w:color="auto"/>
              <w:right w:val="single" w:sz="4" w:space="0" w:color="auto"/>
            </w:tcBorders>
          </w:tcPr>
          <w:p w:rsidR="00C40E55" w:rsidRPr="00A07B5E" w:rsidRDefault="00C40E55" w:rsidP="00FC1049">
            <w:pPr>
              <w:pStyle w:val="ConsPlusCell"/>
              <w:ind w:hanging="103"/>
              <w:jc w:val="center"/>
              <w:rPr>
                <w:sz w:val="24"/>
                <w:szCs w:val="24"/>
              </w:rPr>
            </w:pPr>
            <w:r w:rsidRPr="00A07B5E">
              <w:rPr>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C40E55" w:rsidRPr="00A07B5E" w:rsidRDefault="00C40E55" w:rsidP="00084CF2">
            <w:pPr>
              <w:pStyle w:val="ConsPlusCell"/>
              <w:jc w:val="both"/>
            </w:pPr>
            <w:r w:rsidRPr="00A07B5E">
              <w:rPr>
                <w:sz w:val="24"/>
                <w:szCs w:val="24"/>
              </w:rPr>
              <w:t>Постановление Администрации Смоленской области «О материальной поддержке безработным гражданам, несовершеннолетним гражданам в возрасте от 14 до 18 лет в период участия в общественных работах, временного трудоустройства»</w:t>
            </w:r>
          </w:p>
        </w:tc>
        <w:tc>
          <w:tcPr>
            <w:tcW w:w="4140" w:type="dxa"/>
            <w:tcBorders>
              <w:top w:val="single" w:sz="4" w:space="0" w:color="auto"/>
              <w:left w:val="single" w:sz="4" w:space="0" w:color="auto"/>
              <w:bottom w:val="single" w:sz="4" w:space="0" w:color="auto"/>
              <w:right w:val="single" w:sz="4" w:space="0" w:color="auto"/>
            </w:tcBorders>
          </w:tcPr>
          <w:p w:rsidR="00C40E55" w:rsidRPr="00A07B5E" w:rsidRDefault="00C40E55" w:rsidP="00084CF2">
            <w:pPr>
              <w:pStyle w:val="ConsPlusCell"/>
              <w:jc w:val="both"/>
              <w:rPr>
                <w:sz w:val="24"/>
                <w:szCs w:val="24"/>
              </w:rPr>
            </w:pPr>
            <w:r w:rsidRPr="00A07B5E">
              <w:rPr>
                <w:sz w:val="24"/>
                <w:szCs w:val="24"/>
              </w:rPr>
              <w:t xml:space="preserve">установление размера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 </w:t>
            </w:r>
          </w:p>
        </w:tc>
        <w:tc>
          <w:tcPr>
            <w:tcW w:w="2160" w:type="dxa"/>
            <w:tcBorders>
              <w:top w:val="single" w:sz="4" w:space="0" w:color="auto"/>
              <w:left w:val="single" w:sz="4" w:space="0" w:color="auto"/>
              <w:bottom w:val="single" w:sz="4" w:space="0" w:color="auto"/>
              <w:right w:val="single" w:sz="4" w:space="0" w:color="auto"/>
            </w:tcBorders>
          </w:tcPr>
          <w:p w:rsidR="00C40E55" w:rsidRPr="00A07B5E" w:rsidRDefault="00C40E55" w:rsidP="00516FD5">
            <w:pPr>
              <w:pStyle w:val="ConsPlusCell"/>
              <w:jc w:val="center"/>
              <w:rPr>
                <w:sz w:val="24"/>
                <w:szCs w:val="24"/>
              </w:rPr>
            </w:pPr>
            <w:r w:rsidRPr="00A07B5E">
              <w:rPr>
                <w:sz w:val="24"/>
                <w:szCs w:val="24"/>
                <w:lang w:val="en-US"/>
              </w:rPr>
              <w:t>IV</w:t>
            </w:r>
            <w:r w:rsidRPr="00A07B5E">
              <w:rPr>
                <w:sz w:val="24"/>
                <w:szCs w:val="24"/>
              </w:rPr>
              <w:t xml:space="preserve"> квартал каждого года</w:t>
            </w:r>
          </w:p>
        </w:tc>
      </w:tr>
      <w:tr w:rsidR="00C40E55" w:rsidRPr="00A07B5E" w:rsidTr="00FC1049">
        <w:trPr>
          <w:tblCellSpacing w:w="5" w:type="nil"/>
        </w:trPr>
        <w:tc>
          <w:tcPr>
            <w:tcW w:w="567" w:type="dxa"/>
            <w:tcBorders>
              <w:left w:val="single" w:sz="4" w:space="0" w:color="auto"/>
              <w:bottom w:val="single" w:sz="4" w:space="0" w:color="auto"/>
              <w:right w:val="single" w:sz="4" w:space="0" w:color="auto"/>
            </w:tcBorders>
          </w:tcPr>
          <w:p w:rsidR="00C40E55" w:rsidRPr="00A07B5E" w:rsidRDefault="00C40E55" w:rsidP="00FC1049">
            <w:pPr>
              <w:pStyle w:val="ConsPlusCell"/>
              <w:ind w:hanging="103"/>
              <w:jc w:val="center"/>
              <w:rPr>
                <w:sz w:val="24"/>
                <w:szCs w:val="24"/>
              </w:rPr>
            </w:pPr>
            <w:r w:rsidRPr="00A07B5E">
              <w:rPr>
                <w:sz w:val="24"/>
                <w:szCs w:val="24"/>
              </w:rPr>
              <w:t>2.</w:t>
            </w:r>
          </w:p>
        </w:tc>
        <w:tc>
          <w:tcPr>
            <w:tcW w:w="3475" w:type="dxa"/>
            <w:tcBorders>
              <w:left w:val="single" w:sz="4" w:space="0" w:color="auto"/>
              <w:bottom w:val="single" w:sz="4" w:space="0" w:color="auto"/>
              <w:right w:val="single" w:sz="4" w:space="0" w:color="auto"/>
            </w:tcBorders>
          </w:tcPr>
          <w:p w:rsidR="00C40E55" w:rsidRPr="00A07B5E" w:rsidRDefault="00C40E55" w:rsidP="00084CF2">
            <w:pPr>
              <w:pStyle w:val="ConsPlusCell"/>
              <w:jc w:val="both"/>
            </w:pPr>
            <w:r w:rsidRPr="00A07B5E">
              <w:rPr>
                <w:sz w:val="24"/>
                <w:szCs w:val="24"/>
              </w:rPr>
              <w:t>Постановление Администрации Смоленской области «О внесении изменений в постановление Администрации Смоленской области от 20.11.2013 № 927»</w:t>
            </w:r>
          </w:p>
        </w:tc>
        <w:tc>
          <w:tcPr>
            <w:tcW w:w="4140" w:type="dxa"/>
            <w:tcBorders>
              <w:left w:val="single" w:sz="4" w:space="0" w:color="auto"/>
              <w:bottom w:val="single" w:sz="4" w:space="0" w:color="auto"/>
              <w:right w:val="single" w:sz="4" w:space="0" w:color="auto"/>
            </w:tcBorders>
          </w:tcPr>
          <w:p w:rsidR="00C40E55" w:rsidRPr="00A07B5E" w:rsidRDefault="00C40E55" w:rsidP="00084CF2">
            <w:pPr>
              <w:pStyle w:val="ConsPlusCell"/>
              <w:jc w:val="both"/>
              <w:rPr>
                <w:sz w:val="24"/>
                <w:szCs w:val="24"/>
              </w:rPr>
            </w:pPr>
            <w:r w:rsidRPr="00A07B5E">
              <w:rPr>
                <w:sz w:val="24"/>
                <w:szCs w:val="24"/>
              </w:rPr>
              <w:t>приведение мероприятий областной государственной программы «Содействие занятости населения Смоленской области» на 2014 - 2020 годы в соответствие с ситуацией на рынке труда Смоленской области</w:t>
            </w:r>
          </w:p>
        </w:tc>
        <w:tc>
          <w:tcPr>
            <w:tcW w:w="2160" w:type="dxa"/>
            <w:tcBorders>
              <w:left w:val="single" w:sz="4" w:space="0" w:color="auto"/>
              <w:bottom w:val="single" w:sz="4" w:space="0" w:color="auto"/>
              <w:right w:val="single" w:sz="4" w:space="0" w:color="auto"/>
            </w:tcBorders>
          </w:tcPr>
          <w:p w:rsidR="00C40E55" w:rsidRPr="00A07B5E" w:rsidRDefault="00C40E55" w:rsidP="00516FD5">
            <w:pPr>
              <w:pStyle w:val="ConsPlusCell"/>
              <w:jc w:val="center"/>
              <w:rPr>
                <w:sz w:val="24"/>
                <w:szCs w:val="24"/>
              </w:rPr>
            </w:pPr>
            <w:r w:rsidRPr="00A07B5E">
              <w:rPr>
                <w:sz w:val="24"/>
                <w:szCs w:val="24"/>
              </w:rPr>
              <w:t>по мере изменения ситуации на рынке труда Смоленской области</w:t>
            </w:r>
          </w:p>
        </w:tc>
      </w:tr>
      <w:tr w:rsidR="00C40E55" w:rsidRPr="005F21CD" w:rsidTr="00CA5BBA">
        <w:trPr>
          <w:tblCellSpacing w:w="5" w:type="nil"/>
        </w:trPr>
        <w:tc>
          <w:tcPr>
            <w:tcW w:w="567" w:type="dxa"/>
            <w:tcBorders>
              <w:left w:val="single" w:sz="4" w:space="0" w:color="auto"/>
              <w:bottom w:val="single" w:sz="4" w:space="0" w:color="auto"/>
              <w:right w:val="single" w:sz="4" w:space="0" w:color="auto"/>
            </w:tcBorders>
          </w:tcPr>
          <w:p w:rsidR="00C40E55" w:rsidRPr="00A07B5E" w:rsidRDefault="00C40E55" w:rsidP="00084CF2">
            <w:pPr>
              <w:pStyle w:val="ConsPlusCell"/>
              <w:jc w:val="center"/>
              <w:rPr>
                <w:sz w:val="24"/>
                <w:szCs w:val="24"/>
              </w:rPr>
            </w:pPr>
            <w:r w:rsidRPr="00A07B5E">
              <w:rPr>
                <w:sz w:val="24"/>
                <w:szCs w:val="24"/>
              </w:rPr>
              <w:t>3.</w:t>
            </w:r>
          </w:p>
          <w:p w:rsidR="00C40E55" w:rsidRPr="00A07B5E" w:rsidRDefault="00C40E55" w:rsidP="00084CF2">
            <w:pPr>
              <w:pStyle w:val="ConsPlusCell"/>
              <w:jc w:val="center"/>
              <w:rPr>
                <w:sz w:val="24"/>
                <w:szCs w:val="24"/>
              </w:rPr>
            </w:pPr>
          </w:p>
        </w:tc>
        <w:tc>
          <w:tcPr>
            <w:tcW w:w="3475" w:type="dxa"/>
            <w:tcBorders>
              <w:left w:val="single" w:sz="4" w:space="0" w:color="auto"/>
              <w:bottom w:val="single" w:sz="4" w:space="0" w:color="auto"/>
              <w:right w:val="single" w:sz="4" w:space="0" w:color="auto"/>
            </w:tcBorders>
          </w:tcPr>
          <w:p w:rsidR="00C40E55" w:rsidRPr="00A07B5E" w:rsidRDefault="00C40E55" w:rsidP="00084CF2">
            <w:pPr>
              <w:pStyle w:val="ConsPlusCell"/>
              <w:jc w:val="both"/>
              <w:rPr>
                <w:sz w:val="24"/>
                <w:szCs w:val="24"/>
              </w:rPr>
            </w:pPr>
            <w:r w:rsidRPr="00A07B5E">
              <w:rPr>
                <w:sz w:val="24"/>
                <w:szCs w:val="24"/>
              </w:rPr>
              <w:t xml:space="preserve">Постановление Администрации Смоленской области «Об утверждении </w:t>
            </w:r>
            <w:hyperlink w:anchor="Par33" w:history="1">
              <w:r w:rsidRPr="00A07B5E">
                <w:rPr>
                  <w:sz w:val="24"/>
                  <w:szCs w:val="24"/>
                </w:rPr>
                <w:t>По</w:t>
              </w:r>
            </w:hyperlink>
            <w:r w:rsidRPr="00A07B5E">
              <w:rPr>
                <w:sz w:val="24"/>
                <w:szCs w:val="24"/>
              </w:rPr>
              <w:t>рядка предоставления единовременной выплаты участникам Государственной</w:t>
            </w:r>
          </w:p>
          <w:p w:rsidR="00C40E55" w:rsidRPr="00A07B5E" w:rsidRDefault="00C40E55" w:rsidP="00084CF2">
            <w:pPr>
              <w:pStyle w:val="ConsPlusCell"/>
              <w:jc w:val="both"/>
              <w:rPr>
                <w:sz w:val="24"/>
                <w:szCs w:val="24"/>
              </w:rPr>
            </w:pPr>
            <w:r w:rsidRPr="00A07B5E">
              <w:rPr>
                <w:sz w:val="24"/>
                <w:szCs w:val="24"/>
              </w:rPr>
              <w:t>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tc>
        <w:tc>
          <w:tcPr>
            <w:tcW w:w="4140" w:type="dxa"/>
            <w:tcBorders>
              <w:left w:val="single" w:sz="4" w:space="0" w:color="auto"/>
              <w:bottom w:val="single" w:sz="4" w:space="0" w:color="auto"/>
              <w:right w:val="single" w:sz="4" w:space="0" w:color="auto"/>
            </w:tcBorders>
          </w:tcPr>
          <w:p w:rsidR="00C40E55" w:rsidRPr="00A07B5E" w:rsidRDefault="00C40E55" w:rsidP="00084CF2">
            <w:pPr>
              <w:pStyle w:val="ConsPlusCell"/>
              <w:jc w:val="both"/>
              <w:rPr>
                <w:spacing w:val="-6"/>
                <w:sz w:val="24"/>
                <w:szCs w:val="24"/>
              </w:rPr>
            </w:pPr>
            <w:r w:rsidRPr="00A07B5E">
              <w:rPr>
                <w:spacing w:val="-6"/>
                <w:sz w:val="24"/>
                <w:szCs w:val="24"/>
              </w:rPr>
              <w:t xml:space="preserve">определение </w:t>
            </w:r>
            <w:r w:rsidRPr="00A07B5E">
              <w:rPr>
                <w:sz w:val="24"/>
                <w:szCs w:val="24"/>
              </w:rPr>
              <w:t>условий предоставления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а также  размеров указанной единовременной выплаты</w:t>
            </w:r>
          </w:p>
        </w:tc>
        <w:tc>
          <w:tcPr>
            <w:tcW w:w="2160" w:type="dxa"/>
            <w:tcBorders>
              <w:left w:val="single" w:sz="4" w:space="0" w:color="auto"/>
              <w:bottom w:val="single" w:sz="4" w:space="0" w:color="auto"/>
              <w:right w:val="single" w:sz="4" w:space="0" w:color="auto"/>
            </w:tcBorders>
          </w:tcPr>
          <w:p w:rsidR="00C40E55" w:rsidRPr="00660C08" w:rsidRDefault="00C40E55" w:rsidP="00516FD5">
            <w:pPr>
              <w:pStyle w:val="ConsPlusCell"/>
              <w:jc w:val="center"/>
              <w:rPr>
                <w:sz w:val="24"/>
                <w:szCs w:val="24"/>
              </w:rPr>
            </w:pPr>
            <w:r w:rsidRPr="00A07B5E">
              <w:rPr>
                <w:sz w:val="24"/>
                <w:szCs w:val="24"/>
                <w:lang w:val="en-US"/>
              </w:rPr>
              <w:t>II</w:t>
            </w:r>
            <w:r w:rsidRPr="00A07B5E">
              <w:rPr>
                <w:sz w:val="24"/>
                <w:szCs w:val="24"/>
              </w:rPr>
              <w:t xml:space="preserve">  квартал каждого года</w:t>
            </w:r>
          </w:p>
        </w:tc>
      </w:tr>
    </w:tbl>
    <w:p w:rsidR="00C40E55" w:rsidRDefault="00C40E55" w:rsidP="0074248E">
      <w:pPr>
        <w:widowControl w:val="0"/>
        <w:autoSpaceDE w:val="0"/>
        <w:autoSpaceDN w:val="0"/>
        <w:adjustRightInd w:val="0"/>
        <w:ind w:left="5580"/>
      </w:pPr>
    </w:p>
    <w:p w:rsidR="00C40E55" w:rsidRDefault="00C40E55" w:rsidP="0074248E">
      <w:pPr>
        <w:widowControl w:val="0"/>
        <w:autoSpaceDE w:val="0"/>
        <w:autoSpaceDN w:val="0"/>
        <w:adjustRightInd w:val="0"/>
        <w:ind w:left="5580"/>
      </w:pPr>
    </w:p>
    <w:sectPr w:rsidR="00C40E55" w:rsidSect="00457CB2">
      <w:headerReference w:type="default" r:id="rId63"/>
      <w:pgSz w:w="11906" w:h="16838" w:code="9"/>
      <w:pgMar w:top="1134" w:right="0" w:bottom="1134" w:left="1134" w:header="709" w:footer="709" w:gutter="0"/>
      <w:pgNumType w:start="1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B4" w:rsidRDefault="00EE48B4" w:rsidP="00C9537B">
      <w:r>
        <w:separator/>
      </w:r>
    </w:p>
  </w:endnote>
  <w:endnote w:type="continuationSeparator" w:id="1">
    <w:p w:rsidR="00EE48B4" w:rsidRDefault="00EE48B4" w:rsidP="00C95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B4" w:rsidRDefault="00EE48B4" w:rsidP="00C9537B">
      <w:r>
        <w:separator/>
      </w:r>
    </w:p>
  </w:footnote>
  <w:footnote w:type="continuationSeparator" w:id="1">
    <w:p w:rsidR="00EE48B4" w:rsidRDefault="00EE48B4" w:rsidP="00C9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D342FC" w:rsidP="00E15521">
    <w:pPr>
      <w:pStyle w:val="ad"/>
      <w:framePr w:wrap="auto" w:vAnchor="text" w:hAnchor="margin" w:xAlign="center" w:y="1"/>
      <w:rPr>
        <w:rStyle w:val="aff1"/>
      </w:rPr>
    </w:pPr>
    <w:r>
      <w:rPr>
        <w:rStyle w:val="aff1"/>
      </w:rPr>
      <w:fldChar w:fldCharType="begin"/>
    </w:r>
    <w:r w:rsidR="001A0BE3">
      <w:rPr>
        <w:rStyle w:val="aff1"/>
      </w:rPr>
      <w:instrText xml:space="preserve">PAGE  </w:instrText>
    </w:r>
    <w:r>
      <w:rPr>
        <w:rStyle w:val="aff1"/>
      </w:rPr>
      <w:fldChar w:fldCharType="separate"/>
    </w:r>
    <w:r w:rsidR="00370424">
      <w:rPr>
        <w:rStyle w:val="aff1"/>
        <w:noProof/>
      </w:rPr>
      <w:t>3</w:t>
    </w:r>
    <w:r>
      <w:rPr>
        <w:rStyle w:val="aff1"/>
      </w:rPr>
      <w:fldChar w:fldCharType="end"/>
    </w:r>
  </w:p>
  <w:p w:rsidR="001A0BE3" w:rsidRDefault="001A0BE3" w:rsidP="0024310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1A0BE3">
    <w:pPr>
      <w:pStyle w:val="ad"/>
      <w:jc w:val="center"/>
    </w:pPr>
  </w:p>
  <w:p w:rsidR="001A0BE3" w:rsidRDefault="001A0BE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D342FC">
    <w:pPr>
      <w:pStyle w:val="ad"/>
      <w:jc w:val="center"/>
    </w:pPr>
    <w:fldSimple w:instr="PAGE   \* MERGEFORMAT">
      <w:r w:rsidR="006A1AC5">
        <w:rPr>
          <w:noProof/>
        </w:rPr>
        <w:t>93</w:t>
      </w:r>
    </w:fldSimple>
  </w:p>
  <w:p w:rsidR="001A0BE3" w:rsidRDefault="001A0BE3">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1A0BE3" w:rsidP="009D0003">
    <w:pPr>
      <w:pStyle w:val="ad"/>
      <w:jc w:val="center"/>
    </w:pPr>
    <w:r>
      <w:t>1</w:t>
    </w:r>
  </w:p>
  <w:p w:rsidR="001A0BE3" w:rsidRDefault="001A0BE3">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D342FC">
    <w:pPr>
      <w:pStyle w:val="ad"/>
      <w:jc w:val="center"/>
    </w:pPr>
    <w:fldSimple w:instr=" PAGE   \* MERGEFORMAT ">
      <w:r w:rsidR="00535316">
        <w:rPr>
          <w:noProof/>
        </w:rPr>
        <w:t>139</w:t>
      </w:r>
    </w:fldSimple>
  </w:p>
  <w:p w:rsidR="001A0BE3" w:rsidRDefault="001A0BE3">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D342FC" w:rsidP="00D70A7A">
    <w:pPr>
      <w:pStyle w:val="ad"/>
      <w:framePr w:wrap="auto" w:vAnchor="text" w:hAnchor="margin" w:xAlign="center" w:y="1"/>
      <w:rPr>
        <w:rStyle w:val="aff1"/>
      </w:rPr>
    </w:pPr>
    <w:r>
      <w:rPr>
        <w:rStyle w:val="aff1"/>
      </w:rPr>
      <w:fldChar w:fldCharType="begin"/>
    </w:r>
    <w:r w:rsidR="001A0BE3">
      <w:rPr>
        <w:rStyle w:val="aff1"/>
      </w:rPr>
      <w:instrText xml:space="preserve">PAGE  </w:instrText>
    </w:r>
    <w:r>
      <w:rPr>
        <w:rStyle w:val="aff1"/>
      </w:rPr>
      <w:fldChar w:fldCharType="separate"/>
    </w:r>
    <w:r w:rsidR="00B46597">
      <w:rPr>
        <w:rStyle w:val="aff1"/>
        <w:noProof/>
      </w:rPr>
      <w:t>158</w:t>
    </w:r>
    <w:r>
      <w:rPr>
        <w:rStyle w:val="aff1"/>
      </w:rPr>
      <w:fldChar w:fldCharType="end"/>
    </w:r>
  </w:p>
  <w:p w:rsidR="001A0BE3" w:rsidRDefault="001A0BE3">
    <w:pPr>
      <w:pStyle w:val="ad"/>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E3" w:rsidRDefault="001A0BE3">
    <w:pPr>
      <w:pStyle w:val="ad"/>
      <w:jc w:val="center"/>
    </w:pPr>
    <w:r>
      <w:t>130</w:t>
    </w:r>
  </w:p>
  <w:p w:rsidR="001A0BE3" w:rsidRDefault="001A0BE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9C6F1E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91C6A1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C082A7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D2ABBF6"/>
    <w:lvl w:ilvl="0">
      <w:numFmt w:val="bullet"/>
      <w:pStyle w:val="3"/>
      <w:lvlText w:val="*"/>
      <w:lvlJc w:val="left"/>
    </w:lvl>
  </w:abstractNum>
  <w:abstractNum w:abstractNumId="4">
    <w:nsid w:val="00000001"/>
    <w:multiLevelType w:val="multilevel"/>
    <w:tmpl w:val="00000001"/>
    <w:name w:val="WW8Num2"/>
    <w:lvl w:ilvl="0">
      <w:start w:val="1"/>
      <w:numFmt w:val="bullet"/>
      <w:pStyle w:val="a"/>
      <w:lvlText w:val=""/>
      <w:lvlJc w:val="left"/>
      <w:pPr>
        <w:tabs>
          <w:tab w:val="num" w:pos="1571"/>
        </w:tabs>
        <w:ind w:left="1571" w:hanging="360"/>
      </w:pPr>
      <w:rPr>
        <w:rFonts w:ascii="Symbol" w:hAnsi="Symbol"/>
        <w:sz w:val="28"/>
      </w:rPr>
    </w:lvl>
    <w:lvl w:ilvl="1">
      <w:start w:val="1"/>
      <w:numFmt w:val="bullet"/>
      <w:lvlText w:val=""/>
      <w:lvlJc w:val="left"/>
      <w:pPr>
        <w:tabs>
          <w:tab w:val="num" w:pos="1440"/>
        </w:tabs>
        <w:ind w:left="144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56182C93"/>
    <w:multiLevelType w:val="multilevel"/>
    <w:tmpl w:val="6D803B46"/>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320" w:hanging="360"/>
      </w:pPr>
      <w:rPr>
        <w:rFonts w:ascii="Courier New" w:hAnsi="Courier New" w:cs="Courier New" w:hint="default"/>
      </w:rPr>
    </w:lvl>
    <w:lvl w:ilvl="2">
      <w:start w:val="1"/>
      <w:numFmt w:val="none"/>
      <w:lvlText w:val=""/>
      <w:legacy w:legacy="1" w:legacySpace="120" w:legacyIndent="360"/>
      <w:lvlJc w:val="left"/>
      <w:pPr>
        <w:ind w:left="40" w:hanging="360"/>
      </w:pPr>
      <w:rPr>
        <w:rFonts w:ascii="Wingdings" w:hAnsi="Wingdings" w:cs="Wingdings" w:hint="default"/>
      </w:rPr>
    </w:lvl>
    <w:lvl w:ilvl="3">
      <w:start w:val="1"/>
      <w:numFmt w:val="none"/>
      <w:lvlText w:val=""/>
      <w:legacy w:legacy="1" w:legacySpace="120" w:legacyIndent="360"/>
      <w:lvlJc w:val="left"/>
      <w:pPr>
        <w:ind w:left="400" w:hanging="360"/>
      </w:pPr>
      <w:rPr>
        <w:rFonts w:ascii="Symbol" w:hAnsi="Symbol" w:cs="Symbol" w:hint="default"/>
      </w:rPr>
    </w:lvl>
    <w:lvl w:ilvl="4">
      <w:start w:val="1"/>
      <w:numFmt w:val="none"/>
      <w:lvlText w:val="o"/>
      <w:legacy w:legacy="1" w:legacySpace="120" w:legacyIndent="360"/>
      <w:lvlJc w:val="left"/>
      <w:pPr>
        <w:ind w:left="760" w:hanging="360"/>
      </w:pPr>
      <w:rPr>
        <w:rFonts w:ascii="Courier New" w:hAnsi="Courier New" w:cs="Courier New" w:hint="default"/>
      </w:rPr>
    </w:lvl>
    <w:lvl w:ilvl="5">
      <w:start w:val="1"/>
      <w:numFmt w:val="none"/>
      <w:lvlText w:val=""/>
      <w:legacy w:legacy="1" w:legacySpace="120" w:legacyIndent="360"/>
      <w:lvlJc w:val="left"/>
      <w:pPr>
        <w:ind w:left="1120" w:hanging="360"/>
      </w:pPr>
      <w:rPr>
        <w:rFonts w:ascii="Wingdings" w:hAnsi="Wingdings" w:cs="Wingdings" w:hint="default"/>
      </w:rPr>
    </w:lvl>
    <w:lvl w:ilvl="6">
      <w:start w:val="1"/>
      <w:numFmt w:val="none"/>
      <w:lvlText w:val=""/>
      <w:legacy w:legacy="1" w:legacySpace="120" w:legacyIndent="360"/>
      <w:lvlJc w:val="left"/>
      <w:pPr>
        <w:ind w:left="1480" w:hanging="360"/>
      </w:pPr>
      <w:rPr>
        <w:rFonts w:ascii="Symbol" w:hAnsi="Symbol" w:cs="Symbol" w:hint="default"/>
      </w:rPr>
    </w:lvl>
    <w:lvl w:ilvl="7">
      <w:start w:val="1"/>
      <w:numFmt w:val="none"/>
      <w:lvlText w:val="o"/>
      <w:legacy w:legacy="1" w:legacySpace="120" w:legacyIndent="360"/>
      <w:lvlJc w:val="left"/>
      <w:pPr>
        <w:ind w:left="1840" w:hanging="360"/>
      </w:pPr>
      <w:rPr>
        <w:rFonts w:ascii="Courier New" w:hAnsi="Courier New" w:cs="Courier New" w:hint="default"/>
      </w:rPr>
    </w:lvl>
    <w:lvl w:ilvl="8">
      <w:start w:val="1"/>
      <w:numFmt w:val="none"/>
      <w:lvlText w:val=""/>
      <w:legacy w:legacy="1" w:legacySpace="120" w:legacyIndent="360"/>
      <w:lvlJc w:val="left"/>
      <w:pPr>
        <w:ind w:left="220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4"/>
  </w:num>
  <w:num w:numId="19">
    <w:abstractNumId w:val="3"/>
    <w:lvlOverride w:ilvl="0">
      <w:lvl w:ilvl="0">
        <w:numFmt w:val="bullet"/>
        <w:pStyle w:val="3"/>
        <w:lvlText w:val="-"/>
        <w:legacy w:legacy="1" w:legacySpace="0" w:legacyIndent="165"/>
        <w:lvlJc w:val="left"/>
        <w:rPr>
          <w:rFonts w:ascii="Times New Roman" w:hAnsi="Times New Roman" w:hint="default"/>
        </w:rPr>
      </w:lvl>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D0B6D"/>
    <w:rsid w:val="0000045D"/>
    <w:rsid w:val="00000D33"/>
    <w:rsid w:val="0000175C"/>
    <w:rsid w:val="000019CB"/>
    <w:rsid w:val="00001E19"/>
    <w:rsid w:val="000022FF"/>
    <w:rsid w:val="00002A58"/>
    <w:rsid w:val="00003D95"/>
    <w:rsid w:val="00004248"/>
    <w:rsid w:val="00004322"/>
    <w:rsid w:val="00004823"/>
    <w:rsid w:val="00007A5A"/>
    <w:rsid w:val="00007A80"/>
    <w:rsid w:val="0001159E"/>
    <w:rsid w:val="00011928"/>
    <w:rsid w:val="00011E37"/>
    <w:rsid w:val="000123F5"/>
    <w:rsid w:val="00013424"/>
    <w:rsid w:val="00013439"/>
    <w:rsid w:val="000141D0"/>
    <w:rsid w:val="000143EF"/>
    <w:rsid w:val="000144A8"/>
    <w:rsid w:val="000160A1"/>
    <w:rsid w:val="0001650D"/>
    <w:rsid w:val="000166CE"/>
    <w:rsid w:val="00016CCB"/>
    <w:rsid w:val="00017F40"/>
    <w:rsid w:val="00020467"/>
    <w:rsid w:val="00020604"/>
    <w:rsid w:val="00020A0A"/>
    <w:rsid w:val="0002107C"/>
    <w:rsid w:val="00022D42"/>
    <w:rsid w:val="000231E4"/>
    <w:rsid w:val="0002349F"/>
    <w:rsid w:val="00024959"/>
    <w:rsid w:val="000257FA"/>
    <w:rsid w:val="00026D92"/>
    <w:rsid w:val="00026DEF"/>
    <w:rsid w:val="000300C6"/>
    <w:rsid w:val="0003047D"/>
    <w:rsid w:val="00030520"/>
    <w:rsid w:val="0003177B"/>
    <w:rsid w:val="000318A7"/>
    <w:rsid w:val="00032534"/>
    <w:rsid w:val="00032BCB"/>
    <w:rsid w:val="00032E3D"/>
    <w:rsid w:val="00033231"/>
    <w:rsid w:val="00033AD2"/>
    <w:rsid w:val="00034EED"/>
    <w:rsid w:val="0003729A"/>
    <w:rsid w:val="00037779"/>
    <w:rsid w:val="00037B33"/>
    <w:rsid w:val="00037FC1"/>
    <w:rsid w:val="000407A3"/>
    <w:rsid w:val="00040F02"/>
    <w:rsid w:val="0004217C"/>
    <w:rsid w:val="00042501"/>
    <w:rsid w:val="0004302F"/>
    <w:rsid w:val="000435AB"/>
    <w:rsid w:val="00043919"/>
    <w:rsid w:val="000461F3"/>
    <w:rsid w:val="00046385"/>
    <w:rsid w:val="000465CC"/>
    <w:rsid w:val="00047181"/>
    <w:rsid w:val="000471A7"/>
    <w:rsid w:val="000473A1"/>
    <w:rsid w:val="00047584"/>
    <w:rsid w:val="0005033A"/>
    <w:rsid w:val="000507D0"/>
    <w:rsid w:val="0005187F"/>
    <w:rsid w:val="000525CD"/>
    <w:rsid w:val="00054877"/>
    <w:rsid w:val="00054AA9"/>
    <w:rsid w:val="00054B66"/>
    <w:rsid w:val="00054FF6"/>
    <w:rsid w:val="0005564E"/>
    <w:rsid w:val="000558FA"/>
    <w:rsid w:val="00056926"/>
    <w:rsid w:val="00057F55"/>
    <w:rsid w:val="00060745"/>
    <w:rsid w:val="00060A27"/>
    <w:rsid w:val="00060CAA"/>
    <w:rsid w:val="00061C43"/>
    <w:rsid w:val="0006263A"/>
    <w:rsid w:val="00062736"/>
    <w:rsid w:val="0006318B"/>
    <w:rsid w:val="000631CA"/>
    <w:rsid w:val="000631FB"/>
    <w:rsid w:val="0006414F"/>
    <w:rsid w:val="00064A16"/>
    <w:rsid w:val="00064B75"/>
    <w:rsid w:val="00065DFE"/>
    <w:rsid w:val="00065FCE"/>
    <w:rsid w:val="0006613C"/>
    <w:rsid w:val="00066BEC"/>
    <w:rsid w:val="00067650"/>
    <w:rsid w:val="000709BF"/>
    <w:rsid w:val="00071580"/>
    <w:rsid w:val="00072AE2"/>
    <w:rsid w:val="000743F8"/>
    <w:rsid w:val="0007572B"/>
    <w:rsid w:val="0007590D"/>
    <w:rsid w:val="00075F54"/>
    <w:rsid w:val="0007684F"/>
    <w:rsid w:val="00076B9D"/>
    <w:rsid w:val="00076E1F"/>
    <w:rsid w:val="000771B2"/>
    <w:rsid w:val="0007766A"/>
    <w:rsid w:val="00077C7B"/>
    <w:rsid w:val="00077CC3"/>
    <w:rsid w:val="00077E41"/>
    <w:rsid w:val="0008088A"/>
    <w:rsid w:val="0008151D"/>
    <w:rsid w:val="00081984"/>
    <w:rsid w:val="00082335"/>
    <w:rsid w:val="000825FD"/>
    <w:rsid w:val="00083516"/>
    <w:rsid w:val="00083B29"/>
    <w:rsid w:val="00083B63"/>
    <w:rsid w:val="00083F7A"/>
    <w:rsid w:val="00084AB9"/>
    <w:rsid w:val="00084CF2"/>
    <w:rsid w:val="0008528D"/>
    <w:rsid w:val="00085687"/>
    <w:rsid w:val="0008599D"/>
    <w:rsid w:val="00085A58"/>
    <w:rsid w:val="00086D4D"/>
    <w:rsid w:val="00087245"/>
    <w:rsid w:val="0009014D"/>
    <w:rsid w:val="000902D3"/>
    <w:rsid w:val="00091965"/>
    <w:rsid w:val="00091989"/>
    <w:rsid w:val="00091A4B"/>
    <w:rsid w:val="00091E80"/>
    <w:rsid w:val="00094276"/>
    <w:rsid w:val="00094390"/>
    <w:rsid w:val="00094735"/>
    <w:rsid w:val="00094F15"/>
    <w:rsid w:val="00095212"/>
    <w:rsid w:val="00095459"/>
    <w:rsid w:val="000954CF"/>
    <w:rsid w:val="00095C4C"/>
    <w:rsid w:val="00096459"/>
    <w:rsid w:val="00097B33"/>
    <w:rsid w:val="00097FAC"/>
    <w:rsid w:val="000A0068"/>
    <w:rsid w:val="000A05B5"/>
    <w:rsid w:val="000A06A4"/>
    <w:rsid w:val="000A1EE9"/>
    <w:rsid w:val="000A21C3"/>
    <w:rsid w:val="000A2986"/>
    <w:rsid w:val="000A2C5E"/>
    <w:rsid w:val="000A3CE3"/>
    <w:rsid w:val="000A3E5B"/>
    <w:rsid w:val="000A3EA1"/>
    <w:rsid w:val="000A507A"/>
    <w:rsid w:val="000A523F"/>
    <w:rsid w:val="000A52DA"/>
    <w:rsid w:val="000A5BE7"/>
    <w:rsid w:val="000A7855"/>
    <w:rsid w:val="000A7B68"/>
    <w:rsid w:val="000B035E"/>
    <w:rsid w:val="000B0F2A"/>
    <w:rsid w:val="000B1A13"/>
    <w:rsid w:val="000B1CAD"/>
    <w:rsid w:val="000B2F4F"/>
    <w:rsid w:val="000B38F1"/>
    <w:rsid w:val="000B39D6"/>
    <w:rsid w:val="000B425E"/>
    <w:rsid w:val="000B50C5"/>
    <w:rsid w:val="000B522A"/>
    <w:rsid w:val="000B5A40"/>
    <w:rsid w:val="000B5AE3"/>
    <w:rsid w:val="000B62C2"/>
    <w:rsid w:val="000B630B"/>
    <w:rsid w:val="000B65B4"/>
    <w:rsid w:val="000C0345"/>
    <w:rsid w:val="000C227D"/>
    <w:rsid w:val="000C25AF"/>
    <w:rsid w:val="000C2AC5"/>
    <w:rsid w:val="000C2C72"/>
    <w:rsid w:val="000C34DB"/>
    <w:rsid w:val="000C4C0A"/>
    <w:rsid w:val="000C65CF"/>
    <w:rsid w:val="000C7153"/>
    <w:rsid w:val="000C718F"/>
    <w:rsid w:val="000D0570"/>
    <w:rsid w:val="000D126F"/>
    <w:rsid w:val="000D1357"/>
    <w:rsid w:val="000D14C2"/>
    <w:rsid w:val="000D26EC"/>
    <w:rsid w:val="000D2F73"/>
    <w:rsid w:val="000D2F97"/>
    <w:rsid w:val="000D40D8"/>
    <w:rsid w:val="000D576A"/>
    <w:rsid w:val="000D5A18"/>
    <w:rsid w:val="000D6432"/>
    <w:rsid w:val="000D6BDC"/>
    <w:rsid w:val="000D7B9B"/>
    <w:rsid w:val="000D7F6F"/>
    <w:rsid w:val="000E0C16"/>
    <w:rsid w:val="000E11B4"/>
    <w:rsid w:val="000E1BE7"/>
    <w:rsid w:val="000E1DEF"/>
    <w:rsid w:val="000E2529"/>
    <w:rsid w:val="000E26F9"/>
    <w:rsid w:val="000E2AB8"/>
    <w:rsid w:val="000E33DC"/>
    <w:rsid w:val="000E4164"/>
    <w:rsid w:val="000E4981"/>
    <w:rsid w:val="000E4EF1"/>
    <w:rsid w:val="000E5120"/>
    <w:rsid w:val="000E56DA"/>
    <w:rsid w:val="000E5E2A"/>
    <w:rsid w:val="000E63FA"/>
    <w:rsid w:val="000E6E5C"/>
    <w:rsid w:val="000F0935"/>
    <w:rsid w:val="000F0C6E"/>
    <w:rsid w:val="000F0CCC"/>
    <w:rsid w:val="000F1F93"/>
    <w:rsid w:val="000F20FF"/>
    <w:rsid w:val="000F2715"/>
    <w:rsid w:val="000F3744"/>
    <w:rsid w:val="000F4453"/>
    <w:rsid w:val="000F4ACB"/>
    <w:rsid w:val="000F4F13"/>
    <w:rsid w:val="000F5DCE"/>
    <w:rsid w:val="000F7C55"/>
    <w:rsid w:val="000F7F09"/>
    <w:rsid w:val="00100652"/>
    <w:rsid w:val="001006E4"/>
    <w:rsid w:val="001027D6"/>
    <w:rsid w:val="00104084"/>
    <w:rsid w:val="001053A6"/>
    <w:rsid w:val="00106184"/>
    <w:rsid w:val="001073CD"/>
    <w:rsid w:val="00110817"/>
    <w:rsid w:val="00110DCF"/>
    <w:rsid w:val="00110E98"/>
    <w:rsid w:val="00112540"/>
    <w:rsid w:val="00112BDD"/>
    <w:rsid w:val="0011370C"/>
    <w:rsid w:val="00113EA2"/>
    <w:rsid w:val="00113EAF"/>
    <w:rsid w:val="0011448A"/>
    <w:rsid w:val="00114FDA"/>
    <w:rsid w:val="001162D6"/>
    <w:rsid w:val="00116C28"/>
    <w:rsid w:val="001201C0"/>
    <w:rsid w:val="00121612"/>
    <w:rsid w:val="001241F8"/>
    <w:rsid w:val="0012425C"/>
    <w:rsid w:val="00124604"/>
    <w:rsid w:val="00125021"/>
    <w:rsid w:val="001263A0"/>
    <w:rsid w:val="00126BDF"/>
    <w:rsid w:val="0012781D"/>
    <w:rsid w:val="00127C18"/>
    <w:rsid w:val="00127D71"/>
    <w:rsid w:val="00131512"/>
    <w:rsid w:val="00132C2E"/>
    <w:rsid w:val="00133235"/>
    <w:rsid w:val="00133347"/>
    <w:rsid w:val="00133F1C"/>
    <w:rsid w:val="00133FBD"/>
    <w:rsid w:val="0013548B"/>
    <w:rsid w:val="00136BB1"/>
    <w:rsid w:val="00141DAD"/>
    <w:rsid w:val="00142092"/>
    <w:rsid w:val="00142A0C"/>
    <w:rsid w:val="00143035"/>
    <w:rsid w:val="0014396D"/>
    <w:rsid w:val="00144318"/>
    <w:rsid w:val="00144771"/>
    <w:rsid w:val="00144A92"/>
    <w:rsid w:val="00145AC9"/>
    <w:rsid w:val="00146B42"/>
    <w:rsid w:val="00146EE2"/>
    <w:rsid w:val="0015044A"/>
    <w:rsid w:val="00150D8D"/>
    <w:rsid w:val="00151B75"/>
    <w:rsid w:val="00151EF6"/>
    <w:rsid w:val="00152520"/>
    <w:rsid w:val="00152A7B"/>
    <w:rsid w:val="00152CEA"/>
    <w:rsid w:val="001542BB"/>
    <w:rsid w:val="00154489"/>
    <w:rsid w:val="001544BD"/>
    <w:rsid w:val="00154905"/>
    <w:rsid w:val="00154E79"/>
    <w:rsid w:val="00154E7B"/>
    <w:rsid w:val="001554A6"/>
    <w:rsid w:val="001568EB"/>
    <w:rsid w:val="00157840"/>
    <w:rsid w:val="00157A03"/>
    <w:rsid w:val="00157F41"/>
    <w:rsid w:val="00160394"/>
    <w:rsid w:val="001604E7"/>
    <w:rsid w:val="001608A8"/>
    <w:rsid w:val="001610E8"/>
    <w:rsid w:val="00161A8B"/>
    <w:rsid w:val="00161D8C"/>
    <w:rsid w:val="0016244C"/>
    <w:rsid w:val="0016432C"/>
    <w:rsid w:val="00164729"/>
    <w:rsid w:val="00164A9B"/>
    <w:rsid w:val="00164FCA"/>
    <w:rsid w:val="00165676"/>
    <w:rsid w:val="001661E9"/>
    <w:rsid w:val="0016631D"/>
    <w:rsid w:val="00166809"/>
    <w:rsid w:val="001676A7"/>
    <w:rsid w:val="00167C1C"/>
    <w:rsid w:val="001700D7"/>
    <w:rsid w:val="00170124"/>
    <w:rsid w:val="00171403"/>
    <w:rsid w:val="00172A70"/>
    <w:rsid w:val="00173069"/>
    <w:rsid w:val="00173453"/>
    <w:rsid w:val="00174846"/>
    <w:rsid w:val="00174FE6"/>
    <w:rsid w:val="001752CF"/>
    <w:rsid w:val="00175928"/>
    <w:rsid w:val="00175C17"/>
    <w:rsid w:val="00176CF8"/>
    <w:rsid w:val="00177422"/>
    <w:rsid w:val="00177B61"/>
    <w:rsid w:val="00177D49"/>
    <w:rsid w:val="001805C6"/>
    <w:rsid w:val="00182CA1"/>
    <w:rsid w:val="001838C9"/>
    <w:rsid w:val="00183A66"/>
    <w:rsid w:val="00184715"/>
    <w:rsid w:val="00185540"/>
    <w:rsid w:val="00185ECB"/>
    <w:rsid w:val="00186981"/>
    <w:rsid w:val="00187F51"/>
    <w:rsid w:val="001916DE"/>
    <w:rsid w:val="0019180D"/>
    <w:rsid w:val="00191871"/>
    <w:rsid w:val="001929F6"/>
    <w:rsid w:val="00193109"/>
    <w:rsid w:val="00196028"/>
    <w:rsid w:val="00196256"/>
    <w:rsid w:val="00196806"/>
    <w:rsid w:val="0019704C"/>
    <w:rsid w:val="001975E8"/>
    <w:rsid w:val="00197709"/>
    <w:rsid w:val="001A0905"/>
    <w:rsid w:val="001A0BE3"/>
    <w:rsid w:val="001A0EBD"/>
    <w:rsid w:val="001A0FB2"/>
    <w:rsid w:val="001A0FF0"/>
    <w:rsid w:val="001A1F47"/>
    <w:rsid w:val="001A206C"/>
    <w:rsid w:val="001A35AD"/>
    <w:rsid w:val="001A361D"/>
    <w:rsid w:val="001A3E46"/>
    <w:rsid w:val="001A3F56"/>
    <w:rsid w:val="001A4286"/>
    <w:rsid w:val="001A4D0E"/>
    <w:rsid w:val="001A5763"/>
    <w:rsid w:val="001A5880"/>
    <w:rsid w:val="001A65DD"/>
    <w:rsid w:val="001A7408"/>
    <w:rsid w:val="001B051E"/>
    <w:rsid w:val="001B2595"/>
    <w:rsid w:val="001B2A0B"/>
    <w:rsid w:val="001B2BB7"/>
    <w:rsid w:val="001B425A"/>
    <w:rsid w:val="001B4D78"/>
    <w:rsid w:val="001B5292"/>
    <w:rsid w:val="001B5588"/>
    <w:rsid w:val="001B5D1B"/>
    <w:rsid w:val="001C054A"/>
    <w:rsid w:val="001C18E4"/>
    <w:rsid w:val="001C3725"/>
    <w:rsid w:val="001C3955"/>
    <w:rsid w:val="001C4684"/>
    <w:rsid w:val="001C4E75"/>
    <w:rsid w:val="001C502D"/>
    <w:rsid w:val="001C5946"/>
    <w:rsid w:val="001C5C3C"/>
    <w:rsid w:val="001C6A63"/>
    <w:rsid w:val="001C6C18"/>
    <w:rsid w:val="001D03D7"/>
    <w:rsid w:val="001D0F0B"/>
    <w:rsid w:val="001D151E"/>
    <w:rsid w:val="001D17E3"/>
    <w:rsid w:val="001D3B56"/>
    <w:rsid w:val="001D44C7"/>
    <w:rsid w:val="001D49CA"/>
    <w:rsid w:val="001D4DD0"/>
    <w:rsid w:val="001D57AC"/>
    <w:rsid w:val="001D682D"/>
    <w:rsid w:val="001D6ECD"/>
    <w:rsid w:val="001D6F02"/>
    <w:rsid w:val="001D7627"/>
    <w:rsid w:val="001D7852"/>
    <w:rsid w:val="001E02EF"/>
    <w:rsid w:val="001E0A96"/>
    <w:rsid w:val="001E0FF7"/>
    <w:rsid w:val="001E112B"/>
    <w:rsid w:val="001E3468"/>
    <w:rsid w:val="001E3705"/>
    <w:rsid w:val="001E5342"/>
    <w:rsid w:val="001E5D38"/>
    <w:rsid w:val="001E5FDA"/>
    <w:rsid w:val="001E60DE"/>
    <w:rsid w:val="001E6397"/>
    <w:rsid w:val="001E72B5"/>
    <w:rsid w:val="001E7927"/>
    <w:rsid w:val="001F020D"/>
    <w:rsid w:val="001F0576"/>
    <w:rsid w:val="001F0E63"/>
    <w:rsid w:val="001F1AAD"/>
    <w:rsid w:val="001F2858"/>
    <w:rsid w:val="001F3883"/>
    <w:rsid w:val="001F3A9B"/>
    <w:rsid w:val="001F3E34"/>
    <w:rsid w:val="001F4327"/>
    <w:rsid w:val="001F432D"/>
    <w:rsid w:val="001F43D1"/>
    <w:rsid w:val="001F4687"/>
    <w:rsid w:val="001F4837"/>
    <w:rsid w:val="001F4CD4"/>
    <w:rsid w:val="001F562B"/>
    <w:rsid w:val="001F66F9"/>
    <w:rsid w:val="001F747D"/>
    <w:rsid w:val="001F75B5"/>
    <w:rsid w:val="00200158"/>
    <w:rsid w:val="002001AD"/>
    <w:rsid w:val="00202481"/>
    <w:rsid w:val="002034CC"/>
    <w:rsid w:val="0020376E"/>
    <w:rsid w:val="00203943"/>
    <w:rsid w:val="002042EF"/>
    <w:rsid w:val="00204E4F"/>
    <w:rsid w:val="00205907"/>
    <w:rsid w:val="0020606C"/>
    <w:rsid w:val="002067C4"/>
    <w:rsid w:val="00206D05"/>
    <w:rsid w:val="002075A2"/>
    <w:rsid w:val="00210A1F"/>
    <w:rsid w:val="002112ED"/>
    <w:rsid w:val="00212A65"/>
    <w:rsid w:val="00213090"/>
    <w:rsid w:val="002130BD"/>
    <w:rsid w:val="002138EB"/>
    <w:rsid w:val="002144EE"/>
    <w:rsid w:val="002145FF"/>
    <w:rsid w:val="0021691A"/>
    <w:rsid w:val="00216ABF"/>
    <w:rsid w:val="00216EF1"/>
    <w:rsid w:val="00217512"/>
    <w:rsid w:val="00217582"/>
    <w:rsid w:val="002178F9"/>
    <w:rsid w:val="00217A67"/>
    <w:rsid w:val="00220055"/>
    <w:rsid w:val="0022021B"/>
    <w:rsid w:val="00221260"/>
    <w:rsid w:val="00222A3E"/>
    <w:rsid w:val="002236F7"/>
    <w:rsid w:val="00223E50"/>
    <w:rsid w:val="00224A9C"/>
    <w:rsid w:val="00224CB2"/>
    <w:rsid w:val="00224DBA"/>
    <w:rsid w:val="0022528A"/>
    <w:rsid w:val="002253A7"/>
    <w:rsid w:val="002259C5"/>
    <w:rsid w:val="00226000"/>
    <w:rsid w:val="00226B25"/>
    <w:rsid w:val="002272BA"/>
    <w:rsid w:val="00230A34"/>
    <w:rsid w:val="00230B2B"/>
    <w:rsid w:val="00230D96"/>
    <w:rsid w:val="00230F71"/>
    <w:rsid w:val="00231D89"/>
    <w:rsid w:val="00232E46"/>
    <w:rsid w:val="00232F8A"/>
    <w:rsid w:val="00233771"/>
    <w:rsid w:val="00233C67"/>
    <w:rsid w:val="00233CA7"/>
    <w:rsid w:val="002343BF"/>
    <w:rsid w:val="00234487"/>
    <w:rsid w:val="002344C8"/>
    <w:rsid w:val="00234F5F"/>
    <w:rsid w:val="00236457"/>
    <w:rsid w:val="002364CA"/>
    <w:rsid w:val="00237164"/>
    <w:rsid w:val="00237481"/>
    <w:rsid w:val="00237BC2"/>
    <w:rsid w:val="00237DBA"/>
    <w:rsid w:val="00240681"/>
    <w:rsid w:val="00240ABC"/>
    <w:rsid w:val="00240C0F"/>
    <w:rsid w:val="00240D27"/>
    <w:rsid w:val="002415FE"/>
    <w:rsid w:val="002422E5"/>
    <w:rsid w:val="00243072"/>
    <w:rsid w:val="0024310A"/>
    <w:rsid w:val="002432A9"/>
    <w:rsid w:val="0024401D"/>
    <w:rsid w:val="00245295"/>
    <w:rsid w:val="002461DF"/>
    <w:rsid w:val="00247936"/>
    <w:rsid w:val="00251A98"/>
    <w:rsid w:val="00251FD7"/>
    <w:rsid w:val="0025227A"/>
    <w:rsid w:val="00252292"/>
    <w:rsid w:val="002529FA"/>
    <w:rsid w:val="0025319F"/>
    <w:rsid w:val="00253458"/>
    <w:rsid w:val="00255AD9"/>
    <w:rsid w:val="002569FF"/>
    <w:rsid w:val="00256BB8"/>
    <w:rsid w:val="00260E89"/>
    <w:rsid w:val="002615CE"/>
    <w:rsid w:val="00262528"/>
    <w:rsid w:val="00262832"/>
    <w:rsid w:val="00262C41"/>
    <w:rsid w:val="00262CD1"/>
    <w:rsid w:val="00264529"/>
    <w:rsid w:val="002645B0"/>
    <w:rsid w:val="0026485C"/>
    <w:rsid w:val="00264F73"/>
    <w:rsid w:val="00265F30"/>
    <w:rsid w:val="00267C80"/>
    <w:rsid w:val="00270747"/>
    <w:rsid w:val="00270B75"/>
    <w:rsid w:val="00270CB8"/>
    <w:rsid w:val="0027178A"/>
    <w:rsid w:val="0027195A"/>
    <w:rsid w:val="00272010"/>
    <w:rsid w:val="002727EC"/>
    <w:rsid w:val="00273180"/>
    <w:rsid w:val="00273260"/>
    <w:rsid w:val="002743A5"/>
    <w:rsid w:val="002743FA"/>
    <w:rsid w:val="0027494D"/>
    <w:rsid w:val="00274DE5"/>
    <w:rsid w:val="00275C70"/>
    <w:rsid w:val="002767A5"/>
    <w:rsid w:val="00280342"/>
    <w:rsid w:val="0028037A"/>
    <w:rsid w:val="0028039C"/>
    <w:rsid w:val="002805E6"/>
    <w:rsid w:val="00281357"/>
    <w:rsid w:val="00282863"/>
    <w:rsid w:val="00282CA1"/>
    <w:rsid w:val="00283D0D"/>
    <w:rsid w:val="00283DC9"/>
    <w:rsid w:val="0028468C"/>
    <w:rsid w:val="00284B6A"/>
    <w:rsid w:val="00285FA4"/>
    <w:rsid w:val="00286267"/>
    <w:rsid w:val="00286F9F"/>
    <w:rsid w:val="002904FC"/>
    <w:rsid w:val="00292226"/>
    <w:rsid w:val="0029268A"/>
    <w:rsid w:val="00292B41"/>
    <w:rsid w:val="00293865"/>
    <w:rsid w:val="00294964"/>
    <w:rsid w:val="00295064"/>
    <w:rsid w:val="00295AF3"/>
    <w:rsid w:val="002960A9"/>
    <w:rsid w:val="00297EC6"/>
    <w:rsid w:val="002A1EAB"/>
    <w:rsid w:val="002A2A96"/>
    <w:rsid w:val="002A2B2C"/>
    <w:rsid w:val="002A324A"/>
    <w:rsid w:val="002A3325"/>
    <w:rsid w:val="002A38FB"/>
    <w:rsid w:val="002A3D68"/>
    <w:rsid w:val="002A53FE"/>
    <w:rsid w:val="002A5692"/>
    <w:rsid w:val="002A5B31"/>
    <w:rsid w:val="002A5D38"/>
    <w:rsid w:val="002A674A"/>
    <w:rsid w:val="002A72A3"/>
    <w:rsid w:val="002B0169"/>
    <w:rsid w:val="002B2433"/>
    <w:rsid w:val="002B2FC7"/>
    <w:rsid w:val="002B351F"/>
    <w:rsid w:val="002B3725"/>
    <w:rsid w:val="002B60EF"/>
    <w:rsid w:val="002B6211"/>
    <w:rsid w:val="002B623C"/>
    <w:rsid w:val="002B6491"/>
    <w:rsid w:val="002B68C8"/>
    <w:rsid w:val="002B7CD0"/>
    <w:rsid w:val="002C17B8"/>
    <w:rsid w:val="002C3061"/>
    <w:rsid w:val="002C3E5E"/>
    <w:rsid w:val="002C4848"/>
    <w:rsid w:val="002C5274"/>
    <w:rsid w:val="002C5C0A"/>
    <w:rsid w:val="002C6125"/>
    <w:rsid w:val="002C62DA"/>
    <w:rsid w:val="002C634B"/>
    <w:rsid w:val="002C6877"/>
    <w:rsid w:val="002C6B0D"/>
    <w:rsid w:val="002C7E38"/>
    <w:rsid w:val="002D0093"/>
    <w:rsid w:val="002D072D"/>
    <w:rsid w:val="002D123D"/>
    <w:rsid w:val="002D1668"/>
    <w:rsid w:val="002D1BD1"/>
    <w:rsid w:val="002D2030"/>
    <w:rsid w:val="002D2F1F"/>
    <w:rsid w:val="002D3289"/>
    <w:rsid w:val="002D34DB"/>
    <w:rsid w:val="002D37F7"/>
    <w:rsid w:val="002D4303"/>
    <w:rsid w:val="002D43DE"/>
    <w:rsid w:val="002D4621"/>
    <w:rsid w:val="002D54E2"/>
    <w:rsid w:val="002D58BA"/>
    <w:rsid w:val="002D595F"/>
    <w:rsid w:val="002D5E88"/>
    <w:rsid w:val="002D604D"/>
    <w:rsid w:val="002D795C"/>
    <w:rsid w:val="002D7C5F"/>
    <w:rsid w:val="002E0584"/>
    <w:rsid w:val="002E0EBD"/>
    <w:rsid w:val="002E23AD"/>
    <w:rsid w:val="002E3260"/>
    <w:rsid w:val="002E3476"/>
    <w:rsid w:val="002E34FD"/>
    <w:rsid w:val="002E4BA2"/>
    <w:rsid w:val="002E5BA3"/>
    <w:rsid w:val="002E5F03"/>
    <w:rsid w:val="002E6146"/>
    <w:rsid w:val="002E7699"/>
    <w:rsid w:val="002F07CA"/>
    <w:rsid w:val="002F1A64"/>
    <w:rsid w:val="002F1FB2"/>
    <w:rsid w:val="002F2105"/>
    <w:rsid w:val="002F3A4B"/>
    <w:rsid w:val="002F4310"/>
    <w:rsid w:val="002F5986"/>
    <w:rsid w:val="002F668E"/>
    <w:rsid w:val="00300B69"/>
    <w:rsid w:val="003015CA"/>
    <w:rsid w:val="003029D4"/>
    <w:rsid w:val="0030442A"/>
    <w:rsid w:val="003048C5"/>
    <w:rsid w:val="003061A4"/>
    <w:rsid w:val="003061BD"/>
    <w:rsid w:val="00306371"/>
    <w:rsid w:val="00306914"/>
    <w:rsid w:val="00306962"/>
    <w:rsid w:val="003069F2"/>
    <w:rsid w:val="00306D27"/>
    <w:rsid w:val="00307542"/>
    <w:rsid w:val="0030794B"/>
    <w:rsid w:val="003100A2"/>
    <w:rsid w:val="003100AD"/>
    <w:rsid w:val="003107D9"/>
    <w:rsid w:val="00310B95"/>
    <w:rsid w:val="0031267F"/>
    <w:rsid w:val="00312B47"/>
    <w:rsid w:val="00313105"/>
    <w:rsid w:val="0031394E"/>
    <w:rsid w:val="003143EF"/>
    <w:rsid w:val="00314482"/>
    <w:rsid w:val="0031451C"/>
    <w:rsid w:val="00314FC1"/>
    <w:rsid w:val="00316010"/>
    <w:rsid w:val="003166A6"/>
    <w:rsid w:val="003169EC"/>
    <w:rsid w:val="00316B71"/>
    <w:rsid w:val="00316F71"/>
    <w:rsid w:val="00317477"/>
    <w:rsid w:val="003174EF"/>
    <w:rsid w:val="00317C25"/>
    <w:rsid w:val="003200D6"/>
    <w:rsid w:val="00320E4D"/>
    <w:rsid w:val="003212ED"/>
    <w:rsid w:val="00321749"/>
    <w:rsid w:val="00321AE0"/>
    <w:rsid w:val="0032222E"/>
    <w:rsid w:val="0032258C"/>
    <w:rsid w:val="003225DB"/>
    <w:rsid w:val="0032331E"/>
    <w:rsid w:val="00323DDC"/>
    <w:rsid w:val="00324C49"/>
    <w:rsid w:val="00325BBA"/>
    <w:rsid w:val="003270DD"/>
    <w:rsid w:val="003275D3"/>
    <w:rsid w:val="00327FED"/>
    <w:rsid w:val="00331118"/>
    <w:rsid w:val="003312F4"/>
    <w:rsid w:val="003316DF"/>
    <w:rsid w:val="00332303"/>
    <w:rsid w:val="00332E60"/>
    <w:rsid w:val="00333004"/>
    <w:rsid w:val="003351E1"/>
    <w:rsid w:val="003352F5"/>
    <w:rsid w:val="003355FC"/>
    <w:rsid w:val="003362A2"/>
    <w:rsid w:val="003368D2"/>
    <w:rsid w:val="00337A22"/>
    <w:rsid w:val="0034042C"/>
    <w:rsid w:val="00341AFE"/>
    <w:rsid w:val="00341F7E"/>
    <w:rsid w:val="00342495"/>
    <w:rsid w:val="00343908"/>
    <w:rsid w:val="0034430A"/>
    <w:rsid w:val="00344BCA"/>
    <w:rsid w:val="0034551C"/>
    <w:rsid w:val="003456DD"/>
    <w:rsid w:val="00345BDC"/>
    <w:rsid w:val="00346891"/>
    <w:rsid w:val="003475D6"/>
    <w:rsid w:val="00347A86"/>
    <w:rsid w:val="00347B25"/>
    <w:rsid w:val="00350515"/>
    <w:rsid w:val="00350624"/>
    <w:rsid w:val="00351C8F"/>
    <w:rsid w:val="00352674"/>
    <w:rsid w:val="0035323D"/>
    <w:rsid w:val="003534DB"/>
    <w:rsid w:val="0035363D"/>
    <w:rsid w:val="0035425E"/>
    <w:rsid w:val="00354805"/>
    <w:rsid w:val="003549AD"/>
    <w:rsid w:val="00355BA4"/>
    <w:rsid w:val="0035632C"/>
    <w:rsid w:val="00356E61"/>
    <w:rsid w:val="003602A6"/>
    <w:rsid w:val="003604A7"/>
    <w:rsid w:val="003609D4"/>
    <w:rsid w:val="003617E4"/>
    <w:rsid w:val="00361C21"/>
    <w:rsid w:val="003623D1"/>
    <w:rsid w:val="0036256C"/>
    <w:rsid w:val="00362D62"/>
    <w:rsid w:val="00363251"/>
    <w:rsid w:val="003634A1"/>
    <w:rsid w:val="0036574C"/>
    <w:rsid w:val="00365A28"/>
    <w:rsid w:val="00365D54"/>
    <w:rsid w:val="0036709C"/>
    <w:rsid w:val="003702E7"/>
    <w:rsid w:val="00370424"/>
    <w:rsid w:val="00370997"/>
    <w:rsid w:val="00370F47"/>
    <w:rsid w:val="00372CC2"/>
    <w:rsid w:val="00373158"/>
    <w:rsid w:val="00373B3C"/>
    <w:rsid w:val="00373F35"/>
    <w:rsid w:val="00375F46"/>
    <w:rsid w:val="0038383A"/>
    <w:rsid w:val="00384BE3"/>
    <w:rsid w:val="00385231"/>
    <w:rsid w:val="003865E0"/>
    <w:rsid w:val="00386EF9"/>
    <w:rsid w:val="00387D2B"/>
    <w:rsid w:val="003900C7"/>
    <w:rsid w:val="00390617"/>
    <w:rsid w:val="003909B9"/>
    <w:rsid w:val="00391152"/>
    <w:rsid w:val="00391176"/>
    <w:rsid w:val="003914EA"/>
    <w:rsid w:val="00393391"/>
    <w:rsid w:val="00393F4E"/>
    <w:rsid w:val="00393FAD"/>
    <w:rsid w:val="00393FFF"/>
    <w:rsid w:val="00396F2A"/>
    <w:rsid w:val="00397AF5"/>
    <w:rsid w:val="003A051E"/>
    <w:rsid w:val="003A0BEC"/>
    <w:rsid w:val="003A1763"/>
    <w:rsid w:val="003A2FD3"/>
    <w:rsid w:val="003A338A"/>
    <w:rsid w:val="003A33BE"/>
    <w:rsid w:val="003A39E1"/>
    <w:rsid w:val="003A46AA"/>
    <w:rsid w:val="003A628A"/>
    <w:rsid w:val="003A74E9"/>
    <w:rsid w:val="003B0662"/>
    <w:rsid w:val="003B0AF0"/>
    <w:rsid w:val="003B0B0E"/>
    <w:rsid w:val="003B0C50"/>
    <w:rsid w:val="003B389A"/>
    <w:rsid w:val="003B3ABA"/>
    <w:rsid w:val="003B51DA"/>
    <w:rsid w:val="003B5E55"/>
    <w:rsid w:val="003B611A"/>
    <w:rsid w:val="003B6996"/>
    <w:rsid w:val="003B71A8"/>
    <w:rsid w:val="003C0480"/>
    <w:rsid w:val="003C287B"/>
    <w:rsid w:val="003C2BFF"/>
    <w:rsid w:val="003C2DB5"/>
    <w:rsid w:val="003C4BD9"/>
    <w:rsid w:val="003C5CDB"/>
    <w:rsid w:val="003C6139"/>
    <w:rsid w:val="003C642D"/>
    <w:rsid w:val="003C64FB"/>
    <w:rsid w:val="003C68C4"/>
    <w:rsid w:val="003D0624"/>
    <w:rsid w:val="003D2D20"/>
    <w:rsid w:val="003D3187"/>
    <w:rsid w:val="003D4309"/>
    <w:rsid w:val="003D4EE5"/>
    <w:rsid w:val="003D67B9"/>
    <w:rsid w:val="003D68D9"/>
    <w:rsid w:val="003D6B01"/>
    <w:rsid w:val="003D6B1D"/>
    <w:rsid w:val="003D6F17"/>
    <w:rsid w:val="003D75E1"/>
    <w:rsid w:val="003E000E"/>
    <w:rsid w:val="003E00D1"/>
    <w:rsid w:val="003E09F0"/>
    <w:rsid w:val="003E1494"/>
    <w:rsid w:val="003E2183"/>
    <w:rsid w:val="003E28BB"/>
    <w:rsid w:val="003E303F"/>
    <w:rsid w:val="003E3A6F"/>
    <w:rsid w:val="003E3D2D"/>
    <w:rsid w:val="003E4320"/>
    <w:rsid w:val="003E4564"/>
    <w:rsid w:val="003E4DA2"/>
    <w:rsid w:val="003E5667"/>
    <w:rsid w:val="003E632C"/>
    <w:rsid w:val="003E6C00"/>
    <w:rsid w:val="003E70C6"/>
    <w:rsid w:val="003E7BF1"/>
    <w:rsid w:val="003F0868"/>
    <w:rsid w:val="003F0997"/>
    <w:rsid w:val="003F19EF"/>
    <w:rsid w:val="003F1C10"/>
    <w:rsid w:val="003F295B"/>
    <w:rsid w:val="003F30B1"/>
    <w:rsid w:val="003F5AFF"/>
    <w:rsid w:val="003F5C37"/>
    <w:rsid w:val="003F66F3"/>
    <w:rsid w:val="0040036F"/>
    <w:rsid w:val="00402A8A"/>
    <w:rsid w:val="00402CBF"/>
    <w:rsid w:val="00402FAD"/>
    <w:rsid w:val="004031AF"/>
    <w:rsid w:val="0040357B"/>
    <w:rsid w:val="0040399E"/>
    <w:rsid w:val="0040412F"/>
    <w:rsid w:val="00404D2A"/>
    <w:rsid w:val="00405010"/>
    <w:rsid w:val="004057BC"/>
    <w:rsid w:val="00405E83"/>
    <w:rsid w:val="00407025"/>
    <w:rsid w:val="00407697"/>
    <w:rsid w:val="00411286"/>
    <w:rsid w:val="004116E3"/>
    <w:rsid w:val="004130C4"/>
    <w:rsid w:val="0041345F"/>
    <w:rsid w:val="00414D5F"/>
    <w:rsid w:val="004154BB"/>
    <w:rsid w:val="004156B7"/>
    <w:rsid w:val="00415825"/>
    <w:rsid w:val="0041690B"/>
    <w:rsid w:val="00420737"/>
    <w:rsid w:val="0042084A"/>
    <w:rsid w:val="00420B30"/>
    <w:rsid w:val="00420C76"/>
    <w:rsid w:val="00422931"/>
    <w:rsid w:val="00423B79"/>
    <w:rsid w:val="004242ED"/>
    <w:rsid w:val="00424DC4"/>
    <w:rsid w:val="004252D7"/>
    <w:rsid w:val="004264E6"/>
    <w:rsid w:val="00426A38"/>
    <w:rsid w:val="00426D00"/>
    <w:rsid w:val="00427C72"/>
    <w:rsid w:val="00430578"/>
    <w:rsid w:val="00430991"/>
    <w:rsid w:val="00430A32"/>
    <w:rsid w:val="00431965"/>
    <w:rsid w:val="004319E6"/>
    <w:rsid w:val="00431F3E"/>
    <w:rsid w:val="00433388"/>
    <w:rsid w:val="004334CD"/>
    <w:rsid w:val="0043419B"/>
    <w:rsid w:val="00434AD5"/>
    <w:rsid w:val="00434F7A"/>
    <w:rsid w:val="0043600A"/>
    <w:rsid w:val="00436114"/>
    <w:rsid w:val="004374ED"/>
    <w:rsid w:val="004375DC"/>
    <w:rsid w:val="00440A9D"/>
    <w:rsid w:val="00440EFE"/>
    <w:rsid w:val="004410EC"/>
    <w:rsid w:val="00441748"/>
    <w:rsid w:val="00441953"/>
    <w:rsid w:val="00441CD1"/>
    <w:rsid w:val="00441E1F"/>
    <w:rsid w:val="00442152"/>
    <w:rsid w:val="00443016"/>
    <w:rsid w:val="00443035"/>
    <w:rsid w:val="00444A70"/>
    <w:rsid w:val="00444BEA"/>
    <w:rsid w:val="004450F4"/>
    <w:rsid w:val="0044527D"/>
    <w:rsid w:val="004454C1"/>
    <w:rsid w:val="00446723"/>
    <w:rsid w:val="00446B52"/>
    <w:rsid w:val="00447298"/>
    <w:rsid w:val="00447830"/>
    <w:rsid w:val="00447A1F"/>
    <w:rsid w:val="00450953"/>
    <w:rsid w:val="00450BC7"/>
    <w:rsid w:val="0045150C"/>
    <w:rsid w:val="00451972"/>
    <w:rsid w:val="004534B4"/>
    <w:rsid w:val="00453D01"/>
    <w:rsid w:val="004541C4"/>
    <w:rsid w:val="0045444D"/>
    <w:rsid w:val="00454DF3"/>
    <w:rsid w:val="00454EBC"/>
    <w:rsid w:val="00455EA1"/>
    <w:rsid w:val="0045651D"/>
    <w:rsid w:val="00456F62"/>
    <w:rsid w:val="0045777B"/>
    <w:rsid w:val="004579AC"/>
    <w:rsid w:val="00457C8E"/>
    <w:rsid w:val="00457CB2"/>
    <w:rsid w:val="004602B2"/>
    <w:rsid w:val="004632A0"/>
    <w:rsid w:val="0046647A"/>
    <w:rsid w:val="00467143"/>
    <w:rsid w:val="004677A5"/>
    <w:rsid w:val="004677E0"/>
    <w:rsid w:val="00470321"/>
    <w:rsid w:val="00470DCC"/>
    <w:rsid w:val="004711D3"/>
    <w:rsid w:val="00471799"/>
    <w:rsid w:val="004727F1"/>
    <w:rsid w:val="00472E65"/>
    <w:rsid w:val="0047330F"/>
    <w:rsid w:val="00473536"/>
    <w:rsid w:val="00473903"/>
    <w:rsid w:val="00474264"/>
    <w:rsid w:val="0047431C"/>
    <w:rsid w:val="00475131"/>
    <w:rsid w:val="00475161"/>
    <w:rsid w:val="00476104"/>
    <w:rsid w:val="00476150"/>
    <w:rsid w:val="0047620E"/>
    <w:rsid w:val="00476215"/>
    <w:rsid w:val="00477427"/>
    <w:rsid w:val="0048018A"/>
    <w:rsid w:val="004808FA"/>
    <w:rsid w:val="00480A64"/>
    <w:rsid w:val="00481179"/>
    <w:rsid w:val="00481BDF"/>
    <w:rsid w:val="00483F6F"/>
    <w:rsid w:val="00484091"/>
    <w:rsid w:val="004853F6"/>
    <w:rsid w:val="00485A86"/>
    <w:rsid w:val="0048616F"/>
    <w:rsid w:val="004867EC"/>
    <w:rsid w:val="00487C27"/>
    <w:rsid w:val="00490890"/>
    <w:rsid w:val="00491223"/>
    <w:rsid w:val="00491B16"/>
    <w:rsid w:val="00491E35"/>
    <w:rsid w:val="00492E3D"/>
    <w:rsid w:val="004930E7"/>
    <w:rsid w:val="00493926"/>
    <w:rsid w:val="00493DE4"/>
    <w:rsid w:val="00493E15"/>
    <w:rsid w:val="004941F6"/>
    <w:rsid w:val="004941FB"/>
    <w:rsid w:val="00494A76"/>
    <w:rsid w:val="00494F83"/>
    <w:rsid w:val="004957CB"/>
    <w:rsid w:val="00496B6D"/>
    <w:rsid w:val="00497610"/>
    <w:rsid w:val="004A0E5F"/>
    <w:rsid w:val="004A1F5A"/>
    <w:rsid w:val="004A2C1B"/>
    <w:rsid w:val="004A4598"/>
    <w:rsid w:val="004A4AA6"/>
    <w:rsid w:val="004A4DAC"/>
    <w:rsid w:val="004A4DE1"/>
    <w:rsid w:val="004A653F"/>
    <w:rsid w:val="004A6A57"/>
    <w:rsid w:val="004A6F26"/>
    <w:rsid w:val="004A7D8F"/>
    <w:rsid w:val="004A7DC9"/>
    <w:rsid w:val="004B06B6"/>
    <w:rsid w:val="004B12D1"/>
    <w:rsid w:val="004B15D1"/>
    <w:rsid w:val="004B1806"/>
    <w:rsid w:val="004B1864"/>
    <w:rsid w:val="004B2822"/>
    <w:rsid w:val="004B2C85"/>
    <w:rsid w:val="004B2D57"/>
    <w:rsid w:val="004B4837"/>
    <w:rsid w:val="004B53DE"/>
    <w:rsid w:val="004B5ED5"/>
    <w:rsid w:val="004B686E"/>
    <w:rsid w:val="004B6BE8"/>
    <w:rsid w:val="004B7072"/>
    <w:rsid w:val="004B7298"/>
    <w:rsid w:val="004B785D"/>
    <w:rsid w:val="004B7A84"/>
    <w:rsid w:val="004B7B7B"/>
    <w:rsid w:val="004C0383"/>
    <w:rsid w:val="004C102F"/>
    <w:rsid w:val="004C11ED"/>
    <w:rsid w:val="004C2B67"/>
    <w:rsid w:val="004C35FC"/>
    <w:rsid w:val="004C419A"/>
    <w:rsid w:val="004C454A"/>
    <w:rsid w:val="004C6E5C"/>
    <w:rsid w:val="004C6F3E"/>
    <w:rsid w:val="004C718F"/>
    <w:rsid w:val="004C745B"/>
    <w:rsid w:val="004C7AA1"/>
    <w:rsid w:val="004C7C87"/>
    <w:rsid w:val="004D1FCE"/>
    <w:rsid w:val="004D22C4"/>
    <w:rsid w:val="004D284F"/>
    <w:rsid w:val="004D3320"/>
    <w:rsid w:val="004D4AB3"/>
    <w:rsid w:val="004D4B2B"/>
    <w:rsid w:val="004D65FE"/>
    <w:rsid w:val="004D6BFF"/>
    <w:rsid w:val="004D6D3A"/>
    <w:rsid w:val="004E12B1"/>
    <w:rsid w:val="004E192A"/>
    <w:rsid w:val="004E2D2D"/>
    <w:rsid w:val="004E2F11"/>
    <w:rsid w:val="004E3117"/>
    <w:rsid w:val="004E39DF"/>
    <w:rsid w:val="004E3A48"/>
    <w:rsid w:val="004E41EA"/>
    <w:rsid w:val="004E47F7"/>
    <w:rsid w:val="004E548D"/>
    <w:rsid w:val="004E563F"/>
    <w:rsid w:val="004E5E22"/>
    <w:rsid w:val="004E6079"/>
    <w:rsid w:val="004F01A6"/>
    <w:rsid w:val="004F0DBB"/>
    <w:rsid w:val="004F17F2"/>
    <w:rsid w:val="004F1B9F"/>
    <w:rsid w:val="004F1F70"/>
    <w:rsid w:val="004F200F"/>
    <w:rsid w:val="004F2632"/>
    <w:rsid w:val="004F3A2E"/>
    <w:rsid w:val="004F3F56"/>
    <w:rsid w:val="004F3FAB"/>
    <w:rsid w:val="004F461A"/>
    <w:rsid w:val="004F4B9D"/>
    <w:rsid w:val="004F629A"/>
    <w:rsid w:val="004F76F8"/>
    <w:rsid w:val="004F77ED"/>
    <w:rsid w:val="005000E6"/>
    <w:rsid w:val="0050081A"/>
    <w:rsid w:val="00500900"/>
    <w:rsid w:val="00503913"/>
    <w:rsid w:val="00505289"/>
    <w:rsid w:val="00506977"/>
    <w:rsid w:val="00507185"/>
    <w:rsid w:val="005105AB"/>
    <w:rsid w:val="005105FB"/>
    <w:rsid w:val="005126DD"/>
    <w:rsid w:val="00512964"/>
    <w:rsid w:val="00512EF5"/>
    <w:rsid w:val="0051319B"/>
    <w:rsid w:val="00513B6B"/>
    <w:rsid w:val="00513BA1"/>
    <w:rsid w:val="00514701"/>
    <w:rsid w:val="00514F1D"/>
    <w:rsid w:val="0051553B"/>
    <w:rsid w:val="00516104"/>
    <w:rsid w:val="00516FD5"/>
    <w:rsid w:val="00517036"/>
    <w:rsid w:val="0051717B"/>
    <w:rsid w:val="005172AA"/>
    <w:rsid w:val="005177F4"/>
    <w:rsid w:val="005201EA"/>
    <w:rsid w:val="005210FB"/>
    <w:rsid w:val="00521147"/>
    <w:rsid w:val="0052262A"/>
    <w:rsid w:val="00524162"/>
    <w:rsid w:val="00524216"/>
    <w:rsid w:val="005258F3"/>
    <w:rsid w:val="00525C56"/>
    <w:rsid w:val="005269C0"/>
    <w:rsid w:val="00527013"/>
    <w:rsid w:val="00527398"/>
    <w:rsid w:val="00527C2F"/>
    <w:rsid w:val="00530987"/>
    <w:rsid w:val="00530BBA"/>
    <w:rsid w:val="005324B8"/>
    <w:rsid w:val="0053447A"/>
    <w:rsid w:val="00534996"/>
    <w:rsid w:val="00534B5D"/>
    <w:rsid w:val="00535316"/>
    <w:rsid w:val="0053534F"/>
    <w:rsid w:val="00536437"/>
    <w:rsid w:val="00536F37"/>
    <w:rsid w:val="00540844"/>
    <w:rsid w:val="00541049"/>
    <w:rsid w:val="00542000"/>
    <w:rsid w:val="00543520"/>
    <w:rsid w:val="00543860"/>
    <w:rsid w:val="005448DD"/>
    <w:rsid w:val="0054615D"/>
    <w:rsid w:val="00546F04"/>
    <w:rsid w:val="00547B14"/>
    <w:rsid w:val="00550350"/>
    <w:rsid w:val="005513F4"/>
    <w:rsid w:val="00551468"/>
    <w:rsid w:val="005515B0"/>
    <w:rsid w:val="00551D20"/>
    <w:rsid w:val="00552117"/>
    <w:rsid w:val="00552BCC"/>
    <w:rsid w:val="00552E23"/>
    <w:rsid w:val="005530E7"/>
    <w:rsid w:val="0055488D"/>
    <w:rsid w:val="005548E0"/>
    <w:rsid w:val="00555DAD"/>
    <w:rsid w:val="005560CA"/>
    <w:rsid w:val="0055688E"/>
    <w:rsid w:val="00556B6F"/>
    <w:rsid w:val="00557AFF"/>
    <w:rsid w:val="00560036"/>
    <w:rsid w:val="00560405"/>
    <w:rsid w:val="00561F25"/>
    <w:rsid w:val="00561F44"/>
    <w:rsid w:val="00563613"/>
    <w:rsid w:val="0056542D"/>
    <w:rsid w:val="005656E9"/>
    <w:rsid w:val="0057077C"/>
    <w:rsid w:val="00570B6D"/>
    <w:rsid w:val="00570CCC"/>
    <w:rsid w:val="00570E7F"/>
    <w:rsid w:val="005714F2"/>
    <w:rsid w:val="00571F01"/>
    <w:rsid w:val="0057284A"/>
    <w:rsid w:val="0057383A"/>
    <w:rsid w:val="00573A17"/>
    <w:rsid w:val="0057409A"/>
    <w:rsid w:val="00574D20"/>
    <w:rsid w:val="00574E58"/>
    <w:rsid w:val="00574FDF"/>
    <w:rsid w:val="00576364"/>
    <w:rsid w:val="00577655"/>
    <w:rsid w:val="00577AC4"/>
    <w:rsid w:val="005807E6"/>
    <w:rsid w:val="005814FA"/>
    <w:rsid w:val="0058214C"/>
    <w:rsid w:val="00582BDA"/>
    <w:rsid w:val="005838E2"/>
    <w:rsid w:val="005839CC"/>
    <w:rsid w:val="00584950"/>
    <w:rsid w:val="005849E7"/>
    <w:rsid w:val="005867B2"/>
    <w:rsid w:val="00586D43"/>
    <w:rsid w:val="00586D4B"/>
    <w:rsid w:val="005901F7"/>
    <w:rsid w:val="005902DA"/>
    <w:rsid w:val="0059085C"/>
    <w:rsid w:val="00591813"/>
    <w:rsid w:val="00593819"/>
    <w:rsid w:val="00593AAC"/>
    <w:rsid w:val="00593F27"/>
    <w:rsid w:val="005944E0"/>
    <w:rsid w:val="00594C54"/>
    <w:rsid w:val="00595DF3"/>
    <w:rsid w:val="0059661C"/>
    <w:rsid w:val="00596834"/>
    <w:rsid w:val="00596FF1"/>
    <w:rsid w:val="005979FB"/>
    <w:rsid w:val="005A0556"/>
    <w:rsid w:val="005A1049"/>
    <w:rsid w:val="005A1B29"/>
    <w:rsid w:val="005A3D4F"/>
    <w:rsid w:val="005A4DF3"/>
    <w:rsid w:val="005A51FE"/>
    <w:rsid w:val="005A58E2"/>
    <w:rsid w:val="005A5B99"/>
    <w:rsid w:val="005A6166"/>
    <w:rsid w:val="005A6632"/>
    <w:rsid w:val="005A6AF9"/>
    <w:rsid w:val="005A6EB9"/>
    <w:rsid w:val="005A7107"/>
    <w:rsid w:val="005A7631"/>
    <w:rsid w:val="005A7F6B"/>
    <w:rsid w:val="005B04A5"/>
    <w:rsid w:val="005B2832"/>
    <w:rsid w:val="005B317A"/>
    <w:rsid w:val="005B3D09"/>
    <w:rsid w:val="005B4831"/>
    <w:rsid w:val="005B496F"/>
    <w:rsid w:val="005B5B38"/>
    <w:rsid w:val="005B611C"/>
    <w:rsid w:val="005B6C29"/>
    <w:rsid w:val="005B6F12"/>
    <w:rsid w:val="005B772D"/>
    <w:rsid w:val="005C0847"/>
    <w:rsid w:val="005C08D0"/>
    <w:rsid w:val="005C10C1"/>
    <w:rsid w:val="005C3258"/>
    <w:rsid w:val="005C37CA"/>
    <w:rsid w:val="005C4EEF"/>
    <w:rsid w:val="005C4FC2"/>
    <w:rsid w:val="005C56DD"/>
    <w:rsid w:val="005C6BA2"/>
    <w:rsid w:val="005C75B2"/>
    <w:rsid w:val="005D0B6D"/>
    <w:rsid w:val="005D1041"/>
    <w:rsid w:val="005D1688"/>
    <w:rsid w:val="005D1C80"/>
    <w:rsid w:val="005D3AFC"/>
    <w:rsid w:val="005D46DC"/>
    <w:rsid w:val="005D5090"/>
    <w:rsid w:val="005D5A09"/>
    <w:rsid w:val="005D5E1C"/>
    <w:rsid w:val="005D5E49"/>
    <w:rsid w:val="005D6D2C"/>
    <w:rsid w:val="005D6F5D"/>
    <w:rsid w:val="005D6F75"/>
    <w:rsid w:val="005D766E"/>
    <w:rsid w:val="005D7EB4"/>
    <w:rsid w:val="005E103C"/>
    <w:rsid w:val="005E18C2"/>
    <w:rsid w:val="005E1B4D"/>
    <w:rsid w:val="005E230C"/>
    <w:rsid w:val="005E2618"/>
    <w:rsid w:val="005E27FA"/>
    <w:rsid w:val="005E30BF"/>
    <w:rsid w:val="005E445D"/>
    <w:rsid w:val="005E4C9A"/>
    <w:rsid w:val="005E54BD"/>
    <w:rsid w:val="005E5883"/>
    <w:rsid w:val="005E7B25"/>
    <w:rsid w:val="005F1038"/>
    <w:rsid w:val="005F1958"/>
    <w:rsid w:val="005F204E"/>
    <w:rsid w:val="005F21CD"/>
    <w:rsid w:val="005F250B"/>
    <w:rsid w:val="005F2DA5"/>
    <w:rsid w:val="005F458C"/>
    <w:rsid w:val="005F4C43"/>
    <w:rsid w:val="005F5880"/>
    <w:rsid w:val="005F5EDF"/>
    <w:rsid w:val="005F6CC7"/>
    <w:rsid w:val="005F7445"/>
    <w:rsid w:val="005F76F1"/>
    <w:rsid w:val="00600539"/>
    <w:rsid w:val="0060104C"/>
    <w:rsid w:val="00601201"/>
    <w:rsid w:val="00602860"/>
    <w:rsid w:val="00603175"/>
    <w:rsid w:val="00605AC3"/>
    <w:rsid w:val="0060768C"/>
    <w:rsid w:val="00607D15"/>
    <w:rsid w:val="00607ED5"/>
    <w:rsid w:val="00611DFE"/>
    <w:rsid w:val="006121C5"/>
    <w:rsid w:val="00612555"/>
    <w:rsid w:val="0061371E"/>
    <w:rsid w:val="006139C1"/>
    <w:rsid w:val="00614160"/>
    <w:rsid w:val="0061443F"/>
    <w:rsid w:val="00614465"/>
    <w:rsid w:val="006144A3"/>
    <w:rsid w:val="00614557"/>
    <w:rsid w:val="00614744"/>
    <w:rsid w:val="006164DF"/>
    <w:rsid w:val="006179B4"/>
    <w:rsid w:val="006210FE"/>
    <w:rsid w:val="00622094"/>
    <w:rsid w:val="00623B6A"/>
    <w:rsid w:val="006247B2"/>
    <w:rsid w:val="0062530B"/>
    <w:rsid w:val="0062533E"/>
    <w:rsid w:val="00625AD8"/>
    <w:rsid w:val="00625F2F"/>
    <w:rsid w:val="0062669E"/>
    <w:rsid w:val="00626960"/>
    <w:rsid w:val="006277B7"/>
    <w:rsid w:val="00627B0B"/>
    <w:rsid w:val="00633112"/>
    <w:rsid w:val="00635218"/>
    <w:rsid w:val="006353DB"/>
    <w:rsid w:val="006367EB"/>
    <w:rsid w:val="00636927"/>
    <w:rsid w:val="00641C0D"/>
    <w:rsid w:val="006421A7"/>
    <w:rsid w:val="00643938"/>
    <w:rsid w:val="00643EC5"/>
    <w:rsid w:val="006440FE"/>
    <w:rsid w:val="00644B80"/>
    <w:rsid w:val="00644D7C"/>
    <w:rsid w:val="00645D2E"/>
    <w:rsid w:val="00646AE8"/>
    <w:rsid w:val="00647A15"/>
    <w:rsid w:val="00647BDD"/>
    <w:rsid w:val="00647C97"/>
    <w:rsid w:val="0065012F"/>
    <w:rsid w:val="0065057F"/>
    <w:rsid w:val="00650EE0"/>
    <w:rsid w:val="00651239"/>
    <w:rsid w:val="00651AF5"/>
    <w:rsid w:val="00652104"/>
    <w:rsid w:val="00652914"/>
    <w:rsid w:val="00653F57"/>
    <w:rsid w:val="0065474A"/>
    <w:rsid w:val="00654855"/>
    <w:rsid w:val="00657E77"/>
    <w:rsid w:val="006603A5"/>
    <w:rsid w:val="0066095C"/>
    <w:rsid w:val="00660C08"/>
    <w:rsid w:val="00661CD8"/>
    <w:rsid w:val="00661DE0"/>
    <w:rsid w:val="00662B7A"/>
    <w:rsid w:val="00663CFA"/>
    <w:rsid w:val="00664137"/>
    <w:rsid w:val="006648F0"/>
    <w:rsid w:val="0066522E"/>
    <w:rsid w:val="0066586A"/>
    <w:rsid w:val="00665A1F"/>
    <w:rsid w:val="00666217"/>
    <w:rsid w:val="006713A9"/>
    <w:rsid w:val="00673350"/>
    <w:rsid w:val="00673918"/>
    <w:rsid w:val="00673E1B"/>
    <w:rsid w:val="00674639"/>
    <w:rsid w:val="0067478A"/>
    <w:rsid w:val="0067485D"/>
    <w:rsid w:val="00674B47"/>
    <w:rsid w:val="006757C1"/>
    <w:rsid w:val="00675B3E"/>
    <w:rsid w:val="00675CA2"/>
    <w:rsid w:val="00675CC8"/>
    <w:rsid w:val="006764F6"/>
    <w:rsid w:val="00676A48"/>
    <w:rsid w:val="00676CC3"/>
    <w:rsid w:val="00677AA8"/>
    <w:rsid w:val="00677EDF"/>
    <w:rsid w:val="0068027E"/>
    <w:rsid w:val="006805E4"/>
    <w:rsid w:val="00681234"/>
    <w:rsid w:val="00683ABC"/>
    <w:rsid w:val="00685C28"/>
    <w:rsid w:val="006869DC"/>
    <w:rsid w:val="00686BC1"/>
    <w:rsid w:val="00686CA8"/>
    <w:rsid w:val="006875D7"/>
    <w:rsid w:val="0068783B"/>
    <w:rsid w:val="00687DB0"/>
    <w:rsid w:val="00687ED8"/>
    <w:rsid w:val="00690662"/>
    <w:rsid w:val="00691E50"/>
    <w:rsid w:val="006923E1"/>
    <w:rsid w:val="0069330E"/>
    <w:rsid w:val="00693A5F"/>
    <w:rsid w:val="00694ADE"/>
    <w:rsid w:val="00694FF2"/>
    <w:rsid w:val="00695C46"/>
    <w:rsid w:val="00695E82"/>
    <w:rsid w:val="006961AE"/>
    <w:rsid w:val="006962FF"/>
    <w:rsid w:val="00697053"/>
    <w:rsid w:val="006A0581"/>
    <w:rsid w:val="006A1AC5"/>
    <w:rsid w:val="006A2A51"/>
    <w:rsid w:val="006A42AC"/>
    <w:rsid w:val="006A47C8"/>
    <w:rsid w:val="006A5272"/>
    <w:rsid w:val="006A60E5"/>
    <w:rsid w:val="006A6434"/>
    <w:rsid w:val="006B0175"/>
    <w:rsid w:val="006B0806"/>
    <w:rsid w:val="006B0AC5"/>
    <w:rsid w:val="006B1B98"/>
    <w:rsid w:val="006B26FD"/>
    <w:rsid w:val="006B3853"/>
    <w:rsid w:val="006B3A90"/>
    <w:rsid w:val="006B4168"/>
    <w:rsid w:val="006B46A2"/>
    <w:rsid w:val="006B5042"/>
    <w:rsid w:val="006B527C"/>
    <w:rsid w:val="006B6903"/>
    <w:rsid w:val="006B7A51"/>
    <w:rsid w:val="006B7FCA"/>
    <w:rsid w:val="006C074B"/>
    <w:rsid w:val="006C0826"/>
    <w:rsid w:val="006C0DED"/>
    <w:rsid w:val="006C103A"/>
    <w:rsid w:val="006C12AB"/>
    <w:rsid w:val="006C2243"/>
    <w:rsid w:val="006C2756"/>
    <w:rsid w:val="006C3137"/>
    <w:rsid w:val="006C3565"/>
    <w:rsid w:val="006C38BD"/>
    <w:rsid w:val="006C4400"/>
    <w:rsid w:val="006C671E"/>
    <w:rsid w:val="006C6D69"/>
    <w:rsid w:val="006C6F72"/>
    <w:rsid w:val="006C7005"/>
    <w:rsid w:val="006D20C3"/>
    <w:rsid w:val="006D2359"/>
    <w:rsid w:val="006D30EA"/>
    <w:rsid w:val="006D3F6D"/>
    <w:rsid w:val="006D4292"/>
    <w:rsid w:val="006D43E5"/>
    <w:rsid w:val="006D4CEE"/>
    <w:rsid w:val="006D55C3"/>
    <w:rsid w:val="006D676E"/>
    <w:rsid w:val="006D6910"/>
    <w:rsid w:val="006E14FC"/>
    <w:rsid w:val="006E2D04"/>
    <w:rsid w:val="006E40C2"/>
    <w:rsid w:val="006E43B6"/>
    <w:rsid w:val="006E4CCA"/>
    <w:rsid w:val="006E4E46"/>
    <w:rsid w:val="006E6455"/>
    <w:rsid w:val="006E6A08"/>
    <w:rsid w:val="006E7872"/>
    <w:rsid w:val="006E7BEF"/>
    <w:rsid w:val="006F06F6"/>
    <w:rsid w:val="006F0DC0"/>
    <w:rsid w:val="006F20FF"/>
    <w:rsid w:val="006F2116"/>
    <w:rsid w:val="006F5F15"/>
    <w:rsid w:val="006F6D0B"/>
    <w:rsid w:val="006F714A"/>
    <w:rsid w:val="0070073D"/>
    <w:rsid w:val="00700911"/>
    <w:rsid w:val="00701185"/>
    <w:rsid w:val="00701C3D"/>
    <w:rsid w:val="0070293F"/>
    <w:rsid w:val="00703903"/>
    <w:rsid w:val="007040E0"/>
    <w:rsid w:val="0070456E"/>
    <w:rsid w:val="00704EAC"/>
    <w:rsid w:val="00704F9D"/>
    <w:rsid w:val="00705C15"/>
    <w:rsid w:val="00706089"/>
    <w:rsid w:val="007060FC"/>
    <w:rsid w:val="00706263"/>
    <w:rsid w:val="007063B7"/>
    <w:rsid w:val="007067FB"/>
    <w:rsid w:val="0070738C"/>
    <w:rsid w:val="0071074C"/>
    <w:rsid w:val="00710CD5"/>
    <w:rsid w:val="00712109"/>
    <w:rsid w:val="00712DBC"/>
    <w:rsid w:val="00713041"/>
    <w:rsid w:val="007135AF"/>
    <w:rsid w:val="0071394D"/>
    <w:rsid w:val="0071399C"/>
    <w:rsid w:val="00715778"/>
    <w:rsid w:val="00715B6D"/>
    <w:rsid w:val="00715C61"/>
    <w:rsid w:val="00716BFA"/>
    <w:rsid w:val="00717B5C"/>
    <w:rsid w:val="00721429"/>
    <w:rsid w:val="00721781"/>
    <w:rsid w:val="00721B9A"/>
    <w:rsid w:val="00722A55"/>
    <w:rsid w:val="007236D7"/>
    <w:rsid w:val="007246D2"/>
    <w:rsid w:val="0072517D"/>
    <w:rsid w:val="0072558D"/>
    <w:rsid w:val="007255F2"/>
    <w:rsid w:val="00725628"/>
    <w:rsid w:val="00726601"/>
    <w:rsid w:val="00727082"/>
    <w:rsid w:val="00727FA1"/>
    <w:rsid w:val="0073022F"/>
    <w:rsid w:val="00731C7C"/>
    <w:rsid w:val="00731F87"/>
    <w:rsid w:val="00731FED"/>
    <w:rsid w:val="00733066"/>
    <w:rsid w:val="00733720"/>
    <w:rsid w:val="00733D5E"/>
    <w:rsid w:val="0073557B"/>
    <w:rsid w:val="00735C7E"/>
    <w:rsid w:val="00736796"/>
    <w:rsid w:val="00736C37"/>
    <w:rsid w:val="00736F08"/>
    <w:rsid w:val="00737A50"/>
    <w:rsid w:val="00740C6C"/>
    <w:rsid w:val="0074146E"/>
    <w:rsid w:val="0074248E"/>
    <w:rsid w:val="0074248F"/>
    <w:rsid w:val="00742689"/>
    <w:rsid w:val="007428BB"/>
    <w:rsid w:val="00742B52"/>
    <w:rsid w:val="0074329D"/>
    <w:rsid w:val="00743785"/>
    <w:rsid w:val="0074405A"/>
    <w:rsid w:val="00744B8B"/>
    <w:rsid w:val="007477BD"/>
    <w:rsid w:val="00747957"/>
    <w:rsid w:val="00747A9D"/>
    <w:rsid w:val="00747EC0"/>
    <w:rsid w:val="007505B7"/>
    <w:rsid w:val="0075096C"/>
    <w:rsid w:val="00752181"/>
    <w:rsid w:val="00752A32"/>
    <w:rsid w:val="0075305C"/>
    <w:rsid w:val="007533EA"/>
    <w:rsid w:val="00753AE2"/>
    <w:rsid w:val="0075418D"/>
    <w:rsid w:val="007546BA"/>
    <w:rsid w:val="00754B86"/>
    <w:rsid w:val="00754C31"/>
    <w:rsid w:val="00755B6E"/>
    <w:rsid w:val="00755B9D"/>
    <w:rsid w:val="00757D7D"/>
    <w:rsid w:val="00757DA3"/>
    <w:rsid w:val="00760772"/>
    <w:rsid w:val="00760C6C"/>
    <w:rsid w:val="0076171C"/>
    <w:rsid w:val="00761DC1"/>
    <w:rsid w:val="00762A5C"/>
    <w:rsid w:val="00762EA4"/>
    <w:rsid w:val="00763051"/>
    <w:rsid w:val="0076370F"/>
    <w:rsid w:val="00763950"/>
    <w:rsid w:val="00763A04"/>
    <w:rsid w:val="007659C4"/>
    <w:rsid w:val="0076631B"/>
    <w:rsid w:val="007665AB"/>
    <w:rsid w:val="00766E47"/>
    <w:rsid w:val="00766ECD"/>
    <w:rsid w:val="00766ECE"/>
    <w:rsid w:val="00772E28"/>
    <w:rsid w:val="00773106"/>
    <w:rsid w:val="0077351D"/>
    <w:rsid w:val="00773AE5"/>
    <w:rsid w:val="0077580C"/>
    <w:rsid w:val="00776488"/>
    <w:rsid w:val="007773FF"/>
    <w:rsid w:val="007779AE"/>
    <w:rsid w:val="00780360"/>
    <w:rsid w:val="00781087"/>
    <w:rsid w:val="007813E7"/>
    <w:rsid w:val="00781725"/>
    <w:rsid w:val="00782080"/>
    <w:rsid w:val="007835E6"/>
    <w:rsid w:val="00784A5B"/>
    <w:rsid w:val="00784FA5"/>
    <w:rsid w:val="007856BE"/>
    <w:rsid w:val="007906F5"/>
    <w:rsid w:val="00790897"/>
    <w:rsid w:val="00790C79"/>
    <w:rsid w:val="00791211"/>
    <w:rsid w:val="0079135A"/>
    <w:rsid w:val="00791709"/>
    <w:rsid w:val="007925A5"/>
    <w:rsid w:val="00792948"/>
    <w:rsid w:val="00793C22"/>
    <w:rsid w:val="00794F08"/>
    <w:rsid w:val="007961BB"/>
    <w:rsid w:val="0079667A"/>
    <w:rsid w:val="00796CB1"/>
    <w:rsid w:val="00796D72"/>
    <w:rsid w:val="00796EF0"/>
    <w:rsid w:val="00797701"/>
    <w:rsid w:val="007A1093"/>
    <w:rsid w:val="007A1CE5"/>
    <w:rsid w:val="007A4B11"/>
    <w:rsid w:val="007A50EF"/>
    <w:rsid w:val="007A52D6"/>
    <w:rsid w:val="007A54BF"/>
    <w:rsid w:val="007A75C0"/>
    <w:rsid w:val="007A771B"/>
    <w:rsid w:val="007A7F1C"/>
    <w:rsid w:val="007B02DF"/>
    <w:rsid w:val="007B0EA6"/>
    <w:rsid w:val="007B14C2"/>
    <w:rsid w:val="007B1897"/>
    <w:rsid w:val="007B18FC"/>
    <w:rsid w:val="007B24D3"/>
    <w:rsid w:val="007B2553"/>
    <w:rsid w:val="007B266F"/>
    <w:rsid w:val="007B2F2B"/>
    <w:rsid w:val="007B3B14"/>
    <w:rsid w:val="007B425E"/>
    <w:rsid w:val="007B488B"/>
    <w:rsid w:val="007B4E0A"/>
    <w:rsid w:val="007B5ADD"/>
    <w:rsid w:val="007B6F7C"/>
    <w:rsid w:val="007B7716"/>
    <w:rsid w:val="007C0009"/>
    <w:rsid w:val="007C0E03"/>
    <w:rsid w:val="007C11A1"/>
    <w:rsid w:val="007C22C1"/>
    <w:rsid w:val="007C2885"/>
    <w:rsid w:val="007C2A63"/>
    <w:rsid w:val="007C39DC"/>
    <w:rsid w:val="007C3E12"/>
    <w:rsid w:val="007C47DF"/>
    <w:rsid w:val="007C48CC"/>
    <w:rsid w:val="007C49A1"/>
    <w:rsid w:val="007C4B47"/>
    <w:rsid w:val="007C4BF7"/>
    <w:rsid w:val="007C5711"/>
    <w:rsid w:val="007C67CC"/>
    <w:rsid w:val="007C6B39"/>
    <w:rsid w:val="007D0601"/>
    <w:rsid w:val="007D0672"/>
    <w:rsid w:val="007D1431"/>
    <w:rsid w:val="007D14C4"/>
    <w:rsid w:val="007D183A"/>
    <w:rsid w:val="007D24EA"/>
    <w:rsid w:val="007D2530"/>
    <w:rsid w:val="007D30DC"/>
    <w:rsid w:val="007D4168"/>
    <w:rsid w:val="007D439C"/>
    <w:rsid w:val="007D4B30"/>
    <w:rsid w:val="007D50D5"/>
    <w:rsid w:val="007D5751"/>
    <w:rsid w:val="007D5F1B"/>
    <w:rsid w:val="007D64F3"/>
    <w:rsid w:val="007D6594"/>
    <w:rsid w:val="007D6750"/>
    <w:rsid w:val="007D6C49"/>
    <w:rsid w:val="007D79CB"/>
    <w:rsid w:val="007D7D7D"/>
    <w:rsid w:val="007E16F0"/>
    <w:rsid w:val="007E1B76"/>
    <w:rsid w:val="007E1E04"/>
    <w:rsid w:val="007E1EBA"/>
    <w:rsid w:val="007E2B32"/>
    <w:rsid w:val="007E3665"/>
    <w:rsid w:val="007E4671"/>
    <w:rsid w:val="007E4B02"/>
    <w:rsid w:val="007E4BCE"/>
    <w:rsid w:val="007E4F5C"/>
    <w:rsid w:val="007E7029"/>
    <w:rsid w:val="007E7B24"/>
    <w:rsid w:val="007F0197"/>
    <w:rsid w:val="007F0D26"/>
    <w:rsid w:val="007F187B"/>
    <w:rsid w:val="007F2051"/>
    <w:rsid w:val="007F216C"/>
    <w:rsid w:val="007F2826"/>
    <w:rsid w:val="007F29C7"/>
    <w:rsid w:val="007F5AD9"/>
    <w:rsid w:val="007F5B6A"/>
    <w:rsid w:val="007F64FE"/>
    <w:rsid w:val="00800657"/>
    <w:rsid w:val="00800EB9"/>
    <w:rsid w:val="00801C3D"/>
    <w:rsid w:val="00801C9B"/>
    <w:rsid w:val="00803EC6"/>
    <w:rsid w:val="00804434"/>
    <w:rsid w:val="00805A24"/>
    <w:rsid w:val="00806E77"/>
    <w:rsid w:val="00806F1E"/>
    <w:rsid w:val="00807654"/>
    <w:rsid w:val="00807658"/>
    <w:rsid w:val="00807E88"/>
    <w:rsid w:val="00810078"/>
    <w:rsid w:val="00810508"/>
    <w:rsid w:val="00811904"/>
    <w:rsid w:val="0081297D"/>
    <w:rsid w:val="008129BA"/>
    <w:rsid w:val="00814519"/>
    <w:rsid w:val="008152A4"/>
    <w:rsid w:val="008155C6"/>
    <w:rsid w:val="00817E35"/>
    <w:rsid w:val="008201B6"/>
    <w:rsid w:val="00820412"/>
    <w:rsid w:val="0082045A"/>
    <w:rsid w:val="00820864"/>
    <w:rsid w:val="00820921"/>
    <w:rsid w:val="00821106"/>
    <w:rsid w:val="008213CD"/>
    <w:rsid w:val="0082186F"/>
    <w:rsid w:val="00821D0A"/>
    <w:rsid w:val="008222D2"/>
    <w:rsid w:val="00822427"/>
    <w:rsid w:val="008233FF"/>
    <w:rsid w:val="008238AF"/>
    <w:rsid w:val="008247B0"/>
    <w:rsid w:val="00824E42"/>
    <w:rsid w:val="00825A88"/>
    <w:rsid w:val="008306E7"/>
    <w:rsid w:val="00830DB1"/>
    <w:rsid w:val="00831130"/>
    <w:rsid w:val="0083138F"/>
    <w:rsid w:val="00833005"/>
    <w:rsid w:val="00833B27"/>
    <w:rsid w:val="0083492D"/>
    <w:rsid w:val="00834D22"/>
    <w:rsid w:val="0083641C"/>
    <w:rsid w:val="00836B79"/>
    <w:rsid w:val="0083788B"/>
    <w:rsid w:val="00837E93"/>
    <w:rsid w:val="00840051"/>
    <w:rsid w:val="008455F5"/>
    <w:rsid w:val="00846828"/>
    <w:rsid w:val="00846CB2"/>
    <w:rsid w:val="008474D1"/>
    <w:rsid w:val="00847871"/>
    <w:rsid w:val="00847D34"/>
    <w:rsid w:val="008502FC"/>
    <w:rsid w:val="00850A39"/>
    <w:rsid w:val="008519F0"/>
    <w:rsid w:val="00851D55"/>
    <w:rsid w:val="008521DA"/>
    <w:rsid w:val="008531F3"/>
    <w:rsid w:val="008551B0"/>
    <w:rsid w:val="008551BC"/>
    <w:rsid w:val="00855409"/>
    <w:rsid w:val="008555DB"/>
    <w:rsid w:val="00855B94"/>
    <w:rsid w:val="008568A5"/>
    <w:rsid w:val="008570CC"/>
    <w:rsid w:val="00857686"/>
    <w:rsid w:val="008577B9"/>
    <w:rsid w:val="00857A59"/>
    <w:rsid w:val="00857D76"/>
    <w:rsid w:val="008600C2"/>
    <w:rsid w:val="00860110"/>
    <w:rsid w:val="00860466"/>
    <w:rsid w:val="008606CB"/>
    <w:rsid w:val="0086078C"/>
    <w:rsid w:val="00860A27"/>
    <w:rsid w:val="00861364"/>
    <w:rsid w:val="00862328"/>
    <w:rsid w:val="00862C0B"/>
    <w:rsid w:val="008663B2"/>
    <w:rsid w:val="00870ACA"/>
    <w:rsid w:val="00870E57"/>
    <w:rsid w:val="008712B8"/>
    <w:rsid w:val="0087189E"/>
    <w:rsid w:val="00871CC1"/>
    <w:rsid w:val="008732D5"/>
    <w:rsid w:val="00875A7B"/>
    <w:rsid w:val="00876011"/>
    <w:rsid w:val="008761D1"/>
    <w:rsid w:val="00876921"/>
    <w:rsid w:val="00876971"/>
    <w:rsid w:val="00876D6D"/>
    <w:rsid w:val="008776F1"/>
    <w:rsid w:val="00877CE6"/>
    <w:rsid w:val="00877DCE"/>
    <w:rsid w:val="00877F09"/>
    <w:rsid w:val="0088013A"/>
    <w:rsid w:val="00881D22"/>
    <w:rsid w:val="00882A79"/>
    <w:rsid w:val="00882C40"/>
    <w:rsid w:val="00883045"/>
    <w:rsid w:val="00883A8A"/>
    <w:rsid w:val="00883F1E"/>
    <w:rsid w:val="008841CE"/>
    <w:rsid w:val="00884534"/>
    <w:rsid w:val="008848EF"/>
    <w:rsid w:val="008850DB"/>
    <w:rsid w:val="008854D3"/>
    <w:rsid w:val="00886526"/>
    <w:rsid w:val="00886DF0"/>
    <w:rsid w:val="00886E55"/>
    <w:rsid w:val="00886EDD"/>
    <w:rsid w:val="008901E5"/>
    <w:rsid w:val="00891818"/>
    <w:rsid w:val="0089389F"/>
    <w:rsid w:val="0089657E"/>
    <w:rsid w:val="00897D8A"/>
    <w:rsid w:val="008A0856"/>
    <w:rsid w:val="008A1212"/>
    <w:rsid w:val="008A15D5"/>
    <w:rsid w:val="008A1715"/>
    <w:rsid w:val="008A290A"/>
    <w:rsid w:val="008A3883"/>
    <w:rsid w:val="008A3986"/>
    <w:rsid w:val="008A422A"/>
    <w:rsid w:val="008A443D"/>
    <w:rsid w:val="008A4BC6"/>
    <w:rsid w:val="008A4EAA"/>
    <w:rsid w:val="008A4FB7"/>
    <w:rsid w:val="008A5111"/>
    <w:rsid w:val="008A63DF"/>
    <w:rsid w:val="008A6AE2"/>
    <w:rsid w:val="008A7BEB"/>
    <w:rsid w:val="008A7EC3"/>
    <w:rsid w:val="008B0AC8"/>
    <w:rsid w:val="008B132C"/>
    <w:rsid w:val="008B1E34"/>
    <w:rsid w:val="008B26DF"/>
    <w:rsid w:val="008B2831"/>
    <w:rsid w:val="008B300C"/>
    <w:rsid w:val="008B3246"/>
    <w:rsid w:val="008B36C1"/>
    <w:rsid w:val="008B3B27"/>
    <w:rsid w:val="008B409F"/>
    <w:rsid w:val="008B4D2B"/>
    <w:rsid w:val="008B4F8F"/>
    <w:rsid w:val="008B5D28"/>
    <w:rsid w:val="008B5F6F"/>
    <w:rsid w:val="008B73E9"/>
    <w:rsid w:val="008B7E2B"/>
    <w:rsid w:val="008C0418"/>
    <w:rsid w:val="008C0484"/>
    <w:rsid w:val="008C05D0"/>
    <w:rsid w:val="008C093C"/>
    <w:rsid w:val="008C2F14"/>
    <w:rsid w:val="008C3843"/>
    <w:rsid w:val="008C487C"/>
    <w:rsid w:val="008C4B00"/>
    <w:rsid w:val="008C4C32"/>
    <w:rsid w:val="008C50C1"/>
    <w:rsid w:val="008C6624"/>
    <w:rsid w:val="008C6AC7"/>
    <w:rsid w:val="008D02D6"/>
    <w:rsid w:val="008D0844"/>
    <w:rsid w:val="008D1072"/>
    <w:rsid w:val="008D197C"/>
    <w:rsid w:val="008D2A7E"/>
    <w:rsid w:val="008D33E0"/>
    <w:rsid w:val="008D3CF1"/>
    <w:rsid w:val="008D3D41"/>
    <w:rsid w:val="008D3F20"/>
    <w:rsid w:val="008D4BDA"/>
    <w:rsid w:val="008D56A6"/>
    <w:rsid w:val="008D5761"/>
    <w:rsid w:val="008D59A0"/>
    <w:rsid w:val="008D6682"/>
    <w:rsid w:val="008D69D5"/>
    <w:rsid w:val="008E0209"/>
    <w:rsid w:val="008E023B"/>
    <w:rsid w:val="008E3B6B"/>
    <w:rsid w:val="008E41C8"/>
    <w:rsid w:val="008E4218"/>
    <w:rsid w:val="008E45F9"/>
    <w:rsid w:val="008E46B9"/>
    <w:rsid w:val="008E483F"/>
    <w:rsid w:val="008E4C5F"/>
    <w:rsid w:val="008E4FF3"/>
    <w:rsid w:val="008E6961"/>
    <w:rsid w:val="008F043D"/>
    <w:rsid w:val="008F0670"/>
    <w:rsid w:val="008F1293"/>
    <w:rsid w:val="008F137B"/>
    <w:rsid w:val="008F1442"/>
    <w:rsid w:val="008F25B0"/>
    <w:rsid w:val="008F296F"/>
    <w:rsid w:val="008F2CEB"/>
    <w:rsid w:val="008F3707"/>
    <w:rsid w:val="008F3E29"/>
    <w:rsid w:val="008F40E1"/>
    <w:rsid w:val="008F50F0"/>
    <w:rsid w:val="008F50F4"/>
    <w:rsid w:val="008F68C0"/>
    <w:rsid w:val="008F68EB"/>
    <w:rsid w:val="008F7D3C"/>
    <w:rsid w:val="008F7FAE"/>
    <w:rsid w:val="00900369"/>
    <w:rsid w:val="00901386"/>
    <w:rsid w:val="009017C9"/>
    <w:rsid w:val="00901F51"/>
    <w:rsid w:val="0090337D"/>
    <w:rsid w:val="00903652"/>
    <w:rsid w:val="00903C53"/>
    <w:rsid w:val="00903F4B"/>
    <w:rsid w:val="0090472C"/>
    <w:rsid w:val="00904D94"/>
    <w:rsid w:val="009053E4"/>
    <w:rsid w:val="00906F3B"/>
    <w:rsid w:val="0090788A"/>
    <w:rsid w:val="009105E2"/>
    <w:rsid w:val="00910B0B"/>
    <w:rsid w:val="009116DF"/>
    <w:rsid w:val="00913189"/>
    <w:rsid w:val="00914FC2"/>
    <w:rsid w:val="00915126"/>
    <w:rsid w:val="00916069"/>
    <w:rsid w:val="00916958"/>
    <w:rsid w:val="00916C2F"/>
    <w:rsid w:val="00916EDF"/>
    <w:rsid w:val="00917206"/>
    <w:rsid w:val="009172CF"/>
    <w:rsid w:val="00917D9A"/>
    <w:rsid w:val="0092062E"/>
    <w:rsid w:val="00920D28"/>
    <w:rsid w:val="0092246B"/>
    <w:rsid w:val="009231BA"/>
    <w:rsid w:val="0092395C"/>
    <w:rsid w:val="00924EDA"/>
    <w:rsid w:val="00925548"/>
    <w:rsid w:val="009261E1"/>
    <w:rsid w:val="0092744F"/>
    <w:rsid w:val="00927FD0"/>
    <w:rsid w:val="00930455"/>
    <w:rsid w:val="00930FBD"/>
    <w:rsid w:val="0093168A"/>
    <w:rsid w:val="009325BC"/>
    <w:rsid w:val="00932E2D"/>
    <w:rsid w:val="00933137"/>
    <w:rsid w:val="00933216"/>
    <w:rsid w:val="00933735"/>
    <w:rsid w:val="00934197"/>
    <w:rsid w:val="00934A70"/>
    <w:rsid w:val="00935518"/>
    <w:rsid w:val="00935531"/>
    <w:rsid w:val="00935643"/>
    <w:rsid w:val="009357B3"/>
    <w:rsid w:val="00936601"/>
    <w:rsid w:val="00936890"/>
    <w:rsid w:val="009375DD"/>
    <w:rsid w:val="00937EB7"/>
    <w:rsid w:val="00941DF3"/>
    <w:rsid w:val="00941F40"/>
    <w:rsid w:val="00942160"/>
    <w:rsid w:val="009421BD"/>
    <w:rsid w:val="0094237F"/>
    <w:rsid w:val="009427C3"/>
    <w:rsid w:val="00943E23"/>
    <w:rsid w:val="0094461F"/>
    <w:rsid w:val="00944B70"/>
    <w:rsid w:val="00944D0C"/>
    <w:rsid w:val="00945552"/>
    <w:rsid w:val="00945C39"/>
    <w:rsid w:val="00946D46"/>
    <w:rsid w:val="00946FA8"/>
    <w:rsid w:val="00947750"/>
    <w:rsid w:val="00947AB0"/>
    <w:rsid w:val="00950458"/>
    <w:rsid w:val="0095086F"/>
    <w:rsid w:val="00950986"/>
    <w:rsid w:val="00950A22"/>
    <w:rsid w:val="009542F1"/>
    <w:rsid w:val="009546E9"/>
    <w:rsid w:val="00954951"/>
    <w:rsid w:val="00954C6B"/>
    <w:rsid w:val="0095513B"/>
    <w:rsid w:val="009571AB"/>
    <w:rsid w:val="00957514"/>
    <w:rsid w:val="00957546"/>
    <w:rsid w:val="009601AE"/>
    <w:rsid w:val="009606E1"/>
    <w:rsid w:val="0096083E"/>
    <w:rsid w:val="00961155"/>
    <w:rsid w:val="0096155A"/>
    <w:rsid w:val="00961BD0"/>
    <w:rsid w:val="009627DA"/>
    <w:rsid w:val="00963531"/>
    <w:rsid w:val="009635C7"/>
    <w:rsid w:val="00963B01"/>
    <w:rsid w:val="009645E8"/>
    <w:rsid w:val="00965DF3"/>
    <w:rsid w:val="00967A0E"/>
    <w:rsid w:val="00970CB7"/>
    <w:rsid w:val="00973917"/>
    <w:rsid w:val="00973EEB"/>
    <w:rsid w:val="00974BE8"/>
    <w:rsid w:val="00975535"/>
    <w:rsid w:val="0097592C"/>
    <w:rsid w:val="00975FAA"/>
    <w:rsid w:val="0097638F"/>
    <w:rsid w:val="00976DF3"/>
    <w:rsid w:val="00977D48"/>
    <w:rsid w:val="00980CA5"/>
    <w:rsid w:val="00981B77"/>
    <w:rsid w:val="00981D2E"/>
    <w:rsid w:val="00982E95"/>
    <w:rsid w:val="00984CEB"/>
    <w:rsid w:val="00984E84"/>
    <w:rsid w:val="00986324"/>
    <w:rsid w:val="00986772"/>
    <w:rsid w:val="009867F7"/>
    <w:rsid w:val="009869B9"/>
    <w:rsid w:val="00986D45"/>
    <w:rsid w:val="0099043A"/>
    <w:rsid w:val="00990D70"/>
    <w:rsid w:val="00990E82"/>
    <w:rsid w:val="0099254A"/>
    <w:rsid w:val="00993DD2"/>
    <w:rsid w:val="00994869"/>
    <w:rsid w:val="009953FA"/>
    <w:rsid w:val="009957A6"/>
    <w:rsid w:val="00995DAD"/>
    <w:rsid w:val="0099717B"/>
    <w:rsid w:val="009974AE"/>
    <w:rsid w:val="00997E79"/>
    <w:rsid w:val="009A1388"/>
    <w:rsid w:val="009A1B06"/>
    <w:rsid w:val="009A1EF7"/>
    <w:rsid w:val="009A20B4"/>
    <w:rsid w:val="009A2196"/>
    <w:rsid w:val="009A227D"/>
    <w:rsid w:val="009A22D2"/>
    <w:rsid w:val="009A3193"/>
    <w:rsid w:val="009A45A7"/>
    <w:rsid w:val="009A62D6"/>
    <w:rsid w:val="009B0E5E"/>
    <w:rsid w:val="009B0F91"/>
    <w:rsid w:val="009B0FCE"/>
    <w:rsid w:val="009B1D34"/>
    <w:rsid w:val="009B4F3D"/>
    <w:rsid w:val="009B52CE"/>
    <w:rsid w:val="009B57E3"/>
    <w:rsid w:val="009B5C18"/>
    <w:rsid w:val="009B61F6"/>
    <w:rsid w:val="009B6D24"/>
    <w:rsid w:val="009B6F2F"/>
    <w:rsid w:val="009B768A"/>
    <w:rsid w:val="009B7A21"/>
    <w:rsid w:val="009C03E3"/>
    <w:rsid w:val="009C210D"/>
    <w:rsid w:val="009C2186"/>
    <w:rsid w:val="009C3027"/>
    <w:rsid w:val="009C3965"/>
    <w:rsid w:val="009C42D1"/>
    <w:rsid w:val="009C4E80"/>
    <w:rsid w:val="009C6BE6"/>
    <w:rsid w:val="009C7336"/>
    <w:rsid w:val="009D0003"/>
    <w:rsid w:val="009D01B7"/>
    <w:rsid w:val="009D05E4"/>
    <w:rsid w:val="009D0677"/>
    <w:rsid w:val="009D0F45"/>
    <w:rsid w:val="009D1293"/>
    <w:rsid w:val="009D1A0B"/>
    <w:rsid w:val="009D21F4"/>
    <w:rsid w:val="009D301E"/>
    <w:rsid w:val="009D32DC"/>
    <w:rsid w:val="009D3310"/>
    <w:rsid w:val="009D38AE"/>
    <w:rsid w:val="009D3F31"/>
    <w:rsid w:val="009D4754"/>
    <w:rsid w:val="009D4927"/>
    <w:rsid w:val="009D5DF1"/>
    <w:rsid w:val="009D779D"/>
    <w:rsid w:val="009D7CDE"/>
    <w:rsid w:val="009E0582"/>
    <w:rsid w:val="009E0D61"/>
    <w:rsid w:val="009E1FF2"/>
    <w:rsid w:val="009E30AB"/>
    <w:rsid w:val="009E3227"/>
    <w:rsid w:val="009E3745"/>
    <w:rsid w:val="009E41F2"/>
    <w:rsid w:val="009E5027"/>
    <w:rsid w:val="009E57A0"/>
    <w:rsid w:val="009E69DA"/>
    <w:rsid w:val="009E7D39"/>
    <w:rsid w:val="009F0319"/>
    <w:rsid w:val="009F05AD"/>
    <w:rsid w:val="009F178B"/>
    <w:rsid w:val="009F19BC"/>
    <w:rsid w:val="009F1FF3"/>
    <w:rsid w:val="009F261B"/>
    <w:rsid w:val="009F3103"/>
    <w:rsid w:val="009F6923"/>
    <w:rsid w:val="009F7F75"/>
    <w:rsid w:val="00A00259"/>
    <w:rsid w:val="00A02102"/>
    <w:rsid w:val="00A02872"/>
    <w:rsid w:val="00A047B2"/>
    <w:rsid w:val="00A060C8"/>
    <w:rsid w:val="00A06CEA"/>
    <w:rsid w:val="00A07B5E"/>
    <w:rsid w:val="00A1149A"/>
    <w:rsid w:val="00A12EA1"/>
    <w:rsid w:val="00A13119"/>
    <w:rsid w:val="00A13289"/>
    <w:rsid w:val="00A13EB9"/>
    <w:rsid w:val="00A1401F"/>
    <w:rsid w:val="00A16FCD"/>
    <w:rsid w:val="00A176E3"/>
    <w:rsid w:val="00A217D8"/>
    <w:rsid w:val="00A22B1A"/>
    <w:rsid w:val="00A230F9"/>
    <w:rsid w:val="00A241C4"/>
    <w:rsid w:val="00A24F6F"/>
    <w:rsid w:val="00A259B8"/>
    <w:rsid w:val="00A26DEF"/>
    <w:rsid w:val="00A2779B"/>
    <w:rsid w:val="00A27FD9"/>
    <w:rsid w:val="00A30BFD"/>
    <w:rsid w:val="00A30FC3"/>
    <w:rsid w:val="00A3130D"/>
    <w:rsid w:val="00A3275C"/>
    <w:rsid w:val="00A32B41"/>
    <w:rsid w:val="00A32DE7"/>
    <w:rsid w:val="00A32F03"/>
    <w:rsid w:val="00A33C5F"/>
    <w:rsid w:val="00A35815"/>
    <w:rsid w:val="00A368AD"/>
    <w:rsid w:val="00A36DAC"/>
    <w:rsid w:val="00A404C1"/>
    <w:rsid w:val="00A41423"/>
    <w:rsid w:val="00A418B5"/>
    <w:rsid w:val="00A43386"/>
    <w:rsid w:val="00A43C30"/>
    <w:rsid w:val="00A448C5"/>
    <w:rsid w:val="00A450CE"/>
    <w:rsid w:val="00A451B6"/>
    <w:rsid w:val="00A452DD"/>
    <w:rsid w:val="00A45E3F"/>
    <w:rsid w:val="00A4666F"/>
    <w:rsid w:val="00A46F04"/>
    <w:rsid w:val="00A47CE6"/>
    <w:rsid w:val="00A503ED"/>
    <w:rsid w:val="00A50623"/>
    <w:rsid w:val="00A508F3"/>
    <w:rsid w:val="00A51603"/>
    <w:rsid w:val="00A5198B"/>
    <w:rsid w:val="00A51A7D"/>
    <w:rsid w:val="00A52F82"/>
    <w:rsid w:val="00A53C09"/>
    <w:rsid w:val="00A53D0C"/>
    <w:rsid w:val="00A558F2"/>
    <w:rsid w:val="00A56369"/>
    <w:rsid w:val="00A56E78"/>
    <w:rsid w:val="00A57462"/>
    <w:rsid w:val="00A6009A"/>
    <w:rsid w:val="00A605DC"/>
    <w:rsid w:val="00A61AF9"/>
    <w:rsid w:val="00A6365E"/>
    <w:rsid w:val="00A63807"/>
    <w:rsid w:val="00A63CA5"/>
    <w:rsid w:val="00A63E41"/>
    <w:rsid w:val="00A6442D"/>
    <w:rsid w:val="00A66DB0"/>
    <w:rsid w:val="00A66F73"/>
    <w:rsid w:val="00A66F8B"/>
    <w:rsid w:val="00A66FBF"/>
    <w:rsid w:val="00A70196"/>
    <w:rsid w:val="00A7237D"/>
    <w:rsid w:val="00A738DD"/>
    <w:rsid w:val="00A74780"/>
    <w:rsid w:val="00A747AE"/>
    <w:rsid w:val="00A75C48"/>
    <w:rsid w:val="00A75ED4"/>
    <w:rsid w:val="00A76256"/>
    <w:rsid w:val="00A76A72"/>
    <w:rsid w:val="00A7766C"/>
    <w:rsid w:val="00A80206"/>
    <w:rsid w:val="00A80DE5"/>
    <w:rsid w:val="00A8287D"/>
    <w:rsid w:val="00A83C91"/>
    <w:rsid w:val="00A84162"/>
    <w:rsid w:val="00A84DA7"/>
    <w:rsid w:val="00A84F91"/>
    <w:rsid w:val="00A85160"/>
    <w:rsid w:val="00A8566D"/>
    <w:rsid w:val="00A85E13"/>
    <w:rsid w:val="00A86466"/>
    <w:rsid w:val="00A8675F"/>
    <w:rsid w:val="00A87829"/>
    <w:rsid w:val="00A8782B"/>
    <w:rsid w:val="00A8788B"/>
    <w:rsid w:val="00A9193A"/>
    <w:rsid w:val="00A93461"/>
    <w:rsid w:val="00A93629"/>
    <w:rsid w:val="00A95C6E"/>
    <w:rsid w:val="00A95CB7"/>
    <w:rsid w:val="00AA0738"/>
    <w:rsid w:val="00AA2207"/>
    <w:rsid w:val="00AA27B7"/>
    <w:rsid w:val="00AA35B5"/>
    <w:rsid w:val="00AA45E8"/>
    <w:rsid w:val="00AA45F9"/>
    <w:rsid w:val="00AA565F"/>
    <w:rsid w:val="00AA6245"/>
    <w:rsid w:val="00AB0BFF"/>
    <w:rsid w:val="00AB1653"/>
    <w:rsid w:val="00AB232A"/>
    <w:rsid w:val="00AB271B"/>
    <w:rsid w:val="00AB2B4E"/>
    <w:rsid w:val="00AB2C82"/>
    <w:rsid w:val="00AB3D79"/>
    <w:rsid w:val="00AB5ED4"/>
    <w:rsid w:val="00AB63E4"/>
    <w:rsid w:val="00AB63F3"/>
    <w:rsid w:val="00AB6BFF"/>
    <w:rsid w:val="00AC014B"/>
    <w:rsid w:val="00AC050F"/>
    <w:rsid w:val="00AC08D3"/>
    <w:rsid w:val="00AC1881"/>
    <w:rsid w:val="00AC23F4"/>
    <w:rsid w:val="00AC24F5"/>
    <w:rsid w:val="00AC4181"/>
    <w:rsid w:val="00AC4268"/>
    <w:rsid w:val="00AC447B"/>
    <w:rsid w:val="00AC4711"/>
    <w:rsid w:val="00AC5939"/>
    <w:rsid w:val="00AC5987"/>
    <w:rsid w:val="00AC5E89"/>
    <w:rsid w:val="00AC5FCF"/>
    <w:rsid w:val="00AC67E2"/>
    <w:rsid w:val="00AC77AF"/>
    <w:rsid w:val="00AD0614"/>
    <w:rsid w:val="00AD0B09"/>
    <w:rsid w:val="00AD0F49"/>
    <w:rsid w:val="00AD1937"/>
    <w:rsid w:val="00AD2426"/>
    <w:rsid w:val="00AD2D3F"/>
    <w:rsid w:val="00AD3103"/>
    <w:rsid w:val="00AD31BF"/>
    <w:rsid w:val="00AD44AF"/>
    <w:rsid w:val="00AD5D83"/>
    <w:rsid w:val="00AD6210"/>
    <w:rsid w:val="00AD6312"/>
    <w:rsid w:val="00AD7314"/>
    <w:rsid w:val="00AD73C6"/>
    <w:rsid w:val="00AD7F10"/>
    <w:rsid w:val="00AE00E9"/>
    <w:rsid w:val="00AE0517"/>
    <w:rsid w:val="00AE1151"/>
    <w:rsid w:val="00AE1537"/>
    <w:rsid w:val="00AE19A9"/>
    <w:rsid w:val="00AE1A31"/>
    <w:rsid w:val="00AE24A7"/>
    <w:rsid w:val="00AE28E3"/>
    <w:rsid w:val="00AE2D84"/>
    <w:rsid w:val="00AE3331"/>
    <w:rsid w:val="00AE3341"/>
    <w:rsid w:val="00AE3795"/>
    <w:rsid w:val="00AE3CF0"/>
    <w:rsid w:val="00AE3FF5"/>
    <w:rsid w:val="00AE508C"/>
    <w:rsid w:val="00AE5738"/>
    <w:rsid w:val="00AE5EFB"/>
    <w:rsid w:val="00AE72F6"/>
    <w:rsid w:val="00AE7715"/>
    <w:rsid w:val="00AE7E65"/>
    <w:rsid w:val="00AE7E6C"/>
    <w:rsid w:val="00AF0FD4"/>
    <w:rsid w:val="00AF1A75"/>
    <w:rsid w:val="00AF243F"/>
    <w:rsid w:val="00AF4477"/>
    <w:rsid w:val="00AF4CF9"/>
    <w:rsid w:val="00AF504C"/>
    <w:rsid w:val="00AF5B8E"/>
    <w:rsid w:val="00AF6DAB"/>
    <w:rsid w:val="00B003BE"/>
    <w:rsid w:val="00B00A41"/>
    <w:rsid w:val="00B00E87"/>
    <w:rsid w:val="00B01385"/>
    <w:rsid w:val="00B014BD"/>
    <w:rsid w:val="00B029E2"/>
    <w:rsid w:val="00B02A5A"/>
    <w:rsid w:val="00B0358F"/>
    <w:rsid w:val="00B03CE0"/>
    <w:rsid w:val="00B03D7A"/>
    <w:rsid w:val="00B04779"/>
    <w:rsid w:val="00B050B4"/>
    <w:rsid w:val="00B0662D"/>
    <w:rsid w:val="00B068C6"/>
    <w:rsid w:val="00B06A47"/>
    <w:rsid w:val="00B06E16"/>
    <w:rsid w:val="00B06F36"/>
    <w:rsid w:val="00B1091C"/>
    <w:rsid w:val="00B10A82"/>
    <w:rsid w:val="00B10C64"/>
    <w:rsid w:val="00B11C37"/>
    <w:rsid w:val="00B120E9"/>
    <w:rsid w:val="00B1277E"/>
    <w:rsid w:val="00B130EA"/>
    <w:rsid w:val="00B14632"/>
    <w:rsid w:val="00B14B89"/>
    <w:rsid w:val="00B14EEF"/>
    <w:rsid w:val="00B1557C"/>
    <w:rsid w:val="00B15E26"/>
    <w:rsid w:val="00B163DD"/>
    <w:rsid w:val="00B1665B"/>
    <w:rsid w:val="00B2291F"/>
    <w:rsid w:val="00B22C76"/>
    <w:rsid w:val="00B24399"/>
    <w:rsid w:val="00B25302"/>
    <w:rsid w:val="00B2618C"/>
    <w:rsid w:val="00B262E5"/>
    <w:rsid w:val="00B26D98"/>
    <w:rsid w:val="00B27002"/>
    <w:rsid w:val="00B27B29"/>
    <w:rsid w:val="00B31027"/>
    <w:rsid w:val="00B315F0"/>
    <w:rsid w:val="00B319C5"/>
    <w:rsid w:val="00B322B0"/>
    <w:rsid w:val="00B3251C"/>
    <w:rsid w:val="00B3383F"/>
    <w:rsid w:val="00B33FB0"/>
    <w:rsid w:val="00B3558D"/>
    <w:rsid w:val="00B36B3B"/>
    <w:rsid w:val="00B37127"/>
    <w:rsid w:val="00B37A20"/>
    <w:rsid w:val="00B41E51"/>
    <w:rsid w:val="00B42641"/>
    <w:rsid w:val="00B43113"/>
    <w:rsid w:val="00B4392A"/>
    <w:rsid w:val="00B43C6F"/>
    <w:rsid w:val="00B43FA1"/>
    <w:rsid w:val="00B443DB"/>
    <w:rsid w:val="00B449BD"/>
    <w:rsid w:val="00B4532A"/>
    <w:rsid w:val="00B45C93"/>
    <w:rsid w:val="00B45D65"/>
    <w:rsid w:val="00B45E48"/>
    <w:rsid w:val="00B46597"/>
    <w:rsid w:val="00B466CE"/>
    <w:rsid w:val="00B479AB"/>
    <w:rsid w:val="00B50DCE"/>
    <w:rsid w:val="00B50E89"/>
    <w:rsid w:val="00B51A82"/>
    <w:rsid w:val="00B528D6"/>
    <w:rsid w:val="00B52AC5"/>
    <w:rsid w:val="00B52BAD"/>
    <w:rsid w:val="00B533AA"/>
    <w:rsid w:val="00B53623"/>
    <w:rsid w:val="00B5388F"/>
    <w:rsid w:val="00B548A3"/>
    <w:rsid w:val="00B54D83"/>
    <w:rsid w:val="00B5599C"/>
    <w:rsid w:val="00B559F9"/>
    <w:rsid w:val="00B55A40"/>
    <w:rsid w:val="00B56568"/>
    <w:rsid w:val="00B56E24"/>
    <w:rsid w:val="00B572E7"/>
    <w:rsid w:val="00B60F98"/>
    <w:rsid w:val="00B6194E"/>
    <w:rsid w:val="00B61B27"/>
    <w:rsid w:val="00B61F5C"/>
    <w:rsid w:val="00B621ED"/>
    <w:rsid w:val="00B624E9"/>
    <w:rsid w:val="00B62CF7"/>
    <w:rsid w:val="00B62E82"/>
    <w:rsid w:val="00B64FF4"/>
    <w:rsid w:val="00B65253"/>
    <w:rsid w:val="00B671CD"/>
    <w:rsid w:val="00B67594"/>
    <w:rsid w:val="00B67966"/>
    <w:rsid w:val="00B67F10"/>
    <w:rsid w:val="00B703CF"/>
    <w:rsid w:val="00B7048D"/>
    <w:rsid w:val="00B70782"/>
    <w:rsid w:val="00B7153C"/>
    <w:rsid w:val="00B71729"/>
    <w:rsid w:val="00B71D9C"/>
    <w:rsid w:val="00B72063"/>
    <w:rsid w:val="00B72EED"/>
    <w:rsid w:val="00B73E19"/>
    <w:rsid w:val="00B74330"/>
    <w:rsid w:val="00B747C5"/>
    <w:rsid w:val="00B77A14"/>
    <w:rsid w:val="00B80222"/>
    <w:rsid w:val="00B80570"/>
    <w:rsid w:val="00B80DEA"/>
    <w:rsid w:val="00B81065"/>
    <w:rsid w:val="00B814DA"/>
    <w:rsid w:val="00B8152F"/>
    <w:rsid w:val="00B8361B"/>
    <w:rsid w:val="00B83846"/>
    <w:rsid w:val="00B83926"/>
    <w:rsid w:val="00B83F9A"/>
    <w:rsid w:val="00B8440A"/>
    <w:rsid w:val="00B847D5"/>
    <w:rsid w:val="00B847EA"/>
    <w:rsid w:val="00B8562D"/>
    <w:rsid w:val="00B85F5B"/>
    <w:rsid w:val="00B8624D"/>
    <w:rsid w:val="00B86424"/>
    <w:rsid w:val="00B86896"/>
    <w:rsid w:val="00B874A5"/>
    <w:rsid w:val="00B904B9"/>
    <w:rsid w:val="00B92681"/>
    <w:rsid w:val="00B9304E"/>
    <w:rsid w:val="00B9344A"/>
    <w:rsid w:val="00B94344"/>
    <w:rsid w:val="00B954C4"/>
    <w:rsid w:val="00B960D4"/>
    <w:rsid w:val="00B96E56"/>
    <w:rsid w:val="00B9757F"/>
    <w:rsid w:val="00BA0A91"/>
    <w:rsid w:val="00BA153F"/>
    <w:rsid w:val="00BA1AC1"/>
    <w:rsid w:val="00BA1B01"/>
    <w:rsid w:val="00BA2BD6"/>
    <w:rsid w:val="00BA31C8"/>
    <w:rsid w:val="00BA3800"/>
    <w:rsid w:val="00BA400D"/>
    <w:rsid w:val="00BA41B1"/>
    <w:rsid w:val="00BA55AA"/>
    <w:rsid w:val="00BA7B32"/>
    <w:rsid w:val="00BA7D29"/>
    <w:rsid w:val="00BB01AF"/>
    <w:rsid w:val="00BB06BD"/>
    <w:rsid w:val="00BB1518"/>
    <w:rsid w:val="00BB1EC9"/>
    <w:rsid w:val="00BB1FE7"/>
    <w:rsid w:val="00BB22C0"/>
    <w:rsid w:val="00BB49DD"/>
    <w:rsid w:val="00BB4D03"/>
    <w:rsid w:val="00BB57D2"/>
    <w:rsid w:val="00BB57F3"/>
    <w:rsid w:val="00BB7CB3"/>
    <w:rsid w:val="00BC002F"/>
    <w:rsid w:val="00BC0185"/>
    <w:rsid w:val="00BC0A2F"/>
    <w:rsid w:val="00BC1CFB"/>
    <w:rsid w:val="00BC3B2F"/>
    <w:rsid w:val="00BC3BF8"/>
    <w:rsid w:val="00BC592C"/>
    <w:rsid w:val="00BC5F9E"/>
    <w:rsid w:val="00BC6716"/>
    <w:rsid w:val="00BC7CC6"/>
    <w:rsid w:val="00BC7D05"/>
    <w:rsid w:val="00BD1978"/>
    <w:rsid w:val="00BD26A0"/>
    <w:rsid w:val="00BD276D"/>
    <w:rsid w:val="00BD2908"/>
    <w:rsid w:val="00BD2D45"/>
    <w:rsid w:val="00BD3480"/>
    <w:rsid w:val="00BD3DE4"/>
    <w:rsid w:val="00BD497E"/>
    <w:rsid w:val="00BD5684"/>
    <w:rsid w:val="00BD5C38"/>
    <w:rsid w:val="00BD6B8F"/>
    <w:rsid w:val="00BD7378"/>
    <w:rsid w:val="00BD7950"/>
    <w:rsid w:val="00BD7E33"/>
    <w:rsid w:val="00BE1584"/>
    <w:rsid w:val="00BE1585"/>
    <w:rsid w:val="00BE215F"/>
    <w:rsid w:val="00BE24A4"/>
    <w:rsid w:val="00BE2B7D"/>
    <w:rsid w:val="00BE37FE"/>
    <w:rsid w:val="00BE3B4B"/>
    <w:rsid w:val="00BE4721"/>
    <w:rsid w:val="00BE621B"/>
    <w:rsid w:val="00BE7C0C"/>
    <w:rsid w:val="00BE7C66"/>
    <w:rsid w:val="00BF071E"/>
    <w:rsid w:val="00BF0A23"/>
    <w:rsid w:val="00BF0DA4"/>
    <w:rsid w:val="00BF0DD1"/>
    <w:rsid w:val="00BF16AE"/>
    <w:rsid w:val="00BF25C7"/>
    <w:rsid w:val="00BF2A80"/>
    <w:rsid w:val="00BF3769"/>
    <w:rsid w:val="00BF3B47"/>
    <w:rsid w:val="00BF42A3"/>
    <w:rsid w:val="00BF4FF7"/>
    <w:rsid w:val="00BF5226"/>
    <w:rsid w:val="00BF67D8"/>
    <w:rsid w:val="00BF6A55"/>
    <w:rsid w:val="00BF6AF3"/>
    <w:rsid w:val="00BF6B41"/>
    <w:rsid w:val="00BF6C37"/>
    <w:rsid w:val="00BF7091"/>
    <w:rsid w:val="00BF72B2"/>
    <w:rsid w:val="00BF7C0A"/>
    <w:rsid w:val="00C0022C"/>
    <w:rsid w:val="00C00F50"/>
    <w:rsid w:val="00C01704"/>
    <w:rsid w:val="00C01BE0"/>
    <w:rsid w:val="00C02838"/>
    <w:rsid w:val="00C02A94"/>
    <w:rsid w:val="00C032CB"/>
    <w:rsid w:val="00C04855"/>
    <w:rsid w:val="00C04EF0"/>
    <w:rsid w:val="00C0685C"/>
    <w:rsid w:val="00C07040"/>
    <w:rsid w:val="00C073C7"/>
    <w:rsid w:val="00C1002D"/>
    <w:rsid w:val="00C10CC8"/>
    <w:rsid w:val="00C10FB7"/>
    <w:rsid w:val="00C11931"/>
    <w:rsid w:val="00C11D73"/>
    <w:rsid w:val="00C13FBD"/>
    <w:rsid w:val="00C144D2"/>
    <w:rsid w:val="00C14777"/>
    <w:rsid w:val="00C15255"/>
    <w:rsid w:val="00C15295"/>
    <w:rsid w:val="00C15EDA"/>
    <w:rsid w:val="00C1621A"/>
    <w:rsid w:val="00C16A18"/>
    <w:rsid w:val="00C16DBF"/>
    <w:rsid w:val="00C17E7F"/>
    <w:rsid w:val="00C20002"/>
    <w:rsid w:val="00C20AFC"/>
    <w:rsid w:val="00C2103E"/>
    <w:rsid w:val="00C21DB6"/>
    <w:rsid w:val="00C2355A"/>
    <w:rsid w:val="00C247E4"/>
    <w:rsid w:val="00C2489F"/>
    <w:rsid w:val="00C27130"/>
    <w:rsid w:val="00C272F2"/>
    <w:rsid w:val="00C27EF8"/>
    <w:rsid w:val="00C30D6B"/>
    <w:rsid w:val="00C310B6"/>
    <w:rsid w:val="00C31C17"/>
    <w:rsid w:val="00C320BA"/>
    <w:rsid w:val="00C32297"/>
    <w:rsid w:val="00C32361"/>
    <w:rsid w:val="00C32949"/>
    <w:rsid w:val="00C32EC6"/>
    <w:rsid w:val="00C344FF"/>
    <w:rsid w:val="00C36A65"/>
    <w:rsid w:val="00C36B5E"/>
    <w:rsid w:val="00C36F7E"/>
    <w:rsid w:val="00C37F78"/>
    <w:rsid w:val="00C402C2"/>
    <w:rsid w:val="00C40398"/>
    <w:rsid w:val="00C40E55"/>
    <w:rsid w:val="00C417C3"/>
    <w:rsid w:val="00C41A7C"/>
    <w:rsid w:val="00C41B46"/>
    <w:rsid w:val="00C420EC"/>
    <w:rsid w:val="00C42B38"/>
    <w:rsid w:val="00C4403F"/>
    <w:rsid w:val="00C44C4D"/>
    <w:rsid w:val="00C45C1D"/>
    <w:rsid w:val="00C477DF"/>
    <w:rsid w:val="00C50223"/>
    <w:rsid w:val="00C5034A"/>
    <w:rsid w:val="00C50793"/>
    <w:rsid w:val="00C50908"/>
    <w:rsid w:val="00C51B00"/>
    <w:rsid w:val="00C5304C"/>
    <w:rsid w:val="00C5372F"/>
    <w:rsid w:val="00C53ED4"/>
    <w:rsid w:val="00C53F15"/>
    <w:rsid w:val="00C54BF1"/>
    <w:rsid w:val="00C55798"/>
    <w:rsid w:val="00C55DB7"/>
    <w:rsid w:val="00C563AF"/>
    <w:rsid w:val="00C56F88"/>
    <w:rsid w:val="00C61C61"/>
    <w:rsid w:val="00C628E7"/>
    <w:rsid w:val="00C637F8"/>
    <w:rsid w:val="00C64055"/>
    <w:rsid w:val="00C6446C"/>
    <w:rsid w:val="00C65456"/>
    <w:rsid w:val="00C66353"/>
    <w:rsid w:val="00C6654D"/>
    <w:rsid w:val="00C668EC"/>
    <w:rsid w:val="00C677F9"/>
    <w:rsid w:val="00C714B8"/>
    <w:rsid w:val="00C716AD"/>
    <w:rsid w:val="00C718AC"/>
    <w:rsid w:val="00C72DDC"/>
    <w:rsid w:val="00C73341"/>
    <w:rsid w:val="00C74F4F"/>
    <w:rsid w:val="00C75321"/>
    <w:rsid w:val="00C756AF"/>
    <w:rsid w:val="00C75D88"/>
    <w:rsid w:val="00C75FA0"/>
    <w:rsid w:val="00C75FC5"/>
    <w:rsid w:val="00C7654B"/>
    <w:rsid w:val="00C7739D"/>
    <w:rsid w:val="00C77A98"/>
    <w:rsid w:val="00C77CB1"/>
    <w:rsid w:val="00C802C2"/>
    <w:rsid w:val="00C80FB6"/>
    <w:rsid w:val="00C80FF5"/>
    <w:rsid w:val="00C83FDC"/>
    <w:rsid w:val="00C847ED"/>
    <w:rsid w:val="00C87C2B"/>
    <w:rsid w:val="00C87F72"/>
    <w:rsid w:val="00C92381"/>
    <w:rsid w:val="00C927AD"/>
    <w:rsid w:val="00C95226"/>
    <w:rsid w:val="00C9537B"/>
    <w:rsid w:val="00C9569B"/>
    <w:rsid w:val="00C9686E"/>
    <w:rsid w:val="00C975A9"/>
    <w:rsid w:val="00C97D3A"/>
    <w:rsid w:val="00CA00F3"/>
    <w:rsid w:val="00CA03C8"/>
    <w:rsid w:val="00CA11A2"/>
    <w:rsid w:val="00CA11B9"/>
    <w:rsid w:val="00CA1F5A"/>
    <w:rsid w:val="00CA3F9B"/>
    <w:rsid w:val="00CA4AE1"/>
    <w:rsid w:val="00CA56CA"/>
    <w:rsid w:val="00CA5A06"/>
    <w:rsid w:val="00CA5BBA"/>
    <w:rsid w:val="00CA74DF"/>
    <w:rsid w:val="00CA7C47"/>
    <w:rsid w:val="00CB0062"/>
    <w:rsid w:val="00CB0D50"/>
    <w:rsid w:val="00CB0F56"/>
    <w:rsid w:val="00CB1178"/>
    <w:rsid w:val="00CB171A"/>
    <w:rsid w:val="00CB1C14"/>
    <w:rsid w:val="00CB1F9C"/>
    <w:rsid w:val="00CB2707"/>
    <w:rsid w:val="00CB39EF"/>
    <w:rsid w:val="00CB3B89"/>
    <w:rsid w:val="00CB5CAF"/>
    <w:rsid w:val="00CB6D98"/>
    <w:rsid w:val="00CB72C6"/>
    <w:rsid w:val="00CB7439"/>
    <w:rsid w:val="00CB7A91"/>
    <w:rsid w:val="00CB7B47"/>
    <w:rsid w:val="00CB7CB5"/>
    <w:rsid w:val="00CB7CCE"/>
    <w:rsid w:val="00CC01FB"/>
    <w:rsid w:val="00CC0939"/>
    <w:rsid w:val="00CC0C7A"/>
    <w:rsid w:val="00CC17B4"/>
    <w:rsid w:val="00CC1897"/>
    <w:rsid w:val="00CC1E49"/>
    <w:rsid w:val="00CC1E4E"/>
    <w:rsid w:val="00CC2084"/>
    <w:rsid w:val="00CC262F"/>
    <w:rsid w:val="00CC3969"/>
    <w:rsid w:val="00CC4C40"/>
    <w:rsid w:val="00CC4E97"/>
    <w:rsid w:val="00CC4EAD"/>
    <w:rsid w:val="00CC6622"/>
    <w:rsid w:val="00CC759C"/>
    <w:rsid w:val="00CC790C"/>
    <w:rsid w:val="00CC7E49"/>
    <w:rsid w:val="00CC7F90"/>
    <w:rsid w:val="00CD11FF"/>
    <w:rsid w:val="00CD32ED"/>
    <w:rsid w:val="00CD4BB7"/>
    <w:rsid w:val="00CD4F24"/>
    <w:rsid w:val="00CD65DC"/>
    <w:rsid w:val="00CD663C"/>
    <w:rsid w:val="00CD7275"/>
    <w:rsid w:val="00CE0A4E"/>
    <w:rsid w:val="00CE0A66"/>
    <w:rsid w:val="00CE3723"/>
    <w:rsid w:val="00CE3A12"/>
    <w:rsid w:val="00CE41A1"/>
    <w:rsid w:val="00CE42EE"/>
    <w:rsid w:val="00CE5117"/>
    <w:rsid w:val="00CE6C7B"/>
    <w:rsid w:val="00CE6D5B"/>
    <w:rsid w:val="00CE7307"/>
    <w:rsid w:val="00CE733C"/>
    <w:rsid w:val="00CE7966"/>
    <w:rsid w:val="00CE7D6C"/>
    <w:rsid w:val="00CF0080"/>
    <w:rsid w:val="00CF0A7D"/>
    <w:rsid w:val="00CF15B7"/>
    <w:rsid w:val="00CF25BB"/>
    <w:rsid w:val="00CF2AF4"/>
    <w:rsid w:val="00CF2D3E"/>
    <w:rsid w:val="00CF3C99"/>
    <w:rsid w:val="00CF4287"/>
    <w:rsid w:val="00CF4A34"/>
    <w:rsid w:val="00CF4D77"/>
    <w:rsid w:val="00CF5098"/>
    <w:rsid w:val="00CF59AC"/>
    <w:rsid w:val="00CF5EF3"/>
    <w:rsid w:val="00CF6823"/>
    <w:rsid w:val="00CF791E"/>
    <w:rsid w:val="00D000D4"/>
    <w:rsid w:val="00D027B2"/>
    <w:rsid w:val="00D03732"/>
    <w:rsid w:val="00D04971"/>
    <w:rsid w:val="00D04BAF"/>
    <w:rsid w:val="00D05174"/>
    <w:rsid w:val="00D05D2C"/>
    <w:rsid w:val="00D05D31"/>
    <w:rsid w:val="00D06D27"/>
    <w:rsid w:val="00D06F92"/>
    <w:rsid w:val="00D10B07"/>
    <w:rsid w:val="00D11505"/>
    <w:rsid w:val="00D15147"/>
    <w:rsid w:val="00D1553E"/>
    <w:rsid w:val="00D15742"/>
    <w:rsid w:val="00D1624E"/>
    <w:rsid w:val="00D17F42"/>
    <w:rsid w:val="00D21D82"/>
    <w:rsid w:val="00D22646"/>
    <w:rsid w:val="00D22697"/>
    <w:rsid w:val="00D23630"/>
    <w:rsid w:val="00D23C4D"/>
    <w:rsid w:val="00D23DA3"/>
    <w:rsid w:val="00D23DBB"/>
    <w:rsid w:val="00D24578"/>
    <w:rsid w:val="00D24FB1"/>
    <w:rsid w:val="00D31297"/>
    <w:rsid w:val="00D31E19"/>
    <w:rsid w:val="00D3238C"/>
    <w:rsid w:val="00D32863"/>
    <w:rsid w:val="00D32921"/>
    <w:rsid w:val="00D32AB3"/>
    <w:rsid w:val="00D3353A"/>
    <w:rsid w:val="00D33B2E"/>
    <w:rsid w:val="00D342FC"/>
    <w:rsid w:val="00D349BD"/>
    <w:rsid w:val="00D36A06"/>
    <w:rsid w:val="00D370B5"/>
    <w:rsid w:val="00D376DE"/>
    <w:rsid w:val="00D405AC"/>
    <w:rsid w:val="00D41718"/>
    <w:rsid w:val="00D41B2D"/>
    <w:rsid w:val="00D42013"/>
    <w:rsid w:val="00D42041"/>
    <w:rsid w:val="00D43030"/>
    <w:rsid w:val="00D437E9"/>
    <w:rsid w:val="00D43933"/>
    <w:rsid w:val="00D44263"/>
    <w:rsid w:val="00D44C30"/>
    <w:rsid w:val="00D44E43"/>
    <w:rsid w:val="00D45244"/>
    <w:rsid w:val="00D45396"/>
    <w:rsid w:val="00D4561E"/>
    <w:rsid w:val="00D45ED1"/>
    <w:rsid w:val="00D4660D"/>
    <w:rsid w:val="00D47294"/>
    <w:rsid w:val="00D50444"/>
    <w:rsid w:val="00D51B5A"/>
    <w:rsid w:val="00D5234B"/>
    <w:rsid w:val="00D523D7"/>
    <w:rsid w:val="00D539C7"/>
    <w:rsid w:val="00D54F4C"/>
    <w:rsid w:val="00D55476"/>
    <w:rsid w:val="00D576C3"/>
    <w:rsid w:val="00D607C7"/>
    <w:rsid w:val="00D62FE5"/>
    <w:rsid w:val="00D644FE"/>
    <w:rsid w:val="00D653A7"/>
    <w:rsid w:val="00D662E0"/>
    <w:rsid w:val="00D6693C"/>
    <w:rsid w:val="00D6712D"/>
    <w:rsid w:val="00D67DC1"/>
    <w:rsid w:val="00D70A7A"/>
    <w:rsid w:val="00D70FC2"/>
    <w:rsid w:val="00D710C5"/>
    <w:rsid w:val="00D72825"/>
    <w:rsid w:val="00D73AAB"/>
    <w:rsid w:val="00D75F21"/>
    <w:rsid w:val="00D775BA"/>
    <w:rsid w:val="00D8060F"/>
    <w:rsid w:val="00D812AF"/>
    <w:rsid w:val="00D812CF"/>
    <w:rsid w:val="00D8140C"/>
    <w:rsid w:val="00D825DD"/>
    <w:rsid w:val="00D83F9D"/>
    <w:rsid w:val="00D84482"/>
    <w:rsid w:val="00D85530"/>
    <w:rsid w:val="00D857BD"/>
    <w:rsid w:val="00D86A4D"/>
    <w:rsid w:val="00D86AA2"/>
    <w:rsid w:val="00D86E6C"/>
    <w:rsid w:val="00D87508"/>
    <w:rsid w:val="00D87760"/>
    <w:rsid w:val="00D921F0"/>
    <w:rsid w:val="00D92501"/>
    <w:rsid w:val="00D929FC"/>
    <w:rsid w:val="00D92B39"/>
    <w:rsid w:val="00D937A7"/>
    <w:rsid w:val="00D944FD"/>
    <w:rsid w:val="00D964F2"/>
    <w:rsid w:val="00D964FF"/>
    <w:rsid w:val="00D969A4"/>
    <w:rsid w:val="00D9779F"/>
    <w:rsid w:val="00D9780F"/>
    <w:rsid w:val="00D979F1"/>
    <w:rsid w:val="00DA265D"/>
    <w:rsid w:val="00DA2760"/>
    <w:rsid w:val="00DA30B2"/>
    <w:rsid w:val="00DA344D"/>
    <w:rsid w:val="00DA4A49"/>
    <w:rsid w:val="00DA4EB4"/>
    <w:rsid w:val="00DA63A5"/>
    <w:rsid w:val="00DA63D1"/>
    <w:rsid w:val="00DA7D38"/>
    <w:rsid w:val="00DB0B5B"/>
    <w:rsid w:val="00DB1E54"/>
    <w:rsid w:val="00DB203A"/>
    <w:rsid w:val="00DB2EAC"/>
    <w:rsid w:val="00DB33DA"/>
    <w:rsid w:val="00DB3423"/>
    <w:rsid w:val="00DB4344"/>
    <w:rsid w:val="00DB43B1"/>
    <w:rsid w:val="00DB4585"/>
    <w:rsid w:val="00DB543B"/>
    <w:rsid w:val="00DB5C3A"/>
    <w:rsid w:val="00DB6358"/>
    <w:rsid w:val="00DB71DB"/>
    <w:rsid w:val="00DB71E9"/>
    <w:rsid w:val="00DC00BF"/>
    <w:rsid w:val="00DC1D24"/>
    <w:rsid w:val="00DC21FB"/>
    <w:rsid w:val="00DC3B80"/>
    <w:rsid w:val="00DC3D57"/>
    <w:rsid w:val="00DC3FE1"/>
    <w:rsid w:val="00DC4E50"/>
    <w:rsid w:val="00DC5628"/>
    <w:rsid w:val="00DC60F2"/>
    <w:rsid w:val="00DC63FF"/>
    <w:rsid w:val="00DC7EF3"/>
    <w:rsid w:val="00DD0316"/>
    <w:rsid w:val="00DD04BD"/>
    <w:rsid w:val="00DD07E0"/>
    <w:rsid w:val="00DD08D4"/>
    <w:rsid w:val="00DD189F"/>
    <w:rsid w:val="00DD35A4"/>
    <w:rsid w:val="00DD3E23"/>
    <w:rsid w:val="00DD51BF"/>
    <w:rsid w:val="00DD6CAE"/>
    <w:rsid w:val="00DD6F90"/>
    <w:rsid w:val="00DD7993"/>
    <w:rsid w:val="00DE046C"/>
    <w:rsid w:val="00DE0B23"/>
    <w:rsid w:val="00DE2AFE"/>
    <w:rsid w:val="00DE2EDC"/>
    <w:rsid w:val="00DE3708"/>
    <w:rsid w:val="00DE43EE"/>
    <w:rsid w:val="00DE49BF"/>
    <w:rsid w:val="00DE4A91"/>
    <w:rsid w:val="00DE4CA2"/>
    <w:rsid w:val="00DE5B48"/>
    <w:rsid w:val="00DE72E9"/>
    <w:rsid w:val="00DE787C"/>
    <w:rsid w:val="00DE7A08"/>
    <w:rsid w:val="00DE7BB8"/>
    <w:rsid w:val="00DF09D4"/>
    <w:rsid w:val="00DF1C6D"/>
    <w:rsid w:val="00DF2CF6"/>
    <w:rsid w:val="00DF2E28"/>
    <w:rsid w:val="00DF3806"/>
    <w:rsid w:val="00DF3B6C"/>
    <w:rsid w:val="00DF575A"/>
    <w:rsid w:val="00DF596B"/>
    <w:rsid w:val="00DF7935"/>
    <w:rsid w:val="00E004A8"/>
    <w:rsid w:val="00E00889"/>
    <w:rsid w:val="00E00B6F"/>
    <w:rsid w:val="00E01377"/>
    <w:rsid w:val="00E02456"/>
    <w:rsid w:val="00E024A9"/>
    <w:rsid w:val="00E0373E"/>
    <w:rsid w:val="00E042D8"/>
    <w:rsid w:val="00E04B6B"/>
    <w:rsid w:val="00E05924"/>
    <w:rsid w:val="00E06875"/>
    <w:rsid w:val="00E07788"/>
    <w:rsid w:val="00E078F1"/>
    <w:rsid w:val="00E07C44"/>
    <w:rsid w:val="00E07F66"/>
    <w:rsid w:val="00E1012E"/>
    <w:rsid w:val="00E10C63"/>
    <w:rsid w:val="00E11788"/>
    <w:rsid w:val="00E11BC4"/>
    <w:rsid w:val="00E13128"/>
    <w:rsid w:val="00E136F7"/>
    <w:rsid w:val="00E137FC"/>
    <w:rsid w:val="00E14852"/>
    <w:rsid w:val="00E14FAD"/>
    <w:rsid w:val="00E15521"/>
    <w:rsid w:val="00E16F31"/>
    <w:rsid w:val="00E16F76"/>
    <w:rsid w:val="00E16FED"/>
    <w:rsid w:val="00E17C96"/>
    <w:rsid w:val="00E2003C"/>
    <w:rsid w:val="00E212BD"/>
    <w:rsid w:val="00E21B64"/>
    <w:rsid w:val="00E23055"/>
    <w:rsid w:val="00E24D80"/>
    <w:rsid w:val="00E27041"/>
    <w:rsid w:val="00E27055"/>
    <w:rsid w:val="00E271D5"/>
    <w:rsid w:val="00E27E5B"/>
    <w:rsid w:val="00E308D3"/>
    <w:rsid w:val="00E31095"/>
    <w:rsid w:val="00E3243A"/>
    <w:rsid w:val="00E35A6E"/>
    <w:rsid w:val="00E374A3"/>
    <w:rsid w:val="00E3777A"/>
    <w:rsid w:val="00E377BA"/>
    <w:rsid w:val="00E37923"/>
    <w:rsid w:val="00E40E7F"/>
    <w:rsid w:val="00E41820"/>
    <w:rsid w:val="00E421E5"/>
    <w:rsid w:val="00E42AE4"/>
    <w:rsid w:val="00E44760"/>
    <w:rsid w:val="00E44B3C"/>
    <w:rsid w:val="00E44B8C"/>
    <w:rsid w:val="00E45369"/>
    <w:rsid w:val="00E454B7"/>
    <w:rsid w:val="00E456BB"/>
    <w:rsid w:val="00E45797"/>
    <w:rsid w:val="00E45DC4"/>
    <w:rsid w:val="00E4646F"/>
    <w:rsid w:val="00E471D1"/>
    <w:rsid w:val="00E4743E"/>
    <w:rsid w:val="00E47F4F"/>
    <w:rsid w:val="00E516D1"/>
    <w:rsid w:val="00E51A64"/>
    <w:rsid w:val="00E51E06"/>
    <w:rsid w:val="00E52C5E"/>
    <w:rsid w:val="00E535F8"/>
    <w:rsid w:val="00E53B87"/>
    <w:rsid w:val="00E566A6"/>
    <w:rsid w:val="00E56710"/>
    <w:rsid w:val="00E56A61"/>
    <w:rsid w:val="00E57C19"/>
    <w:rsid w:val="00E6081C"/>
    <w:rsid w:val="00E60EC0"/>
    <w:rsid w:val="00E61BE6"/>
    <w:rsid w:val="00E61C62"/>
    <w:rsid w:val="00E626B3"/>
    <w:rsid w:val="00E63741"/>
    <w:rsid w:val="00E6380A"/>
    <w:rsid w:val="00E641AD"/>
    <w:rsid w:val="00E64706"/>
    <w:rsid w:val="00E65853"/>
    <w:rsid w:val="00E65B5E"/>
    <w:rsid w:val="00E66C44"/>
    <w:rsid w:val="00E674C5"/>
    <w:rsid w:val="00E6770A"/>
    <w:rsid w:val="00E67A6F"/>
    <w:rsid w:val="00E67FC3"/>
    <w:rsid w:val="00E7314D"/>
    <w:rsid w:val="00E732E0"/>
    <w:rsid w:val="00E73588"/>
    <w:rsid w:val="00E74409"/>
    <w:rsid w:val="00E74C63"/>
    <w:rsid w:val="00E75D57"/>
    <w:rsid w:val="00E760C2"/>
    <w:rsid w:val="00E768D8"/>
    <w:rsid w:val="00E76BAE"/>
    <w:rsid w:val="00E772AE"/>
    <w:rsid w:val="00E77321"/>
    <w:rsid w:val="00E77439"/>
    <w:rsid w:val="00E778ED"/>
    <w:rsid w:val="00E77A5E"/>
    <w:rsid w:val="00E77B8B"/>
    <w:rsid w:val="00E77DC0"/>
    <w:rsid w:val="00E80D76"/>
    <w:rsid w:val="00E81A3B"/>
    <w:rsid w:val="00E825EC"/>
    <w:rsid w:val="00E83CEB"/>
    <w:rsid w:val="00E83EAC"/>
    <w:rsid w:val="00E84912"/>
    <w:rsid w:val="00E84AEF"/>
    <w:rsid w:val="00E85AF3"/>
    <w:rsid w:val="00E85F9B"/>
    <w:rsid w:val="00E86583"/>
    <w:rsid w:val="00E86ACB"/>
    <w:rsid w:val="00E870D2"/>
    <w:rsid w:val="00E902B9"/>
    <w:rsid w:val="00E90668"/>
    <w:rsid w:val="00E923C0"/>
    <w:rsid w:val="00E966F8"/>
    <w:rsid w:val="00E9779D"/>
    <w:rsid w:val="00EA0D03"/>
    <w:rsid w:val="00EA0D17"/>
    <w:rsid w:val="00EA1499"/>
    <w:rsid w:val="00EA3012"/>
    <w:rsid w:val="00EA3369"/>
    <w:rsid w:val="00EA3E41"/>
    <w:rsid w:val="00EA3F32"/>
    <w:rsid w:val="00EA41F0"/>
    <w:rsid w:val="00EB01C8"/>
    <w:rsid w:val="00EB0EAB"/>
    <w:rsid w:val="00EB1D14"/>
    <w:rsid w:val="00EB1D9E"/>
    <w:rsid w:val="00EB2076"/>
    <w:rsid w:val="00EB234C"/>
    <w:rsid w:val="00EB3744"/>
    <w:rsid w:val="00EB37BD"/>
    <w:rsid w:val="00EB6686"/>
    <w:rsid w:val="00EB67DF"/>
    <w:rsid w:val="00EB6E29"/>
    <w:rsid w:val="00EB7024"/>
    <w:rsid w:val="00EB72FF"/>
    <w:rsid w:val="00EB7705"/>
    <w:rsid w:val="00EC019B"/>
    <w:rsid w:val="00EC0892"/>
    <w:rsid w:val="00EC1F49"/>
    <w:rsid w:val="00EC3318"/>
    <w:rsid w:val="00EC3D6F"/>
    <w:rsid w:val="00EC4827"/>
    <w:rsid w:val="00EC49DD"/>
    <w:rsid w:val="00EC51B6"/>
    <w:rsid w:val="00EC56F5"/>
    <w:rsid w:val="00EC5F5C"/>
    <w:rsid w:val="00EC6C73"/>
    <w:rsid w:val="00EC74CE"/>
    <w:rsid w:val="00EC77D1"/>
    <w:rsid w:val="00EC7EC6"/>
    <w:rsid w:val="00ED038F"/>
    <w:rsid w:val="00ED189D"/>
    <w:rsid w:val="00ED295A"/>
    <w:rsid w:val="00ED2BCA"/>
    <w:rsid w:val="00ED2FE0"/>
    <w:rsid w:val="00ED3C1C"/>
    <w:rsid w:val="00ED48B4"/>
    <w:rsid w:val="00ED4C48"/>
    <w:rsid w:val="00ED4E56"/>
    <w:rsid w:val="00ED4F71"/>
    <w:rsid w:val="00ED571A"/>
    <w:rsid w:val="00ED5DFF"/>
    <w:rsid w:val="00ED5FB4"/>
    <w:rsid w:val="00ED7326"/>
    <w:rsid w:val="00ED7C26"/>
    <w:rsid w:val="00ED7E0A"/>
    <w:rsid w:val="00EE115F"/>
    <w:rsid w:val="00EE19AB"/>
    <w:rsid w:val="00EE48B4"/>
    <w:rsid w:val="00EE4A0C"/>
    <w:rsid w:val="00EE5C53"/>
    <w:rsid w:val="00EE7C3C"/>
    <w:rsid w:val="00EF0024"/>
    <w:rsid w:val="00EF0B42"/>
    <w:rsid w:val="00EF1DD2"/>
    <w:rsid w:val="00EF2C7D"/>
    <w:rsid w:val="00EF3B70"/>
    <w:rsid w:val="00EF3CB8"/>
    <w:rsid w:val="00EF3DA2"/>
    <w:rsid w:val="00EF48BB"/>
    <w:rsid w:val="00EF54D0"/>
    <w:rsid w:val="00EF56ED"/>
    <w:rsid w:val="00EF5ADB"/>
    <w:rsid w:val="00EF7B5E"/>
    <w:rsid w:val="00EF7DD2"/>
    <w:rsid w:val="00F01545"/>
    <w:rsid w:val="00F02657"/>
    <w:rsid w:val="00F02914"/>
    <w:rsid w:val="00F0406D"/>
    <w:rsid w:val="00F04857"/>
    <w:rsid w:val="00F048EB"/>
    <w:rsid w:val="00F04DC6"/>
    <w:rsid w:val="00F04DE9"/>
    <w:rsid w:val="00F059B6"/>
    <w:rsid w:val="00F05C9C"/>
    <w:rsid w:val="00F05DF2"/>
    <w:rsid w:val="00F064A0"/>
    <w:rsid w:val="00F06C87"/>
    <w:rsid w:val="00F1082A"/>
    <w:rsid w:val="00F10EB3"/>
    <w:rsid w:val="00F1174F"/>
    <w:rsid w:val="00F117AC"/>
    <w:rsid w:val="00F12FCB"/>
    <w:rsid w:val="00F14616"/>
    <w:rsid w:val="00F14CCF"/>
    <w:rsid w:val="00F15DDB"/>
    <w:rsid w:val="00F169AE"/>
    <w:rsid w:val="00F17FAA"/>
    <w:rsid w:val="00F20485"/>
    <w:rsid w:val="00F213F9"/>
    <w:rsid w:val="00F2223D"/>
    <w:rsid w:val="00F222C2"/>
    <w:rsid w:val="00F22360"/>
    <w:rsid w:val="00F23128"/>
    <w:rsid w:val="00F23E37"/>
    <w:rsid w:val="00F255FA"/>
    <w:rsid w:val="00F275E8"/>
    <w:rsid w:val="00F27FAB"/>
    <w:rsid w:val="00F27FC4"/>
    <w:rsid w:val="00F305E0"/>
    <w:rsid w:val="00F31529"/>
    <w:rsid w:val="00F31B84"/>
    <w:rsid w:val="00F3206B"/>
    <w:rsid w:val="00F3247E"/>
    <w:rsid w:val="00F325CB"/>
    <w:rsid w:val="00F325D9"/>
    <w:rsid w:val="00F332F1"/>
    <w:rsid w:val="00F33537"/>
    <w:rsid w:val="00F336FC"/>
    <w:rsid w:val="00F3371D"/>
    <w:rsid w:val="00F338AE"/>
    <w:rsid w:val="00F3434F"/>
    <w:rsid w:val="00F35BE3"/>
    <w:rsid w:val="00F36162"/>
    <w:rsid w:val="00F36B1E"/>
    <w:rsid w:val="00F36B8D"/>
    <w:rsid w:val="00F37C8B"/>
    <w:rsid w:val="00F40014"/>
    <w:rsid w:val="00F4137D"/>
    <w:rsid w:val="00F413BE"/>
    <w:rsid w:val="00F419D2"/>
    <w:rsid w:val="00F41F69"/>
    <w:rsid w:val="00F42D19"/>
    <w:rsid w:val="00F434C5"/>
    <w:rsid w:val="00F43578"/>
    <w:rsid w:val="00F43B1A"/>
    <w:rsid w:val="00F44B6B"/>
    <w:rsid w:val="00F4548F"/>
    <w:rsid w:val="00F4553C"/>
    <w:rsid w:val="00F46446"/>
    <w:rsid w:val="00F47EFD"/>
    <w:rsid w:val="00F5165E"/>
    <w:rsid w:val="00F53198"/>
    <w:rsid w:val="00F53B76"/>
    <w:rsid w:val="00F54AF0"/>
    <w:rsid w:val="00F54D99"/>
    <w:rsid w:val="00F5508B"/>
    <w:rsid w:val="00F55A06"/>
    <w:rsid w:val="00F57131"/>
    <w:rsid w:val="00F57241"/>
    <w:rsid w:val="00F572A9"/>
    <w:rsid w:val="00F57843"/>
    <w:rsid w:val="00F57EEB"/>
    <w:rsid w:val="00F605B3"/>
    <w:rsid w:val="00F6062E"/>
    <w:rsid w:val="00F607BD"/>
    <w:rsid w:val="00F613F2"/>
    <w:rsid w:val="00F624A1"/>
    <w:rsid w:val="00F62846"/>
    <w:rsid w:val="00F62DCB"/>
    <w:rsid w:val="00F64842"/>
    <w:rsid w:val="00F648BA"/>
    <w:rsid w:val="00F65345"/>
    <w:rsid w:val="00F65A21"/>
    <w:rsid w:val="00F65EB0"/>
    <w:rsid w:val="00F66D13"/>
    <w:rsid w:val="00F674CE"/>
    <w:rsid w:val="00F67EE0"/>
    <w:rsid w:val="00F70982"/>
    <w:rsid w:val="00F70BD5"/>
    <w:rsid w:val="00F71976"/>
    <w:rsid w:val="00F73522"/>
    <w:rsid w:val="00F73958"/>
    <w:rsid w:val="00F749B6"/>
    <w:rsid w:val="00F749CC"/>
    <w:rsid w:val="00F7606A"/>
    <w:rsid w:val="00F7615F"/>
    <w:rsid w:val="00F76479"/>
    <w:rsid w:val="00F77CF1"/>
    <w:rsid w:val="00F77DC5"/>
    <w:rsid w:val="00F77E1F"/>
    <w:rsid w:val="00F805D5"/>
    <w:rsid w:val="00F81872"/>
    <w:rsid w:val="00F81E60"/>
    <w:rsid w:val="00F8439B"/>
    <w:rsid w:val="00F85BEE"/>
    <w:rsid w:val="00F86EC0"/>
    <w:rsid w:val="00F873D9"/>
    <w:rsid w:val="00F87491"/>
    <w:rsid w:val="00F876DC"/>
    <w:rsid w:val="00F879FF"/>
    <w:rsid w:val="00F9100D"/>
    <w:rsid w:val="00F9194B"/>
    <w:rsid w:val="00F91A18"/>
    <w:rsid w:val="00F93058"/>
    <w:rsid w:val="00F934C2"/>
    <w:rsid w:val="00F95766"/>
    <w:rsid w:val="00F9583D"/>
    <w:rsid w:val="00F9759C"/>
    <w:rsid w:val="00F97B8C"/>
    <w:rsid w:val="00FA0433"/>
    <w:rsid w:val="00FA07F3"/>
    <w:rsid w:val="00FA19AC"/>
    <w:rsid w:val="00FA1A17"/>
    <w:rsid w:val="00FA2CF7"/>
    <w:rsid w:val="00FA2F83"/>
    <w:rsid w:val="00FA317A"/>
    <w:rsid w:val="00FA421D"/>
    <w:rsid w:val="00FA4E27"/>
    <w:rsid w:val="00FA5517"/>
    <w:rsid w:val="00FA595B"/>
    <w:rsid w:val="00FA5F96"/>
    <w:rsid w:val="00FA7EB3"/>
    <w:rsid w:val="00FB0CA0"/>
    <w:rsid w:val="00FB121B"/>
    <w:rsid w:val="00FB12FB"/>
    <w:rsid w:val="00FB1AE6"/>
    <w:rsid w:val="00FB20EA"/>
    <w:rsid w:val="00FB2492"/>
    <w:rsid w:val="00FB3034"/>
    <w:rsid w:val="00FB35CB"/>
    <w:rsid w:val="00FB3652"/>
    <w:rsid w:val="00FB42AA"/>
    <w:rsid w:val="00FB45C3"/>
    <w:rsid w:val="00FB588B"/>
    <w:rsid w:val="00FB6335"/>
    <w:rsid w:val="00FB678D"/>
    <w:rsid w:val="00FB6850"/>
    <w:rsid w:val="00FC005B"/>
    <w:rsid w:val="00FC03CE"/>
    <w:rsid w:val="00FC0568"/>
    <w:rsid w:val="00FC1049"/>
    <w:rsid w:val="00FC1ACB"/>
    <w:rsid w:val="00FC1E0A"/>
    <w:rsid w:val="00FC2E83"/>
    <w:rsid w:val="00FC3002"/>
    <w:rsid w:val="00FC3FEA"/>
    <w:rsid w:val="00FC4217"/>
    <w:rsid w:val="00FC42B0"/>
    <w:rsid w:val="00FC5C5D"/>
    <w:rsid w:val="00FC6260"/>
    <w:rsid w:val="00FC71F1"/>
    <w:rsid w:val="00FC75DF"/>
    <w:rsid w:val="00FC7A4B"/>
    <w:rsid w:val="00FD03D7"/>
    <w:rsid w:val="00FD080E"/>
    <w:rsid w:val="00FD0B4A"/>
    <w:rsid w:val="00FD0DB8"/>
    <w:rsid w:val="00FD10FE"/>
    <w:rsid w:val="00FD275B"/>
    <w:rsid w:val="00FD3B64"/>
    <w:rsid w:val="00FD43FF"/>
    <w:rsid w:val="00FD4448"/>
    <w:rsid w:val="00FD5305"/>
    <w:rsid w:val="00FD56F9"/>
    <w:rsid w:val="00FD59B8"/>
    <w:rsid w:val="00FD5F4A"/>
    <w:rsid w:val="00FD63EF"/>
    <w:rsid w:val="00FE0C0D"/>
    <w:rsid w:val="00FE1796"/>
    <w:rsid w:val="00FE2735"/>
    <w:rsid w:val="00FE2839"/>
    <w:rsid w:val="00FE2B0D"/>
    <w:rsid w:val="00FE3211"/>
    <w:rsid w:val="00FE32E4"/>
    <w:rsid w:val="00FE3302"/>
    <w:rsid w:val="00FE440D"/>
    <w:rsid w:val="00FE49B7"/>
    <w:rsid w:val="00FE4AFF"/>
    <w:rsid w:val="00FE65FD"/>
    <w:rsid w:val="00FE7228"/>
    <w:rsid w:val="00FE75CB"/>
    <w:rsid w:val="00FE76E4"/>
    <w:rsid w:val="00FE79D0"/>
    <w:rsid w:val="00FF01A7"/>
    <w:rsid w:val="00FF0997"/>
    <w:rsid w:val="00FF0C2B"/>
    <w:rsid w:val="00FF10B4"/>
    <w:rsid w:val="00FF123D"/>
    <w:rsid w:val="00FF140A"/>
    <w:rsid w:val="00FF28E6"/>
    <w:rsid w:val="00FF31FD"/>
    <w:rsid w:val="00FF3C32"/>
    <w:rsid w:val="00FF41E5"/>
    <w:rsid w:val="00FF4489"/>
    <w:rsid w:val="00FF496C"/>
    <w:rsid w:val="00FF4ED2"/>
    <w:rsid w:val="00FF5014"/>
    <w:rsid w:val="00FF526F"/>
    <w:rsid w:val="00FF6B28"/>
    <w:rsid w:val="00FF7D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5D0B6D"/>
    <w:rPr>
      <w:sz w:val="24"/>
      <w:szCs w:val="24"/>
    </w:rPr>
  </w:style>
  <w:style w:type="paragraph" w:styleId="1">
    <w:name w:val="heading 1"/>
    <w:basedOn w:val="a0"/>
    <w:next w:val="a0"/>
    <w:link w:val="11"/>
    <w:uiPriority w:val="99"/>
    <w:qFormat/>
    <w:rsid w:val="00652104"/>
    <w:pPr>
      <w:keepNext/>
      <w:ind w:hanging="108"/>
      <w:outlineLvl w:val="0"/>
    </w:pPr>
    <w:rPr>
      <w:sz w:val="28"/>
      <w:szCs w:val="28"/>
    </w:rPr>
  </w:style>
  <w:style w:type="paragraph" w:styleId="2">
    <w:name w:val="heading 2"/>
    <w:basedOn w:val="a0"/>
    <w:next w:val="a0"/>
    <w:link w:val="20"/>
    <w:uiPriority w:val="99"/>
    <w:qFormat/>
    <w:rsid w:val="00652104"/>
    <w:pPr>
      <w:keepNext/>
      <w:tabs>
        <w:tab w:val="left" w:pos="7513"/>
      </w:tabs>
      <w:jc w:val="center"/>
      <w:outlineLvl w:val="1"/>
    </w:pPr>
  </w:style>
  <w:style w:type="paragraph" w:styleId="30">
    <w:name w:val="heading 3"/>
    <w:basedOn w:val="a0"/>
    <w:next w:val="a0"/>
    <w:link w:val="31"/>
    <w:uiPriority w:val="99"/>
    <w:qFormat/>
    <w:rsid w:val="00652104"/>
    <w:pPr>
      <w:keepNext/>
      <w:ind w:firstLine="567"/>
      <w:jc w:val="center"/>
      <w:outlineLvl w:val="2"/>
    </w:pPr>
    <w:rPr>
      <w:rFonts w:ascii="Times New Roman CYR" w:hAnsi="Times New Roman CYR"/>
      <w:sz w:val="28"/>
      <w:szCs w:val="28"/>
    </w:rPr>
  </w:style>
  <w:style w:type="paragraph" w:styleId="4">
    <w:name w:val="heading 4"/>
    <w:basedOn w:val="a0"/>
    <w:next w:val="a0"/>
    <w:link w:val="40"/>
    <w:uiPriority w:val="99"/>
    <w:qFormat/>
    <w:rsid w:val="00652104"/>
    <w:pPr>
      <w:keepNext/>
      <w:jc w:val="both"/>
      <w:outlineLvl w:val="3"/>
    </w:pPr>
    <w:rPr>
      <w:rFonts w:ascii="Times New Roman CYR" w:hAnsi="Times New Roman CYR"/>
      <w:sz w:val="28"/>
      <w:szCs w:val="28"/>
    </w:rPr>
  </w:style>
  <w:style w:type="paragraph" w:styleId="5">
    <w:name w:val="heading 5"/>
    <w:basedOn w:val="a0"/>
    <w:next w:val="a0"/>
    <w:link w:val="50"/>
    <w:uiPriority w:val="99"/>
    <w:qFormat/>
    <w:rsid w:val="00652104"/>
    <w:pPr>
      <w:keepNext/>
      <w:jc w:val="center"/>
      <w:outlineLvl w:val="4"/>
    </w:pPr>
    <w:rPr>
      <w:rFonts w:ascii="Times New Roman CYR" w:hAnsi="Times New Roman CYR"/>
      <w:sz w:val="28"/>
      <w:szCs w:val="28"/>
    </w:rPr>
  </w:style>
  <w:style w:type="paragraph" w:styleId="6">
    <w:name w:val="heading 6"/>
    <w:basedOn w:val="a0"/>
    <w:next w:val="a0"/>
    <w:link w:val="60"/>
    <w:uiPriority w:val="99"/>
    <w:qFormat/>
    <w:rsid w:val="00652104"/>
    <w:pPr>
      <w:keepNext/>
      <w:jc w:val="both"/>
      <w:outlineLvl w:val="5"/>
    </w:pPr>
    <w:rPr>
      <w:rFonts w:ascii="Times New Roman CYR" w:hAnsi="Times New Roman CYR"/>
    </w:rPr>
  </w:style>
  <w:style w:type="paragraph" w:styleId="7">
    <w:name w:val="heading 7"/>
    <w:basedOn w:val="a0"/>
    <w:next w:val="a0"/>
    <w:link w:val="70"/>
    <w:uiPriority w:val="99"/>
    <w:qFormat/>
    <w:rsid w:val="00652104"/>
    <w:pPr>
      <w:keepNext/>
      <w:jc w:val="center"/>
      <w:outlineLvl w:val="6"/>
    </w:pPr>
    <w:rPr>
      <w:rFonts w:ascii="Times New Roman CYR" w:hAnsi="Times New Roman CYR"/>
      <w:b/>
      <w:sz w:val="28"/>
      <w:szCs w:val="20"/>
    </w:rPr>
  </w:style>
  <w:style w:type="paragraph" w:styleId="8">
    <w:name w:val="heading 8"/>
    <w:basedOn w:val="a0"/>
    <w:next w:val="a0"/>
    <w:link w:val="80"/>
    <w:uiPriority w:val="99"/>
    <w:qFormat/>
    <w:rsid w:val="00652104"/>
    <w:pPr>
      <w:keepNext/>
      <w:ind w:left="284"/>
      <w:jc w:val="both"/>
      <w:outlineLvl w:val="7"/>
    </w:pPr>
    <w:rPr>
      <w:rFonts w:ascii="Times New Roman CYR" w:hAnsi="Times New Roman CYR"/>
    </w:rPr>
  </w:style>
  <w:style w:type="paragraph" w:styleId="9">
    <w:name w:val="heading 9"/>
    <w:basedOn w:val="a0"/>
    <w:next w:val="a0"/>
    <w:link w:val="90"/>
    <w:uiPriority w:val="99"/>
    <w:qFormat/>
    <w:rsid w:val="00652104"/>
    <w:pPr>
      <w:keepNext/>
      <w:ind w:firstLine="567"/>
      <w:jc w:val="center"/>
      <w:outlineLvl w:val="8"/>
    </w:pPr>
    <w:rPr>
      <w:rFonts w:ascii="Times New Roman CYR" w:hAnsi="Times New Roman CYR"/>
      <w:b/>
      <w:bCs/>
      <w: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652104"/>
    <w:rPr>
      <w:rFonts w:cs="Times New Roman"/>
      <w:sz w:val="28"/>
    </w:rPr>
  </w:style>
  <w:style w:type="character" w:customStyle="1" w:styleId="20">
    <w:name w:val="Заголовок 2 Знак"/>
    <w:basedOn w:val="a1"/>
    <w:link w:val="2"/>
    <w:uiPriority w:val="99"/>
    <w:locked/>
    <w:rsid w:val="00652104"/>
    <w:rPr>
      <w:rFonts w:cs="Times New Roman"/>
      <w:sz w:val="24"/>
    </w:rPr>
  </w:style>
  <w:style w:type="character" w:customStyle="1" w:styleId="31">
    <w:name w:val="Заголовок 3 Знак"/>
    <w:basedOn w:val="a1"/>
    <w:link w:val="30"/>
    <w:uiPriority w:val="99"/>
    <w:locked/>
    <w:rsid w:val="00652104"/>
    <w:rPr>
      <w:rFonts w:ascii="Times New Roman CYR" w:hAnsi="Times New Roman CYR" w:cs="Times New Roman"/>
      <w:sz w:val="28"/>
    </w:rPr>
  </w:style>
  <w:style w:type="character" w:customStyle="1" w:styleId="40">
    <w:name w:val="Заголовок 4 Знак"/>
    <w:basedOn w:val="a1"/>
    <w:link w:val="4"/>
    <w:uiPriority w:val="99"/>
    <w:locked/>
    <w:rsid w:val="00652104"/>
    <w:rPr>
      <w:rFonts w:ascii="Times New Roman CYR" w:hAnsi="Times New Roman CYR" w:cs="Times New Roman"/>
      <w:sz w:val="28"/>
    </w:rPr>
  </w:style>
  <w:style w:type="character" w:customStyle="1" w:styleId="50">
    <w:name w:val="Заголовок 5 Знак"/>
    <w:basedOn w:val="a1"/>
    <w:link w:val="5"/>
    <w:uiPriority w:val="99"/>
    <w:locked/>
    <w:rsid w:val="00652104"/>
    <w:rPr>
      <w:rFonts w:ascii="Times New Roman CYR" w:hAnsi="Times New Roman CYR" w:cs="Times New Roman"/>
      <w:sz w:val="28"/>
    </w:rPr>
  </w:style>
  <w:style w:type="character" w:customStyle="1" w:styleId="60">
    <w:name w:val="Заголовок 6 Знак"/>
    <w:basedOn w:val="a1"/>
    <w:link w:val="6"/>
    <w:uiPriority w:val="99"/>
    <w:locked/>
    <w:rsid w:val="00652104"/>
    <w:rPr>
      <w:rFonts w:ascii="Times New Roman CYR" w:hAnsi="Times New Roman CYR" w:cs="Times New Roman"/>
      <w:sz w:val="24"/>
    </w:rPr>
  </w:style>
  <w:style w:type="character" w:customStyle="1" w:styleId="Heading7Char">
    <w:name w:val="Heading 7 Char"/>
    <w:basedOn w:val="a1"/>
    <w:link w:val="7"/>
    <w:uiPriority w:val="99"/>
    <w:locked/>
    <w:rsid w:val="002743A5"/>
    <w:rPr>
      <w:rFonts w:ascii="Times New Roman CYR" w:hAnsi="Times New Roman CYR" w:cs="Times New Roman"/>
      <w:b/>
      <w:sz w:val="28"/>
    </w:rPr>
  </w:style>
  <w:style w:type="character" w:customStyle="1" w:styleId="80">
    <w:name w:val="Заголовок 8 Знак"/>
    <w:basedOn w:val="a1"/>
    <w:link w:val="8"/>
    <w:uiPriority w:val="99"/>
    <w:locked/>
    <w:rsid w:val="00652104"/>
    <w:rPr>
      <w:rFonts w:ascii="Times New Roman CYR" w:hAnsi="Times New Roman CYR" w:cs="Times New Roman"/>
      <w:sz w:val="24"/>
    </w:rPr>
  </w:style>
  <w:style w:type="character" w:customStyle="1" w:styleId="90">
    <w:name w:val="Заголовок 9 Знак"/>
    <w:basedOn w:val="a1"/>
    <w:link w:val="9"/>
    <w:uiPriority w:val="99"/>
    <w:locked/>
    <w:rsid w:val="00652104"/>
    <w:rPr>
      <w:rFonts w:ascii="Times New Roman CYR" w:hAnsi="Times New Roman CYR" w:cs="Times New Roman"/>
      <w:b/>
      <w:caps/>
      <w:sz w:val="28"/>
    </w:rPr>
  </w:style>
  <w:style w:type="character" w:customStyle="1" w:styleId="70">
    <w:name w:val="Заголовок 7 Знак"/>
    <w:link w:val="7"/>
    <w:uiPriority w:val="99"/>
    <w:locked/>
    <w:rsid w:val="00652104"/>
    <w:rPr>
      <w:rFonts w:ascii="Times New Roman CYR" w:hAnsi="Times New Roman CYR"/>
      <w:b/>
      <w:sz w:val="28"/>
    </w:rPr>
  </w:style>
  <w:style w:type="paragraph" w:customStyle="1" w:styleId="ConsPlusNormal">
    <w:name w:val="ConsPlusNormal"/>
    <w:uiPriority w:val="99"/>
    <w:rsid w:val="005D0B6D"/>
    <w:pPr>
      <w:widowControl w:val="0"/>
      <w:autoSpaceDE w:val="0"/>
      <w:autoSpaceDN w:val="0"/>
      <w:adjustRightInd w:val="0"/>
      <w:ind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0"/>
    <w:uiPriority w:val="99"/>
    <w:rsid w:val="006E6455"/>
    <w:pPr>
      <w:spacing w:after="160" w:line="240" w:lineRule="exact"/>
    </w:pPr>
    <w:rPr>
      <w:rFonts w:ascii="Verdana" w:hAnsi="Verdana" w:cs="Verdana"/>
      <w:sz w:val="20"/>
      <w:szCs w:val="20"/>
      <w:lang w:val="en-US" w:eastAsia="en-US"/>
    </w:rPr>
  </w:style>
  <w:style w:type="paragraph" w:customStyle="1" w:styleId="21">
    <w:name w:val="Знак2"/>
    <w:basedOn w:val="a0"/>
    <w:uiPriority w:val="99"/>
    <w:rsid w:val="006E6455"/>
    <w:pPr>
      <w:spacing w:before="100" w:beforeAutospacing="1" w:after="100" w:afterAutospacing="1"/>
    </w:pPr>
    <w:rPr>
      <w:rFonts w:ascii="Tahoma" w:hAnsi="Tahoma" w:cs="Tahoma"/>
      <w:sz w:val="20"/>
      <w:szCs w:val="20"/>
      <w:lang w:val="en-US" w:eastAsia="en-US"/>
    </w:rPr>
  </w:style>
  <w:style w:type="paragraph" w:customStyle="1" w:styleId="2117">
    <w:name w:val="Знак2 Знак Знак1 Знак1 Знак Знак Знак Знак Знак Знак Знак Знак Знак Знак Знак Знак7"/>
    <w:basedOn w:val="a0"/>
    <w:uiPriority w:val="99"/>
    <w:rsid w:val="00233771"/>
    <w:pPr>
      <w:spacing w:after="160" w:line="240" w:lineRule="exact"/>
    </w:pPr>
    <w:rPr>
      <w:rFonts w:ascii="Verdana" w:hAnsi="Verdana" w:cs="Verdana"/>
      <w:sz w:val="20"/>
      <w:szCs w:val="20"/>
      <w:lang w:val="en-US" w:eastAsia="en-US"/>
    </w:rPr>
  </w:style>
  <w:style w:type="character" w:styleId="a4">
    <w:name w:val="footnote reference"/>
    <w:basedOn w:val="a1"/>
    <w:uiPriority w:val="99"/>
    <w:semiHidden/>
    <w:rsid w:val="007B4E0A"/>
    <w:rPr>
      <w:rFonts w:cs="Times New Roman"/>
      <w:vertAlign w:val="superscript"/>
    </w:rPr>
  </w:style>
  <w:style w:type="paragraph" w:customStyle="1" w:styleId="BodyText249">
    <w:name w:val="Body Text 249"/>
    <w:basedOn w:val="a0"/>
    <w:uiPriority w:val="99"/>
    <w:rsid w:val="007B4E0A"/>
    <w:pPr>
      <w:jc w:val="both"/>
    </w:pPr>
    <w:rPr>
      <w:rFonts w:ascii="Times New Roman CYR" w:hAnsi="Times New Roman CYR" w:cs="Times New Roman CYR"/>
      <w:sz w:val="28"/>
      <w:szCs w:val="28"/>
    </w:rPr>
  </w:style>
  <w:style w:type="paragraph" w:styleId="a5">
    <w:name w:val="Balloon Text"/>
    <w:basedOn w:val="a0"/>
    <w:link w:val="a6"/>
    <w:uiPriority w:val="99"/>
    <w:rsid w:val="00493E15"/>
    <w:rPr>
      <w:sz w:val="2"/>
      <w:szCs w:val="2"/>
    </w:rPr>
  </w:style>
  <w:style w:type="character" w:customStyle="1" w:styleId="a6">
    <w:name w:val="Текст выноски Знак"/>
    <w:basedOn w:val="a1"/>
    <w:link w:val="a5"/>
    <w:uiPriority w:val="99"/>
    <w:locked/>
    <w:rsid w:val="00236457"/>
    <w:rPr>
      <w:rFonts w:cs="Times New Roman"/>
      <w:sz w:val="2"/>
    </w:rPr>
  </w:style>
  <w:style w:type="paragraph" w:customStyle="1" w:styleId="BodyText227">
    <w:name w:val="Body Text 227"/>
    <w:basedOn w:val="a0"/>
    <w:uiPriority w:val="99"/>
    <w:rsid w:val="00327FED"/>
    <w:pPr>
      <w:ind w:left="-68" w:firstLine="352"/>
      <w:jc w:val="both"/>
    </w:pPr>
    <w:rPr>
      <w:rFonts w:ascii="Times New Roman CYR" w:hAnsi="Times New Roman CYR" w:cs="Times New Roman CYR"/>
      <w:sz w:val="28"/>
      <w:szCs w:val="28"/>
    </w:rPr>
  </w:style>
  <w:style w:type="paragraph" w:styleId="22">
    <w:name w:val="Body Text 2"/>
    <w:basedOn w:val="a0"/>
    <w:link w:val="23"/>
    <w:uiPriority w:val="99"/>
    <w:rsid w:val="00C87F72"/>
    <w:pPr>
      <w:jc w:val="both"/>
    </w:pPr>
    <w:rPr>
      <w:sz w:val="28"/>
      <w:szCs w:val="28"/>
    </w:rPr>
  </w:style>
  <w:style w:type="character" w:customStyle="1" w:styleId="23">
    <w:name w:val="Основной текст 2 Знак"/>
    <w:basedOn w:val="a1"/>
    <w:link w:val="22"/>
    <w:uiPriority w:val="99"/>
    <w:locked/>
    <w:rsid w:val="00875A7B"/>
    <w:rPr>
      <w:rFonts w:cs="Times New Roman"/>
      <w:sz w:val="28"/>
    </w:rPr>
  </w:style>
  <w:style w:type="paragraph" w:customStyle="1" w:styleId="Point">
    <w:name w:val="Point"/>
    <w:basedOn w:val="a0"/>
    <w:link w:val="PointChar"/>
    <w:uiPriority w:val="99"/>
    <w:rsid w:val="00C87F72"/>
    <w:pPr>
      <w:spacing w:before="120" w:line="288" w:lineRule="auto"/>
      <w:ind w:firstLine="720"/>
      <w:jc w:val="both"/>
    </w:pPr>
    <w:rPr>
      <w:szCs w:val="20"/>
    </w:rPr>
  </w:style>
  <w:style w:type="character" w:customStyle="1" w:styleId="PointChar">
    <w:name w:val="Point Char"/>
    <w:link w:val="Point"/>
    <w:uiPriority w:val="99"/>
    <w:locked/>
    <w:rsid w:val="00C87F72"/>
    <w:rPr>
      <w:sz w:val="24"/>
      <w:lang w:val="ru-RU" w:eastAsia="ru-RU"/>
    </w:rPr>
  </w:style>
  <w:style w:type="paragraph" w:customStyle="1" w:styleId="2112">
    <w:name w:val="Знак2 Знак Знак1 Знак1 Знак Знак Знак Знак Знак Знак Знак Знак Знак Знак Знак Знак2"/>
    <w:basedOn w:val="a0"/>
    <w:uiPriority w:val="99"/>
    <w:rsid w:val="007C0009"/>
    <w:pPr>
      <w:spacing w:after="160" w:line="240" w:lineRule="exact"/>
    </w:pPr>
    <w:rPr>
      <w:rFonts w:ascii="Verdana" w:hAnsi="Verdana" w:cs="Verdana"/>
      <w:sz w:val="20"/>
      <w:szCs w:val="20"/>
      <w:lang w:val="en-US" w:eastAsia="en-US"/>
    </w:rPr>
  </w:style>
  <w:style w:type="paragraph" w:styleId="a7">
    <w:name w:val="Body Text"/>
    <w:aliases w:val="bt,Основной текст Знак1,Основной текст Знак Знак,Основной текст1"/>
    <w:basedOn w:val="a0"/>
    <w:link w:val="41"/>
    <w:uiPriority w:val="99"/>
    <w:rsid w:val="007C0009"/>
    <w:pPr>
      <w:spacing w:after="120"/>
    </w:pPr>
    <w:rPr>
      <w:szCs w:val="20"/>
    </w:rPr>
  </w:style>
  <w:style w:type="character" w:customStyle="1" w:styleId="BodyTextChar">
    <w:name w:val="Body Text Char"/>
    <w:aliases w:val="bt Char,Основной текст Знак1 Char,Основной текст Знак Знак Char,Основной текст1 Char"/>
    <w:basedOn w:val="a1"/>
    <w:link w:val="a7"/>
    <w:uiPriority w:val="99"/>
    <w:locked/>
    <w:rsid w:val="002743A5"/>
    <w:rPr>
      <w:rFonts w:cs="Times New Roman"/>
      <w:sz w:val="24"/>
    </w:rPr>
  </w:style>
  <w:style w:type="character" w:customStyle="1" w:styleId="41">
    <w:name w:val="Основной текст Знак4"/>
    <w:aliases w:val="bt Знак2,Основной текст Знак1 Знак2,Основной текст Знак Знак Знак2,Основной текст1 Знак2"/>
    <w:link w:val="a7"/>
    <w:uiPriority w:val="99"/>
    <w:locked/>
    <w:rsid w:val="00652104"/>
    <w:rPr>
      <w:sz w:val="24"/>
    </w:rPr>
  </w:style>
  <w:style w:type="character" w:customStyle="1" w:styleId="style41">
    <w:name w:val="style41"/>
    <w:uiPriority w:val="99"/>
    <w:rsid w:val="00974BE8"/>
    <w:rPr>
      <w:b/>
      <w:sz w:val="24"/>
    </w:rPr>
  </w:style>
  <w:style w:type="paragraph" w:customStyle="1" w:styleId="ConsPlusNonformat">
    <w:name w:val="ConsPlusNonformat"/>
    <w:uiPriority w:val="99"/>
    <w:rsid w:val="00974BE8"/>
    <w:pPr>
      <w:widowControl w:val="0"/>
      <w:autoSpaceDE w:val="0"/>
      <w:autoSpaceDN w:val="0"/>
      <w:adjustRightInd w:val="0"/>
    </w:pPr>
    <w:rPr>
      <w:rFonts w:ascii="Courier New" w:hAnsi="Courier New" w:cs="Courier New"/>
    </w:rPr>
  </w:style>
  <w:style w:type="paragraph" w:styleId="a8">
    <w:name w:val="Body Text Indent"/>
    <w:aliases w:val="Основной текст 1,Нумерованный список !!,Надин стиль,Основной текст без отступа"/>
    <w:basedOn w:val="a0"/>
    <w:link w:val="a9"/>
    <w:uiPriority w:val="99"/>
    <w:rsid w:val="00CC1E49"/>
    <w:pPr>
      <w:spacing w:after="120"/>
      <w:ind w:left="283"/>
    </w:pPr>
    <w:rPr>
      <w:szCs w:val="20"/>
    </w:r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a1"/>
    <w:link w:val="a8"/>
    <w:uiPriority w:val="99"/>
    <w:locked/>
    <w:rsid w:val="002743A5"/>
    <w:rPr>
      <w:rFonts w:cs="Times New Roman"/>
      <w:sz w:val="24"/>
    </w:rPr>
  </w:style>
  <w:style w:type="character" w:customStyle="1" w:styleId="a9">
    <w:name w:val="Основной текст с отступом Знак"/>
    <w:aliases w:val="Основной текст 1 Знак2,Нумерованный список !! Знак2,Надин стиль Знак2,Основной текст без отступа Знак1"/>
    <w:link w:val="a8"/>
    <w:uiPriority w:val="99"/>
    <w:locked/>
    <w:rsid w:val="00CC1E49"/>
    <w:rPr>
      <w:sz w:val="24"/>
    </w:rPr>
  </w:style>
  <w:style w:type="paragraph" w:styleId="32">
    <w:name w:val="Body Text Indent 3"/>
    <w:aliases w:val="дисер"/>
    <w:basedOn w:val="a0"/>
    <w:link w:val="33"/>
    <w:uiPriority w:val="99"/>
    <w:rsid w:val="00CC1E49"/>
    <w:pPr>
      <w:spacing w:after="120"/>
      <w:ind w:left="283"/>
    </w:pPr>
    <w:rPr>
      <w:sz w:val="16"/>
      <w:szCs w:val="16"/>
    </w:rPr>
  </w:style>
  <w:style w:type="character" w:customStyle="1" w:styleId="33">
    <w:name w:val="Основной текст с отступом 3 Знак"/>
    <w:aliases w:val="дисер Знак"/>
    <w:basedOn w:val="a1"/>
    <w:link w:val="32"/>
    <w:uiPriority w:val="99"/>
    <w:locked/>
    <w:rsid w:val="00CC1E49"/>
    <w:rPr>
      <w:rFonts w:cs="Times New Roman"/>
      <w:sz w:val="16"/>
    </w:rPr>
  </w:style>
  <w:style w:type="paragraph" w:styleId="24">
    <w:name w:val="Body Text Indent 2"/>
    <w:basedOn w:val="a0"/>
    <w:link w:val="25"/>
    <w:uiPriority w:val="99"/>
    <w:rsid w:val="00CC1E49"/>
    <w:pPr>
      <w:spacing w:after="120" w:line="480" w:lineRule="auto"/>
      <w:ind w:left="283"/>
    </w:pPr>
  </w:style>
  <w:style w:type="character" w:customStyle="1" w:styleId="25">
    <w:name w:val="Основной текст с отступом 2 Знак"/>
    <w:basedOn w:val="a1"/>
    <w:link w:val="24"/>
    <w:uiPriority w:val="99"/>
    <w:locked/>
    <w:rsid w:val="00CC1E49"/>
    <w:rPr>
      <w:rFonts w:cs="Times New Roman"/>
      <w:sz w:val="24"/>
    </w:rPr>
  </w:style>
  <w:style w:type="paragraph" w:customStyle="1" w:styleId="10">
    <w:name w:val="Обычный1"/>
    <w:uiPriority w:val="99"/>
    <w:rsid w:val="00CC1E49"/>
    <w:rPr>
      <w:rFonts w:ascii="Arial" w:hAnsi="Arial" w:cs="Arial"/>
    </w:rPr>
  </w:style>
  <w:style w:type="paragraph" w:styleId="aa">
    <w:name w:val="Plain Text"/>
    <w:basedOn w:val="a0"/>
    <w:link w:val="ab"/>
    <w:uiPriority w:val="99"/>
    <w:rsid w:val="00CC1E49"/>
    <w:pPr>
      <w:widowControl w:val="0"/>
      <w:spacing w:line="360" w:lineRule="auto"/>
      <w:ind w:firstLine="709"/>
      <w:jc w:val="both"/>
    </w:pPr>
    <w:rPr>
      <w:color w:val="000000"/>
      <w:sz w:val="28"/>
      <w:szCs w:val="28"/>
    </w:rPr>
  </w:style>
  <w:style w:type="character" w:customStyle="1" w:styleId="ab">
    <w:name w:val="Текст Знак"/>
    <w:basedOn w:val="a1"/>
    <w:link w:val="aa"/>
    <w:uiPriority w:val="99"/>
    <w:locked/>
    <w:rsid w:val="00CC1E49"/>
    <w:rPr>
      <w:rFonts w:cs="Times New Roman"/>
      <w:color w:val="000000"/>
      <w:sz w:val="28"/>
    </w:rPr>
  </w:style>
  <w:style w:type="paragraph" w:customStyle="1" w:styleId="ac">
    <w:name w:val="Письмо"/>
    <w:basedOn w:val="a0"/>
    <w:uiPriority w:val="99"/>
    <w:rsid w:val="00CC1E49"/>
    <w:pPr>
      <w:tabs>
        <w:tab w:val="left" w:pos="720"/>
      </w:tabs>
      <w:spacing w:line="320" w:lineRule="exact"/>
      <w:ind w:firstLine="720"/>
      <w:jc w:val="both"/>
    </w:pPr>
    <w:rPr>
      <w:sz w:val="28"/>
      <w:szCs w:val="28"/>
    </w:rPr>
  </w:style>
  <w:style w:type="paragraph" w:styleId="ad">
    <w:name w:val="header"/>
    <w:basedOn w:val="a0"/>
    <w:link w:val="26"/>
    <w:uiPriority w:val="99"/>
    <w:rsid w:val="00C9537B"/>
    <w:pPr>
      <w:tabs>
        <w:tab w:val="center" w:pos="4677"/>
        <w:tab w:val="right" w:pos="9355"/>
      </w:tabs>
    </w:pPr>
    <w:rPr>
      <w:szCs w:val="20"/>
    </w:rPr>
  </w:style>
  <w:style w:type="character" w:customStyle="1" w:styleId="HeaderChar">
    <w:name w:val="Header Char"/>
    <w:basedOn w:val="a1"/>
    <w:link w:val="ad"/>
    <w:uiPriority w:val="99"/>
    <w:locked/>
    <w:rsid w:val="002743A5"/>
    <w:rPr>
      <w:rFonts w:cs="Times New Roman"/>
      <w:sz w:val="24"/>
    </w:rPr>
  </w:style>
  <w:style w:type="character" w:customStyle="1" w:styleId="26">
    <w:name w:val="Верхний колонтитул Знак2"/>
    <w:link w:val="ad"/>
    <w:uiPriority w:val="99"/>
    <w:locked/>
    <w:rsid w:val="00C9537B"/>
    <w:rPr>
      <w:sz w:val="24"/>
    </w:rPr>
  </w:style>
  <w:style w:type="paragraph" w:styleId="ae">
    <w:name w:val="footer"/>
    <w:basedOn w:val="a0"/>
    <w:link w:val="af"/>
    <w:uiPriority w:val="99"/>
    <w:rsid w:val="00C9537B"/>
    <w:pPr>
      <w:tabs>
        <w:tab w:val="center" w:pos="4677"/>
        <w:tab w:val="right" w:pos="9355"/>
      </w:tabs>
    </w:pPr>
    <w:rPr>
      <w:szCs w:val="20"/>
    </w:rPr>
  </w:style>
  <w:style w:type="character" w:customStyle="1" w:styleId="FooterChar">
    <w:name w:val="Footer Char"/>
    <w:basedOn w:val="a1"/>
    <w:link w:val="ae"/>
    <w:uiPriority w:val="99"/>
    <w:locked/>
    <w:rsid w:val="002743A5"/>
    <w:rPr>
      <w:rFonts w:cs="Times New Roman"/>
      <w:sz w:val="24"/>
    </w:rPr>
  </w:style>
  <w:style w:type="character" w:customStyle="1" w:styleId="af">
    <w:name w:val="Нижний колонтитул Знак"/>
    <w:link w:val="ae"/>
    <w:uiPriority w:val="99"/>
    <w:locked/>
    <w:rsid w:val="00C9537B"/>
    <w:rPr>
      <w:sz w:val="24"/>
    </w:rPr>
  </w:style>
  <w:style w:type="paragraph" w:customStyle="1" w:styleId="Default">
    <w:name w:val="Default"/>
    <w:uiPriority w:val="99"/>
    <w:rsid w:val="00C9537B"/>
    <w:pPr>
      <w:autoSpaceDE w:val="0"/>
      <w:autoSpaceDN w:val="0"/>
      <w:adjustRightInd w:val="0"/>
    </w:pPr>
    <w:rPr>
      <w:color w:val="000000"/>
      <w:sz w:val="24"/>
      <w:szCs w:val="24"/>
      <w:lang w:eastAsia="en-US"/>
    </w:rPr>
  </w:style>
  <w:style w:type="paragraph" w:styleId="af0">
    <w:name w:val="Title"/>
    <w:basedOn w:val="a0"/>
    <w:link w:val="12"/>
    <w:uiPriority w:val="99"/>
    <w:qFormat/>
    <w:rsid w:val="002E0EBD"/>
    <w:pPr>
      <w:jc w:val="center"/>
    </w:pPr>
  </w:style>
  <w:style w:type="character" w:customStyle="1" w:styleId="12">
    <w:name w:val="Название Знак1"/>
    <w:basedOn w:val="a1"/>
    <w:link w:val="af0"/>
    <w:uiPriority w:val="99"/>
    <w:locked/>
    <w:rsid w:val="002E0EBD"/>
    <w:rPr>
      <w:rFonts w:cs="Times New Roman"/>
      <w:sz w:val="24"/>
    </w:rPr>
  </w:style>
  <w:style w:type="paragraph" w:customStyle="1" w:styleId="Heading">
    <w:name w:val="Heading"/>
    <w:uiPriority w:val="99"/>
    <w:rsid w:val="005A6632"/>
    <w:pPr>
      <w:widowControl w:val="0"/>
      <w:autoSpaceDE w:val="0"/>
      <w:autoSpaceDN w:val="0"/>
      <w:adjustRightInd w:val="0"/>
    </w:pPr>
    <w:rPr>
      <w:rFonts w:ascii="Arial" w:hAnsi="Arial" w:cs="Arial"/>
      <w:b/>
      <w:bCs/>
      <w:sz w:val="22"/>
      <w:szCs w:val="22"/>
    </w:rPr>
  </w:style>
  <w:style w:type="character" w:customStyle="1" w:styleId="f">
    <w:name w:val="f"/>
    <w:uiPriority w:val="99"/>
    <w:rsid w:val="005A6632"/>
  </w:style>
  <w:style w:type="paragraph" w:customStyle="1" w:styleId="ConsPlusCell">
    <w:name w:val="ConsPlusCell"/>
    <w:uiPriority w:val="99"/>
    <w:rsid w:val="000E2529"/>
    <w:pPr>
      <w:widowControl w:val="0"/>
      <w:autoSpaceDE w:val="0"/>
      <w:autoSpaceDN w:val="0"/>
      <w:adjustRightInd w:val="0"/>
    </w:pPr>
    <w:rPr>
      <w:sz w:val="28"/>
      <w:szCs w:val="28"/>
    </w:rPr>
  </w:style>
  <w:style w:type="table" w:styleId="af1">
    <w:name w:val="Table Grid"/>
    <w:basedOn w:val="a2"/>
    <w:uiPriority w:val="99"/>
    <w:rsid w:val="00E56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uiPriority w:val="99"/>
    <w:rsid w:val="00C16DBF"/>
    <w:pPr>
      <w:jc w:val="center"/>
    </w:pPr>
    <w:rPr>
      <w:rFonts w:ascii="Arial" w:hAnsi="Arial" w:cs="Arial"/>
      <w:b/>
      <w:bCs/>
      <w:color w:val="26282F"/>
      <w:sz w:val="26"/>
      <w:szCs w:val="26"/>
    </w:rPr>
  </w:style>
  <w:style w:type="character" w:customStyle="1" w:styleId="links8">
    <w:name w:val="link s_8"/>
    <w:uiPriority w:val="99"/>
    <w:rsid w:val="00C16DBF"/>
    <w:rPr>
      <w:u w:val="none"/>
      <w:effect w:val="none"/>
    </w:rPr>
  </w:style>
  <w:style w:type="paragraph" w:customStyle="1" w:styleId="af2">
    <w:name w:val="Знак Знак Знак Знак Знак Знак Знак Знак Знак Знак"/>
    <w:basedOn w:val="a0"/>
    <w:uiPriority w:val="99"/>
    <w:rsid w:val="00A217D8"/>
    <w:pPr>
      <w:spacing w:after="160" w:line="240" w:lineRule="exact"/>
    </w:pPr>
    <w:rPr>
      <w:rFonts w:ascii="Verdana" w:hAnsi="Verdana" w:cs="Verdana"/>
      <w:sz w:val="20"/>
      <w:szCs w:val="20"/>
      <w:lang w:val="en-US" w:eastAsia="en-US"/>
    </w:rPr>
  </w:style>
  <w:style w:type="paragraph" w:customStyle="1" w:styleId="af3">
    <w:name w:val="Знак Знак Знак Знак"/>
    <w:basedOn w:val="a0"/>
    <w:uiPriority w:val="99"/>
    <w:rsid w:val="0076171C"/>
    <w:pPr>
      <w:spacing w:after="160" w:line="240" w:lineRule="exact"/>
    </w:pPr>
    <w:rPr>
      <w:rFonts w:ascii="Verdana" w:hAnsi="Verdana" w:cs="Verdana"/>
      <w:sz w:val="20"/>
      <w:szCs w:val="20"/>
      <w:lang w:val="en-US" w:eastAsia="en-US"/>
    </w:rPr>
  </w:style>
  <w:style w:type="paragraph" w:customStyle="1" w:styleId="BodyTextIndent21">
    <w:name w:val="Body Text Indent 21"/>
    <w:basedOn w:val="a0"/>
    <w:uiPriority w:val="99"/>
    <w:rsid w:val="00652104"/>
    <w:pPr>
      <w:overflowPunct w:val="0"/>
      <w:autoSpaceDE w:val="0"/>
      <w:autoSpaceDN w:val="0"/>
      <w:adjustRightInd w:val="0"/>
      <w:ind w:right="-142" w:firstLine="567"/>
      <w:jc w:val="both"/>
      <w:textAlignment w:val="baseline"/>
    </w:pPr>
    <w:rPr>
      <w:sz w:val="28"/>
      <w:szCs w:val="28"/>
    </w:rPr>
  </w:style>
  <w:style w:type="paragraph" w:customStyle="1" w:styleId="120">
    <w:name w:val="Обычный +12пт"/>
    <w:basedOn w:val="a0"/>
    <w:uiPriority w:val="99"/>
    <w:rsid w:val="00652104"/>
    <w:pPr>
      <w:ind w:firstLine="720"/>
    </w:pPr>
  </w:style>
  <w:style w:type="character" w:customStyle="1" w:styleId="af4">
    <w:name w:val="Основной текст Знак"/>
    <w:aliases w:val="bt Знак,Основной текст Знак1 Знак,Основной текст Знак Знак Знак,Основной текст1 Знак,Основной текст1 Знак Знак"/>
    <w:uiPriority w:val="99"/>
    <w:rsid w:val="00652104"/>
    <w:rPr>
      <w:sz w:val="24"/>
    </w:rPr>
  </w:style>
  <w:style w:type="paragraph" w:styleId="af5">
    <w:name w:val="Subtitle"/>
    <w:basedOn w:val="a0"/>
    <w:link w:val="af6"/>
    <w:uiPriority w:val="99"/>
    <w:qFormat/>
    <w:rsid w:val="00652104"/>
    <w:pPr>
      <w:jc w:val="center"/>
    </w:pPr>
    <w:rPr>
      <w:b/>
      <w:bCs/>
      <w:sz w:val="28"/>
      <w:szCs w:val="28"/>
    </w:rPr>
  </w:style>
  <w:style w:type="character" w:customStyle="1" w:styleId="af6">
    <w:name w:val="Подзаголовок Знак"/>
    <w:basedOn w:val="a1"/>
    <w:link w:val="af5"/>
    <w:uiPriority w:val="99"/>
    <w:locked/>
    <w:rsid w:val="00652104"/>
    <w:rPr>
      <w:rFonts w:cs="Times New Roman"/>
      <w:b/>
      <w:sz w:val="28"/>
    </w:rPr>
  </w:style>
  <w:style w:type="paragraph" w:customStyle="1" w:styleId="BodyText254">
    <w:name w:val="Body Text 254"/>
    <w:basedOn w:val="a0"/>
    <w:uiPriority w:val="99"/>
    <w:rsid w:val="00652104"/>
    <w:pPr>
      <w:ind w:firstLine="567"/>
      <w:jc w:val="both"/>
    </w:pPr>
    <w:rPr>
      <w:sz w:val="28"/>
      <w:szCs w:val="28"/>
    </w:rPr>
  </w:style>
  <w:style w:type="paragraph" w:customStyle="1" w:styleId="BodyText253">
    <w:name w:val="Body Text 253"/>
    <w:basedOn w:val="a0"/>
    <w:uiPriority w:val="99"/>
    <w:rsid w:val="00652104"/>
    <w:pPr>
      <w:ind w:firstLine="567"/>
      <w:jc w:val="both"/>
    </w:pPr>
    <w:rPr>
      <w:b/>
      <w:bCs/>
      <w:sz w:val="28"/>
      <w:szCs w:val="28"/>
    </w:rPr>
  </w:style>
  <w:style w:type="paragraph" w:styleId="HTML">
    <w:name w:val="HTML Preformatted"/>
    <w:basedOn w:val="a0"/>
    <w:link w:val="HTML0"/>
    <w:uiPriority w:val="99"/>
    <w:rsid w:val="0065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uiPriority w:val="99"/>
    <w:locked/>
    <w:rsid w:val="00652104"/>
    <w:rPr>
      <w:rFonts w:ascii="Courier New" w:hAnsi="Courier New" w:cs="Times New Roman"/>
    </w:rPr>
  </w:style>
  <w:style w:type="character" w:styleId="af7">
    <w:name w:val="Strong"/>
    <w:basedOn w:val="a1"/>
    <w:uiPriority w:val="99"/>
    <w:qFormat/>
    <w:rsid w:val="00652104"/>
    <w:rPr>
      <w:rFonts w:ascii="Times New Roman" w:hAnsi="Times New Roman" w:cs="Times New Roman"/>
      <w:b/>
    </w:rPr>
  </w:style>
  <w:style w:type="paragraph" w:styleId="13">
    <w:name w:val="toc 1"/>
    <w:basedOn w:val="a0"/>
    <w:next w:val="a0"/>
    <w:autoRedefine/>
    <w:uiPriority w:val="99"/>
    <w:semiHidden/>
    <w:rsid w:val="00652104"/>
    <w:pPr>
      <w:tabs>
        <w:tab w:val="right" w:leader="dot" w:pos="9345"/>
      </w:tabs>
      <w:spacing w:before="240"/>
      <w:ind w:left="958"/>
    </w:pPr>
    <w:rPr>
      <w:noProof/>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52104"/>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9"/>
    <w:uiPriority w:val="99"/>
    <w:semiHidden/>
    <w:rsid w:val="00652104"/>
    <w:rPr>
      <w:sz w:val="20"/>
      <w:szCs w:val="20"/>
    </w:rPr>
  </w:style>
  <w:style w:type="character" w:customStyle="1" w:styleId="af9">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f8"/>
    <w:uiPriority w:val="99"/>
    <w:locked/>
    <w:rsid w:val="00236457"/>
    <w:rPr>
      <w:rFonts w:cs="Times New Roman"/>
      <w:sz w:val="20"/>
    </w:rPr>
  </w:style>
  <w:style w:type="character" w:customStyle="1" w:styleId="14">
    <w:name w:val="Текст сноски Знак1"/>
    <w:aliases w:val="single space Знак1"/>
    <w:uiPriority w:val="99"/>
    <w:rsid w:val="00652104"/>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652104"/>
    <w:rPr>
      <w:rFonts w:ascii="Times New Roman" w:hAnsi="Times New Roman"/>
    </w:rPr>
  </w:style>
  <w:style w:type="paragraph" w:styleId="afa">
    <w:name w:val="List"/>
    <w:basedOn w:val="a0"/>
    <w:uiPriority w:val="99"/>
    <w:rsid w:val="00652104"/>
    <w:pPr>
      <w:overflowPunct w:val="0"/>
      <w:autoSpaceDE w:val="0"/>
      <w:autoSpaceDN w:val="0"/>
      <w:adjustRightInd w:val="0"/>
      <w:ind w:left="283" w:hanging="283"/>
    </w:pPr>
    <w:rPr>
      <w:sz w:val="20"/>
      <w:szCs w:val="20"/>
    </w:rPr>
  </w:style>
  <w:style w:type="paragraph" w:styleId="a">
    <w:name w:val="List Bullet"/>
    <w:basedOn w:val="a0"/>
    <w:autoRedefine/>
    <w:uiPriority w:val="99"/>
    <w:rsid w:val="00652104"/>
    <w:pPr>
      <w:numPr>
        <w:numId w:val="18"/>
      </w:numPr>
      <w:spacing w:line="180" w:lineRule="atLeast"/>
      <w:ind w:left="0" w:firstLine="0"/>
      <w:jc w:val="right"/>
    </w:pPr>
  </w:style>
  <w:style w:type="paragraph" w:styleId="28">
    <w:name w:val="List 2"/>
    <w:basedOn w:val="a0"/>
    <w:uiPriority w:val="99"/>
    <w:rsid w:val="00652104"/>
    <w:pPr>
      <w:overflowPunct w:val="0"/>
      <w:autoSpaceDE w:val="0"/>
      <w:autoSpaceDN w:val="0"/>
      <w:adjustRightInd w:val="0"/>
      <w:ind w:left="566" w:hanging="283"/>
    </w:pPr>
    <w:rPr>
      <w:sz w:val="20"/>
      <w:szCs w:val="20"/>
    </w:rPr>
  </w:style>
  <w:style w:type="paragraph" w:styleId="34">
    <w:name w:val="List 3"/>
    <w:basedOn w:val="a0"/>
    <w:uiPriority w:val="99"/>
    <w:rsid w:val="00652104"/>
    <w:pPr>
      <w:overflowPunct w:val="0"/>
      <w:autoSpaceDE w:val="0"/>
      <w:autoSpaceDN w:val="0"/>
      <w:adjustRightInd w:val="0"/>
      <w:ind w:left="849" w:hanging="283"/>
    </w:pPr>
    <w:rPr>
      <w:sz w:val="20"/>
      <w:szCs w:val="20"/>
    </w:rPr>
  </w:style>
  <w:style w:type="paragraph" w:styleId="42">
    <w:name w:val="List 4"/>
    <w:basedOn w:val="a0"/>
    <w:uiPriority w:val="99"/>
    <w:rsid w:val="00652104"/>
    <w:pPr>
      <w:overflowPunct w:val="0"/>
      <w:autoSpaceDE w:val="0"/>
      <w:autoSpaceDN w:val="0"/>
      <w:adjustRightInd w:val="0"/>
      <w:ind w:left="1132" w:hanging="283"/>
    </w:pPr>
    <w:rPr>
      <w:sz w:val="20"/>
      <w:szCs w:val="20"/>
    </w:rPr>
  </w:style>
  <w:style w:type="paragraph" w:styleId="51">
    <w:name w:val="List 5"/>
    <w:basedOn w:val="a0"/>
    <w:uiPriority w:val="99"/>
    <w:rsid w:val="00652104"/>
    <w:pPr>
      <w:overflowPunct w:val="0"/>
      <w:autoSpaceDE w:val="0"/>
      <w:autoSpaceDN w:val="0"/>
      <w:adjustRightInd w:val="0"/>
      <w:ind w:left="1415" w:hanging="283"/>
    </w:pPr>
    <w:rPr>
      <w:sz w:val="20"/>
      <w:szCs w:val="20"/>
    </w:rPr>
  </w:style>
  <w:style w:type="paragraph" w:styleId="29">
    <w:name w:val="List Bullet 2"/>
    <w:basedOn w:val="a0"/>
    <w:uiPriority w:val="99"/>
    <w:rsid w:val="00652104"/>
    <w:pPr>
      <w:tabs>
        <w:tab w:val="num" w:pos="643"/>
        <w:tab w:val="num" w:pos="926"/>
      </w:tabs>
      <w:overflowPunct w:val="0"/>
      <w:autoSpaceDE w:val="0"/>
      <w:autoSpaceDN w:val="0"/>
      <w:adjustRightInd w:val="0"/>
      <w:ind w:left="643" w:hanging="360"/>
    </w:pPr>
    <w:rPr>
      <w:sz w:val="20"/>
      <w:szCs w:val="20"/>
    </w:rPr>
  </w:style>
  <w:style w:type="paragraph" w:styleId="3">
    <w:name w:val="List Bullet 3"/>
    <w:basedOn w:val="a0"/>
    <w:autoRedefine/>
    <w:uiPriority w:val="99"/>
    <w:rsid w:val="00652104"/>
    <w:pPr>
      <w:numPr>
        <w:numId w:val="19"/>
      </w:numPr>
    </w:pPr>
  </w:style>
  <w:style w:type="character" w:customStyle="1" w:styleId="15">
    <w:name w:val="Основной текст с отступом Знак1"/>
    <w:aliases w:val="Основной текст 1 Знак,Нумерованный список !! Знак,Надин стиль Знак,Основной текст без отступа Знак"/>
    <w:uiPriority w:val="99"/>
    <w:semiHidden/>
    <w:locked/>
    <w:rsid w:val="00652104"/>
    <w:rPr>
      <w:sz w:val="24"/>
    </w:rPr>
  </w:style>
  <w:style w:type="paragraph" w:styleId="afb">
    <w:name w:val="List Continue"/>
    <w:basedOn w:val="a0"/>
    <w:uiPriority w:val="99"/>
    <w:rsid w:val="00652104"/>
    <w:pPr>
      <w:overflowPunct w:val="0"/>
      <w:autoSpaceDE w:val="0"/>
      <w:autoSpaceDN w:val="0"/>
      <w:adjustRightInd w:val="0"/>
      <w:spacing w:after="120"/>
      <w:ind w:left="283"/>
    </w:pPr>
    <w:rPr>
      <w:sz w:val="20"/>
      <w:szCs w:val="20"/>
    </w:rPr>
  </w:style>
  <w:style w:type="paragraph" w:styleId="2a">
    <w:name w:val="List Continue 2"/>
    <w:basedOn w:val="a0"/>
    <w:uiPriority w:val="99"/>
    <w:rsid w:val="00652104"/>
    <w:pPr>
      <w:overflowPunct w:val="0"/>
      <w:autoSpaceDE w:val="0"/>
      <w:autoSpaceDN w:val="0"/>
      <w:adjustRightInd w:val="0"/>
      <w:spacing w:after="120"/>
      <w:ind w:left="566"/>
    </w:pPr>
    <w:rPr>
      <w:sz w:val="20"/>
      <w:szCs w:val="20"/>
    </w:rPr>
  </w:style>
  <w:style w:type="paragraph" w:styleId="afc">
    <w:name w:val="Body Text First Indent"/>
    <w:basedOn w:val="a7"/>
    <w:link w:val="afd"/>
    <w:uiPriority w:val="99"/>
    <w:rsid w:val="00652104"/>
    <w:pPr>
      <w:overflowPunct w:val="0"/>
      <w:autoSpaceDE w:val="0"/>
      <w:autoSpaceDN w:val="0"/>
      <w:adjustRightInd w:val="0"/>
      <w:ind w:firstLine="210"/>
    </w:pPr>
  </w:style>
  <w:style w:type="character" w:customStyle="1" w:styleId="afd">
    <w:name w:val="Красная строка Знак"/>
    <w:basedOn w:val="41"/>
    <w:link w:val="afc"/>
    <w:uiPriority w:val="99"/>
    <w:locked/>
    <w:rsid w:val="00652104"/>
    <w:rPr>
      <w:rFonts w:cs="Times New Roman"/>
    </w:rPr>
  </w:style>
  <w:style w:type="paragraph" w:styleId="2b">
    <w:name w:val="Body Text First Indent 2"/>
    <w:basedOn w:val="a8"/>
    <w:link w:val="2c"/>
    <w:uiPriority w:val="99"/>
    <w:rsid w:val="00652104"/>
    <w:pPr>
      <w:overflowPunct w:val="0"/>
      <w:autoSpaceDE w:val="0"/>
      <w:autoSpaceDN w:val="0"/>
      <w:adjustRightInd w:val="0"/>
      <w:ind w:firstLine="210"/>
    </w:pPr>
  </w:style>
  <w:style w:type="character" w:customStyle="1" w:styleId="2c">
    <w:name w:val="Красная строка 2 Знак"/>
    <w:basedOn w:val="a9"/>
    <w:link w:val="2b"/>
    <w:uiPriority w:val="99"/>
    <w:locked/>
    <w:rsid w:val="00652104"/>
    <w:rPr>
      <w:rFonts w:cs="Times New Roman"/>
    </w:rPr>
  </w:style>
  <w:style w:type="paragraph" w:styleId="35">
    <w:name w:val="Body Text 3"/>
    <w:basedOn w:val="a0"/>
    <w:link w:val="36"/>
    <w:uiPriority w:val="99"/>
    <w:rsid w:val="00652104"/>
    <w:pPr>
      <w:tabs>
        <w:tab w:val="left" w:pos="1134"/>
      </w:tabs>
      <w:spacing w:line="264" w:lineRule="auto"/>
      <w:jc w:val="both"/>
    </w:pPr>
    <w:rPr>
      <w:b/>
      <w:bCs/>
      <w:sz w:val="28"/>
      <w:szCs w:val="28"/>
    </w:rPr>
  </w:style>
  <w:style w:type="character" w:customStyle="1" w:styleId="36">
    <w:name w:val="Основной текст 3 Знак"/>
    <w:basedOn w:val="a1"/>
    <w:link w:val="35"/>
    <w:uiPriority w:val="99"/>
    <w:locked/>
    <w:rsid w:val="00652104"/>
    <w:rPr>
      <w:rFonts w:cs="Times New Roman"/>
      <w:b/>
      <w:sz w:val="28"/>
    </w:rPr>
  </w:style>
  <w:style w:type="character" w:customStyle="1" w:styleId="310">
    <w:name w:val="Основной текст с отступом 3 Знак1"/>
    <w:aliases w:val="дисер Знак1"/>
    <w:uiPriority w:val="99"/>
    <w:rsid w:val="00652104"/>
    <w:rPr>
      <w:sz w:val="16"/>
    </w:rPr>
  </w:style>
  <w:style w:type="paragraph" w:styleId="afe">
    <w:name w:val="Block Text"/>
    <w:basedOn w:val="a0"/>
    <w:uiPriority w:val="99"/>
    <w:rsid w:val="00652104"/>
    <w:pPr>
      <w:ind w:left="5670" w:right="-2161"/>
      <w:jc w:val="right"/>
    </w:pPr>
    <w:rPr>
      <w:rFonts w:ascii="Times New Roman CYR" w:hAnsi="Times New Roman CYR" w:cs="Times New Roman CYR"/>
      <w:sz w:val="28"/>
      <w:szCs w:val="28"/>
    </w:rPr>
  </w:style>
  <w:style w:type="paragraph" w:customStyle="1" w:styleId="Style2">
    <w:name w:val="Style2"/>
    <w:basedOn w:val="a0"/>
    <w:uiPriority w:val="99"/>
    <w:rsid w:val="00652104"/>
    <w:pPr>
      <w:widowControl w:val="0"/>
      <w:autoSpaceDE w:val="0"/>
      <w:autoSpaceDN w:val="0"/>
      <w:adjustRightInd w:val="0"/>
      <w:spacing w:line="331" w:lineRule="exact"/>
      <w:ind w:firstLine="706"/>
      <w:jc w:val="both"/>
    </w:pPr>
  </w:style>
  <w:style w:type="paragraph" w:customStyle="1" w:styleId="BodyText21">
    <w:name w:val="Body Text 21"/>
    <w:basedOn w:val="a0"/>
    <w:uiPriority w:val="99"/>
    <w:rsid w:val="00652104"/>
    <w:pPr>
      <w:ind w:firstLine="720"/>
      <w:jc w:val="both"/>
    </w:pPr>
  </w:style>
  <w:style w:type="paragraph" w:customStyle="1" w:styleId="BodyText252">
    <w:name w:val="Body Text 252"/>
    <w:basedOn w:val="a0"/>
    <w:uiPriority w:val="99"/>
    <w:rsid w:val="00652104"/>
    <w:rPr>
      <w:sz w:val="28"/>
      <w:szCs w:val="28"/>
    </w:rPr>
  </w:style>
  <w:style w:type="paragraph" w:customStyle="1" w:styleId="BodyText251">
    <w:name w:val="Body Text 251"/>
    <w:basedOn w:val="a0"/>
    <w:uiPriority w:val="99"/>
    <w:rsid w:val="00652104"/>
    <w:pPr>
      <w:ind w:firstLine="720"/>
      <w:jc w:val="both"/>
    </w:pPr>
    <w:rPr>
      <w:sz w:val="28"/>
      <w:szCs w:val="28"/>
    </w:rPr>
  </w:style>
  <w:style w:type="paragraph" w:customStyle="1" w:styleId="BodyText250">
    <w:name w:val="Body Text 250"/>
    <w:basedOn w:val="a0"/>
    <w:uiPriority w:val="99"/>
    <w:rsid w:val="00652104"/>
    <w:pPr>
      <w:jc w:val="center"/>
    </w:pPr>
    <w:rPr>
      <w:i/>
      <w:iCs/>
      <w:sz w:val="28"/>
      <w:szCs w:val="28"/>
    </w:rPr>
  </w:style>
  <w:style w:type="paragraph" w:customStyle="1" w:styleId="BodyText248">
    <w:name w:val="Body Text 248"/>
    <w:basedOn w:val="a0"/>
    <w:uiPriority w:val="99"/>
    <w:rsid w:val="00652104"/>
    <w:pPr>
      <w:ind w:firstLine="426"/>
      <w:jc w:val="both"/>
    </w:pPr>
    <w:rPr>
      <w:rFonts w:ascii="Times New Roman CYR" w:hAnsi="Times New Roman CYR" w:cs="Times New Roman CYR"/>
      <w:sz w:val="28"/>
      <w:szCs w:val="28"/>
    </w:rPr>
  </w:style>
  <w:style w:type="paragraph" w:customStyle="1" w:styleId="ConsNormal">
    <w:name w:val="ConsNormal"/>
    <w:uiPriority w:val="99"/>
    <w:rsid w:val="00652104"/>
    <w:pPr>
      <w:widowControl w:val="0"/>
      <w:ind w:firstLine="720"/>
    </w:pPr>
    <w:rPr>
      <w:rFonts w:ascii="Arial" w:hAnsi="Arial" w:cs="Arial"/>
      <w:b/>
      <w:bCs/>
      <w:sz w:val="18"/>
      <w:szCs w:val="18"/>
    </w:rPr>
  </w:style>
  <w:style w:type="paragraph" w:customStyle="1" w:styleId="BodyText247">
    <w:name w:val="Body Text 247"/>
    <w:basedOn w:val="a0"/>
    <w:uiPriority w:val="99"/>
    <w:rsid w:val="00652104"/>
    <w:pPr>
      <w:ind w:firstLine="709"/>
      <w:jc w:val="both"/>
    </w:pPr>
    <w:rPr>
      <w:rFonts w:ascii="Times New Roman CYR" w:hAnsi="Times New Roman CYR" w:cs="Times New Roman CYR"/>
      <w:sz w:val="28"/>
      <w:szCs w:val="28"/>
    </w:rPr>
  </w:style>
  <w:style w:type="paragraph" w:customStyle="1" w:styleId="BodyText246">
    <w:name w:val="Body Text 246"/>
    <w:basedOn w:val="a0"/>
    <w:uiPriority w:val="99"/>
    <w:rsid w:val="00652104"/>
    <w:pPr>
      <w:jc w:val="center"/>
    </w:pPr>
    <w:rPr>
      <w:rFonts w:ascii="Times New Roman CYR" w:hAnsi="Times New Roman CYR" w:cs="Times New Roman CYR"/>
      <w:b/>
      <w:bCs/>
      <w:caps/>
      <w:sz w:val="28"/>
      <w:szCs w:val="28"/>
    </w:rPr>
  </w:style>
  <w:style w:type="paragraph" w:customStyle="1" w:styleId="BodyTextIndent31">
    <w:name w:val="Body Text Indent 31"/>
    <w:basedOn w:val="a0"/>
    <w:uiPriority w:val="99"/>
    <w:rsid w:val="00652104"/>
    <w:pPr>
      <w:ind w:firstLine="720"/>
      <w:jc w:val="both"/>
    </w:pPr>
    <w:rPr>
      <w:b/>
      <w:bCs/>
      <w:sz w:val="28"/>
      <w:szCs w:val="28"/>
    </w:rPr>
  </w:style>
  <w:style w:type="paragraph" w:customStyle="1" w:styleId="BodyText31">
    <w:name w:val="Body Text 31"/>
    <w:basedOn w:val="a0"/>
    <w:uiPriority w:val="99"/>
    <w:rsid w:val="00652104"/>
    <w:pPr>
      <w:jc w:val="both"/>
    </w:pPr>
    <w:rPr>
      <w:rFonts w:ascii="Times New Roman CYR" w:hAnsi="Times New Roman CYR" w:cs="Times New Roman CYR"/>
      <w:sz w:val="22"/>
      <w:szCs w:val="22"/>
    </w:rPr>
  </w:style>
  <w:style w:type="paragraph" w:customStyle="1" w:styleId="BodyText245">
    <w:name w:val="Body Text 245"/>
    <w:basedOn w:val="a0"/>
    <w:uiPriority w:val="99"/>
    <w:rsid w:val="00652104"/>
    <w:pPr>
      <w:tabs>
        <w:tab w:val="left" w:pos="0"/>
      </w:tabs>
      <w:ind w:firstLine="540"/>
      <w:jc w:val="both"/>
    </w:pPr>
    <w:rPr>
      <w:rFonts w:ascii="Times New Roman CYR" w:hAnsi="Times New Roman CYR" w:cs="Times New Roman CYR"/>
      <w:sz w:val="28"/>
      <w:szCs w:val="28"/>
    </w:rPr>
  </w:style>
  <w:style w:type="paragraph" w:customStyle="1" w:styleId="BlockText1">
    <w:name w:val="Block Text1"/>
    <w:basedOn w:val="a0"/>
    <w:uiPriority w:val="99"/>
    <w:rsid w:val="00652104"/>
    <w:pPr>
      <w:ind w:left="-540" w:right="-31" w:firstLine="720"/>
      <w:jc w:val="both"/>
    </w:pPr>
    <w:rPr>
      <w:sz w:val="26"/>
      <w:szCs w:val="26"/>
    </w:rPr>
  </w:style>
  <w:style w:type="paragraph" w:customStyle="1" w:styleId="BodyText244">
    <w:name w:val="Body Text 244"/>
    <w:basedOn w:val="a0"/>
    <w:uiPriority w:val="99"/>
    <w:rsid w:val="00652104"/>
    <w:pPr>
      <w:ind w:right="-31" w:firstLine="567"/>
      <w:jc w:val="both"/>
    </w:pPr>
    <w:rPr>
      <w:sz w:val="28"/>
      <w:szCs w:val="28"/>
    </w:rPr>
  </w:style>
  <w:style w:type="paragraph" w:customStyle="1" w:styleId="BodyTextIndent29">
    <w:name w:val="Body Text Indent 29"/>
    <w:basedOn w:val="a0"/>
    <w:uiPriority w:val="99"/>
    <w:rsid w:val="00652104"/>
    <w:pPr>
      <w:tabs>
        <w:tab w:val="left" w:pos="284"/>
      </w:tabs>
      <w:ind w:firstLine="708"/>
      <w:jc w:val="both"/>
    </w:pPr>
    <w:rPr>
      <w:rFonts w:ascii="Times New Roman CYR" w:hAnsi="Times New Roman CYR" w:cs="Times New Roman CYR"/>
      <w:sz w:val="28"/>
      <w:szCs w:val="28"/>
    </w:rPr>
  </w:style>
  <w:style w:type="paragraph" w:customStyle="1" w:styleId="BodyTextIndent32">
    <w:name w:val="Body Text Indent 32"/>
    <w:basedOn w:val="a0"/>
    <w:uiPriority w:val="99"/>
    <w:rsid w:val="00652104"/>
    <w:pPr>
      <w:ind w:firstLine="567"/>
      <w:jc w:val="center"/>
    </w:pPr>
    <w:rPr>
      <w:rFonts w:ascii="Times New Roman CYR" w:hAnsi="Times New Roman CYR" w:cs="Times New Roman CYR"/>
      <w:i/>
      <w:iCs/>
      <w:sz w:val="28"/>
      <w:szCs w:val="28"/>
      <w:u w:val="single"/>
    </w:rPr>
  </w:style>
  <w:style w:type="paragraph" w:customStyle="1" w:styleId="BodyText243">
    <w:name w:val="Body Text 243"/>
    <w:basedOn w:val="a0"/>
    <w:uiPriority w:val="99"/>
    <w:rsid w:val="00652104"/>
    <w:pPr>
      <w:ind w:firstLine="567"/>
    </w:pPr>
    <w:rPr>
      <w:sz w:val="28"/>
      <w:szCs w:val="28"/>
    </w:rPr>
  </w:style>
  <w:style w:type="paragraph" w:customStyle="1" w:styleId="BodyText242">
    <w:name w:val="Body Text 242"/>
    <w:basedOn w:val="a0"/>
    <w:uiPriority w:val="99"/>
    <w:rsid w:val="00652104"/>
    <w:rPr>
      <w:rFonts w:ascii="Times New Roman CYR" w:hAnsi="Times New Roman CYR" w:cs="Times New Roman CYR"/>
      <w:sz w:val="22"/>
      <w:szCs w:val="22"/>
    </w:rPr>
  </w:style>
  <w:style w:type="paragraph" w:customStyle="1" w:styleId="BodyText241">
    <w:name w:val="Body Text 241"/>
    <w:basedOn w:val="a0"/>
    <w:uiPriority w:val="99"/>
    <w:rsid w:val="00652104"/>
    <w:rPr>
      <w:b/>
      <w:bCs/>
      <w:sz w:val="28"/>
      <w:szCs w:val="28"/>
    </w:rPr>
  </w:style>
  <w:style w:type="paragraph" w:customStyle="1" w:styleId="BodyText240">
    <w:name w:val="Body Text 240"/>
    <w:basedOn w:val="a0"/>
    <w:uiPriority w:val="99"/>
    <w:rsid w:val="00652104"/>
    <w:pPr>
      <w:ind w:firstLine="360"/>
    </w:pPr>
    <w:rPr>
      <w:sz w:val="28"/>
      <w:szCs w:val="28"/>
    </w:rPr>
  </w:style>
  <w:style w:type="paragraph" w:customStyle="1" w:styleId="BodyTextIndent28">
    <w:name w:val="Body Text Indent 28"/>
    <w:basedOn w:val="a0"/>
    <w:uiPriority w:val="99"/>
    <w:rsid w:val="00652104"/>
    <w:pPr>
      <w:ind w:firstLine="900"/>
    </w:pPr>
    <w:rPr>
      <w:sz w:val="28"/>
      <w:szCs w:val="28"/>
    </w:rPr>
  </w:style>
  <w:style w:type="paragraph" w:customStyle="1" w:styleId="BodyText239">
    <w:name w:val="Body Text 239"/>
    <w:basedOn w:val="a0"/>
    <w:uiPriority w:val="99"/>
    <w:rsid w:val="00652104"/>
    <w:pPr>
      <w:ind w:firstLine="709"/>
      <w:jc w:val="both"/>
    </w:pPr>
  </w:style>
  <w:style w:type="paragraph" w:customStyle="1" w:styleId="BodyText238">
    <w:name w:val="Body Text 238"/>
    <w:basedOn w:val="a0"/>
    <w:uiPriority w:val="99"/>
    <w:rsid w:val="00652104"/>
    <w:pPr>
      <w:ind w:firstLine="284"/>
      <w:jc w:val="center"/>
    </w:pPr>
    <w:rPr>
      <w:rFonts w:ascii="Times New Roman CYR" w:hAnsi="Times New Roman CYR" w:cs="Times New Roman CYR"/>
      <w:b/>
      <w:bCs/>
      <w:sz w:val="28"/>
      <w:szCs w:val="28"/>
    </w:rPr>
  </w:style>
  <w:style w:type="paragraph" w:customStyle="1" w:styleId="BodyText237">
    <w:name w:val="Body Text 237"/>
    <w:basedOn w:val="a0"/>
    <w:uiPriority w:val="99"/>
    <w:rsid w:val="00652104"/>
    <w:pPr>
      <w:ind w:right="-108"/>
      <w:jc w:val="both"/>
    </w:pPr>
  </w:style>
  <w:style w:type="paragraph" w:customStyle="1" w:styleId="BodyText236">
    <w:name w:val="Body Text 236"/>
    <w:basedOn w:val="a0"/>
    <w:uiPriority w:val="99"/>
    <w:rsid w:val="00652104"/>
    <w:rPr>
      <w:sz w:val="18"/>
      <w:szCs w:val="18"/>
    </w:rPr>
  </w:style>
  <w:style w:type="paragraph" w:customStyle="1" w:styleId="BodyText34">
    <w:name w:val="Body Text 34"/>
    <w:basedOn w:val="a0"/>
    <w:uiPriority w:val="99"/>
    <w:rsid w:val="00652104"/>
    <w:rPr>
      <w:rFonts w:ascii="Times New Roman CYR" w:hAnsi="Times New Roman CYR" w:cs="Times New Roman CYR"/>
      <w:sz w:val="17"/>
      <w:szCs w:val="17"/>
    </w:rPr>
  </w:style>
  <w:style w:type="paragraph" w:customStyle="1" w:styleId="BodyText235">
    <w:name w:val="Body Text 235"/>
    <w:basedOn w:val="a0"/>
    <w:uiPriority w:val="99"/>
    <w:rsid w:val="00652104"/>
    <w:pPr>
      <w:ind w:left="-105" w:firstLine="105"/>
      <w:jc w:val="center"/>
    </w:pPr>
    <w:rPr>
      <w:rFonts w:ascii="Times New Roman CYR" w:hAnsi="Times New Roman CYR" w:cs="Times New Roman CYR"/>
      <w:sz w:val="21"/>
      <w:szCs w:val="21"/>
    </w:rPr>
  </w:style>
  <w:style w:type="paragraph" w:customStyle="1" w:styleId="BodyTextIndent27">
    <w:name w:val="Body Text Indent 27"/>
    <w:basedOn w:val="a0"/>
    <w:uiPriority w:val="99"/>
    <w:rsid w:val="00652104"/>
    <w:pPr>
      <w:ind w:hanging="105"/>
    </w:pPr>
    <w:rPr>
      <w:rFonts w:ascii="Times New Roman CYR" w:hAnsi="Times New Roman CYR" w:cs="Times New Roman CYR"/>
      <w:sz w:val="20"/>
      <w:szCs w:val="20"/>
    </w:rPr>
  </w:style>
  <w:style w:type="paragraph" w:customStyle="1" w:styleId="BlockText4">
    <w:name w:val="Block Text4"/>
    <w:basedOn w:val="a0"/>
    <w:uiPriority w:val="99"/>
    <w:rsid w:val="00652104"/>
    <w:pPr>
      <w:ind w:left="-107" w:right="-138"/>
      <w:jc w:val="both"/>
    </w:pPr>
    <w:rPr>
      <w:sz w:val="22"/>
      <w:szCs w:val="22"/>
    </w:rPr>
  </w:style>
  <w:style w:type="paragraph" w:customStyle="1" w:styleId="BodyText234">
    <w:name w:val="Body Text 234"/>
    <w:basedOn w:val="a0"/>
    <w:uiPriority w:val="99"/>
    <w:rsid w:val="00652104"/>
    <w:pPr>
      <w:ind w:right="-108"/>
      <w:jc w:val="center"/>
    </w:pPr>
    <w:rPr>
      <w:rFonts w:ascii="Times New Roman CYR" w:hAnsi="Times New Roman CYR" w:cs="Times New Roman CYR"/>
      <w:sz w:val="18"/>
      <w:szCs w:val="18"/>
    </w:rPr>
  </w:style>
  <w:style w:type="paragraph" w:customStyle="1" w:styleId="BodyText233">
    <w:name w:val="Body Text 233"/>
    <w:basedOn w:val="a0"/>
    <w:uiPriority w:val="99"/>
    <w:rsid w:val="00652104"/>
    <w:pPr>
      <w:ind w:left="-135" w:firstLine="180"/>
      <w:jc w:val="both"/>
    </w:pPr>
    <w:rPr>
      <w:b/>
      <w:bCs/>
      <w:sz w:val="20"/>
      <w:szCs w:val="20"/>
    </w:rPr>
  </w:style>
  <w:style w:type="paragraph" w:customStyle="1" w:styleId="BodyText232">
    <w:name w:val="Body Text 232"/>
    <w:basedOn w:val="a0"/>
    <w:uiPriority w:val="99"/>
    <w:rsid w:val="00652104"/>
    <w:pPr>
      <w:ind w:right="-108" w:hanging="109"/>
      <w:jc w:val="center"/>
    </w:pPr>
    <w:rPr>
      <w:rFonts w:ascii="Times New Roman CYR" w:hAnsi="Times New Roman CYR" w:cs="Times New Roman CYR"/>
      <w:sz w:val="19"/>
      <w:szCs w:val="19"/>
    </w:rPr>
  </w:style>
  <w:style w:type="paragraph" w:customStyle="1" w:styleId="BlockText3">
    <w:name w:val="Block Text3"/>
    <w:basedOn w:val="a0"/>
    <w:uiPriority w:val="99"/>
    <w:rsid w:val="00652104"/>
    <w:pPr>
      <w:ind w:left="-65" w:right="-154"/>
      <w:jc w:val="both"/>
    </w:pPr>
    <w:rPr>
      <w:sz w:val="20"/>
      <w:szCs w:val="20"/>
    </w:rPr>
  </w:style>
  <w:style w:type="paragraph" w:customStyle="1" w:styleId="BodyText231">
    <w:name w:val="Body Text 231"/>
    <w:basedOn w:val="a0"/>
    <w:uiPriority w:val="99"/>
    <w:rsid w:val="00652104"/>
    <w:pPr>
      <w:ind w:right="-108"/>
      <w:jc w:val="both"/>
    </w:pPr>
  </w:style>
  <w:style w:type="paragraph" w:customStyle="1" w:styleId="BodyText33">
    <w:name w:val="Body Text 33"/>
    <w:basedOn w:val="a0"/>
    <w:uiPriority w:val="99"/>
    <w:rsid w:val="00652104"/>
    <w:pPr>
      <w:ind w:right="-108"/>
    </w:pPr>
  </w:style>
  <w:style w:type="paragraph" w:customStyle="1" w:styleId="BodyText230">
    <w:name w:val="Body Text 230"/>
    <w:basedOn w:val="a0"/>
    <w:uiPriority w:val="99"/>
    <w:rsid w:val="00652104"/>
    <w:pPr>
      <w:ind w:firstLine="72"/>
      <w:jc w:val="both"/>
    </w:pPr>
    <w:rPr>
      <w:rFonts w:ascii="Times New Roman CYR" w:hAnsi="Times New Roman CYR" w:cs="Times New Roman CYR"/>
      <w:sz w:val="28"/>
      <w:szCs w:val="28"/>
    </w:rPr>
  </w:style>
  <w:style w:type="paragraph" w:customStyle="1" w:styleId="BodyTextIndent26">
    <w:name w:val="Body Text Indent 26"/>
    <w:basedOn w:val="a0"/>
    <w:uiPriority w:val="99"/>
    <w:rsid w:val="00652104"/>
    <w:pPr>
      <w:ind w:right="-142" w:firstLine="567"/>
      <w:jc w:val="both"/>
    </w:pPr>
    <w:rPr>
      <w:sz w:val="28"/>
      <w:szCs w:val="28"/>
    </w:rPr>
  </w:style>
  <w:style w:type="paragraph" w:customStyle="1" w:styleId="BodyText229">
    <w:name w:val="Body Text 229"/>
    <w:basedOn w:val="a0"/>
    <w:uiPriority w:val="99"/>
    <w:rsid w:val="00652104"/>
    <w:rPr>
      <w:sz w:val="22"/>
      <w:szCs w:val="22"/>
    </w:rPr>
  </w:style>
  <w:style w:type="paragraph" w:customStyle="1" w:styleId="BodyText228">
    <w:name w:val="Body Text 228"/>
    <w:basedOn w:val="a0"/>
    <w:uiPriority w:val="99"/>
    <w:rsid w:val="00652104"/>
    <w:pPr>
      <w:jc w:val="both"/>
    </w:pPr>
    <w:rPr>
      <w:rFonts w:ascii="Times New Roman CYR" w:hAnsi="Times New Roman CYR" w:cs="Times New Roman CYR"/>
    </w:rPr>
  </w:style>
  <w:style w:type="paragraph" w:customStyle="1" w:styleId="BodyTextIndent25">
    <w:name w:val="Body Text Indent 25"/>
    <w:basedOn w:val="a0"/>
    <w:uiPriority w:val="99"/>
    <w:rsid w:val="00652104"/>
    <w:pPr>
      <w:ind w:firstLine="185"/>
      <w:jc w:val="both"/>
    </w:pPr>
    <w:rPr>
      <w:rFonts w:ascii="Times New Roman CYR" w:hAnsi="Times New Roman CYR" w:cs="Times New Roman CYR"/>
      <w:sz w:val="22"/>
      <w:szCs w:val="22"/>
    </w:rPr>
  </w:style>
  <w:style w:type="paragraph" w:customStyle="1" w:styleId="BodyText221">
    <w:name w:val="Body Text 221"/>
    <w:basedOn w:val="a0"/>
    <w:uiPriority w:val="99"/>
    <w:rsid w:val="00652104"/>
    <w:pPr>
      <w:overflowPunct w:val="0"/>
      <w:autoSpaceDE w:val="0"/>
      <w:autoSpaceDN w:val="0"/>
      <w:adjustRightInd w:val="0"/>
      <w:jc w:val="both"/>
    </w:pPr>
    <w:rPr>
      <w:rFonts w:ascii="Times New Roman CYR" w:hAnsi="Times New Roman CYR" w:cs="Times New Roman CYR"/>
      <w:sz w:val="28"/>
      <w:szCs w:val="28"/>
    </w:rPr>
  </w:style>
  <w:style w:type="paragraph" w:customStyle="1" w:styleId="BodyTextIndent211">
    <w:name w:val="Body Text Indent 211"/>
    <w:basedOn w:val="a0"/>
    <w:uiPriority w:val="99"/>
    <w:rsid w:val="00652104"/>
    <w:pPr>
      <w:overflowPunct w:val="0"/>
      <w:autoSpaceDE w:val="0"/>
      <w:autoSpaceDN w:val="0"/>
      <w:adjustRightInd w:val="0"/>
      <w:ind w:right="-142" w:firstLine="567"/>
      <w:jc w:val="both"/>
    </w:pPr>
    <w:rPr>
      <w:sz w:val="28"/>
      <w:szCs w:val="28"/>
    </w:rPr>
  </w:style>
  <w:style w:type="paragraph" w:customStyle="1" w:styleId="BodyText226">
    <w:name w:val="Body Text 226"/>
    <w:basedOn w:val="a0"/>
    <w:uiPriority w:val="99"/>
    <w:rsid w:val="00652104"/>
    <w:pPr>
      <w:overflowPunct w:val="0"/>
      <w:autoSpaceDE w:val="0"/>
      <w:autoSpaceDN w:val="0"/>
      <w:adjustRightInd w:val="0"/>
      <w:ind w:firstLine="567"/>
      <w:jc w:val="both"/>
    </w:pPr>
    <w:rPr>
      <w:sz w:val="28"/>
      <w:szCs w:val="28"/>
    </w:rPr>
  </w:style>
  <w:style w:type="paragraph" w:customStyle="1" w:styleId="BodyText219">
    <w:name w:val="Body Text 219"/>
    <w:basedOn w:val="a0"/>
    <w:uiPriority w:val="99"/>
    <w:rsid w:val="00652104"/>
    <w:pPr>
      <w:overflowPunct w:val="0"/>
      <w:autoSpaceDE w:val="0"/>
      <w:autoSpaceDN w:val="0"/>
      <w:adjustRightInd w:val="0"/>
      <w:ind w:firstLine="709"/>
      <w:jc w:val="both"/>
    </w:pPr>
    <w:rPr>
      <w:rFonts w:ascii="Times New Roman CYR" w:hAnsi="Times New Roman CYR" w:cs="Times New Roman CYR"/>
      <w:sz w:val="28"/>
      <w:szCs w:val="28"/>
    </w:rPr>
  </w:style>
  <w:style w:type="paragraph" w:customStyle="1" w:styleId="BodyTextIndent311">
    <w:name w:val="Body Text Indent 311"/>
    <w:basedOn w:val="a0"/>
    <w:uiPriority w:val="99"/>
    <w:rsid w:val="00652104"/>
    <w:pPr>
      <w:overflowPunct w:val="0"/>
      <w:autoSpaceDE w:val="0"/>
      <w:autoSpaceDN w:val="0"/>
      <w:adjustRightInd w:val="0"/>
      <w:ind w:firstLine="567"/>
      <w:jc w:val="center"/>
    </w:pPr>
    <w:rPr>
      <w:rFonts w:ascii="Times New Roman CYR" w:hAnsi="Times New Roman CYR" w:cs="Times New Roman CYR"/>
      <w:i/>
      <w:iCs/>
      <w:sz w:val="28"/>
      <w:szCs w:val="28"/>
      <w:u w:val="single"/>
    </w:rPr>
  </w:style>
  <w:style w:type="paragraph" w:customStyle="1" w:styleId="BodyText27">
    <w:name w:val="Body Text 27"/>
    <w:basedOn w:val="a0"/>
    <w:uiPriority w:val="99"/>
    <w:rsid w:val="00652104"/>
    <w:pPr>
      <w:overflowPunct w:val="0"/>
      <w:autoSpaceDE w:val="0"/>
      <w:autoSpaceDN w:val="0"/>
      <w:adjustRightInd w:val="0"/>
      <w:ind w:left="-105" w:firstLine="105"/>
      <w:jc w:val="center"/>
    </w:pPr>
    <w:rPr>
      <w:rFonts w:ascii="Times New Roman CYR" w:hAnsi="Times New Roman CYR" w:cs="Times New Roman CYR"/>
      <w:sz w:val="21"/>
      <w:szCs w:val="21"/>
    </w:rPr>
  </w:style>
  <w:style w:type="paragraph" w:customStyle="1" w:styleId="BodyText2110">
    <w:name w:val="Body Text 2110"/>
    <w:basedOn w:val="a0"/>
    <w:uiPriority w:val="99"/>
    <w:rsid w:val="00652104"/>
    <w:pPr>
      <w:overflowPunct w:val="0"/>
      <w:autoSpaceDE w:val="0"/>
      <w:autoSpaceDN w:val="0"/>
      <w:adjustRightInd w:val="0"/>
      <w:ind w:firstLine="720"/>
      <w:jc w:val="both"/>
    </w:pPr>
    <w:rPr>
      <w:sz w:val="28"/>
      <w:szCs w:val="28"/>
    </w:rPr>
  </w:style>
  <w:style w:type="paragraph" w:customStyle="1" w:styleId="xl50">
    <w:name w:val="xl50"/>
    <w:basedOn w:val="a0"/>
    <w:uiPriority w:val="99"/>
    <w:rsid w:val="0065210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BodyText225">
    <w:name w:val="Body Text 225"/>
    <w:basedOn w:val="a0"/>
    <w:uiPriority w:val="99"/>
    <w:rsid w:val="00652104"/>
    <w:pPr>
      <w:overflowPunct w:val="0"/>
      <w:autoSpaceDE w:val="0"/>
      <w:autoSpaceDN w:val="0"/>
      <w:adjustRightInd w:val="0"/>
      <w:ind w:firstLine="567"/>
      <w:jc w:val="both"/>
    </w:pPr>
    <w:rPr>
      <w:b/>
      <w:bCs/>
      <w:sz w:val="28"/>
      <w:szCs w:val="28"/>
    </w:rPr>
  </w:style>
  <w:style w:type="paragraph" w:customStyle="1" w:styleId="BodyText224">
    <w:name w:val="Body Text 224"/>
    <w:basedOn w:val="a0"/>
    <w:uiPriority w:val="99"/>
    <w:rsid w:val="00652104"/>
    <w:pPr>
      <w:overflowPunct w:val="0"/>
      <w:autoSpaceDE w:val="0"/>
      <w:autoSpaceDN w:val="0"/>
      <w:adjustRightInd w:val="0"/>
    </w:pPr>
    <w:rPr>
      <w:sz w:val="28"/>
      <w:szCs w:val="28"/>
    </w:rPr>
  </w:style>
  <w:style w:type="paragraph" w:customStyle="1" w:styleId="BodyText223">
    <w:name w:val="Body Text 223"/>
    <w:basedOn w:val="a0"/>
    <w:uiPriority w:val="99"/>
    <w:rsid w:val="00652104"/>
    <w:pPr>
      <w:overflowPunct w:val="0"/>
      <w:autoSpaceDE w:val="0"/>
      <w:autoSpaceDN w:val="0"/>
      <w:adjustRightInd w:val="0"/>
      <w:ind w:firstLine="720"/>
      <w:jc w:val="both"/>
    </w:pPr>
    <w:rPr>
      <w:sz w:val="28"/>
      <w:szCs w:val="28"/>
    </w:rPr>
  </w:style>
  <w:style w:type="paragraph" w:customStyle="1" w:styleId="BodyText222">
    <w:name w:val="Body Text 222"/>
    <w:basedOn w:val="a0"/>
    <w:uiPriority w:val="99"/>
    <w:rsid w:val="00652104"/>
    <w:pPr>
      <w:overflowPunct w:val="0"/>
      <w:autoSpaceDE w:val="0"/>
      <w:autoSpaceDN w:val="0"/>
      <w:adjustRightInd w:val="0"/>
      <w:jc w:val="center"/>
    </w:pPr>
    <w:rPr>
      <w:i/>
      <w:iCs/>
      <w:sz w:val="28"/>
      <w:szCs w:val="28"/>
    </w:rPr>
  </w:style>
  <w:style w:type="paragraph" w:customStyle="1" w:styleId="BodyText220">
    <w:name w:val="Body Text 220"/>
    <w:basedOn w:val="a0"/>
    <w:uiPriority w:val="99"/>
    <w:rsid w:val="00652104"/>
    <w:pPr>
      <w:overflowPunct w:val="0"/>
      <w:autoSpaceDE w:val="0"/>
      <w:autoSpaceDN w:val="0"/>
      <w:adjustRightInd w:val="0"/>
      <w:ind w:firstLine="426"/>
      <w:jc w:val="both"/>
    </w:pPr>
    <w:rPr>
      <w:rFonts w:ascii="Times New Roman CYR" w:hAnsi="Times New Roman CYR" w:cs="Times New Roman CYR"/>
      <w:sz w:val="28"/>
      <w:szCs w:val="28"/>
    </w:rPr>
  </w:style>
  <w:style w:type="paragraph" w:customStyle="1" w:styleId="BodyText218">
    <w:name w:val="Body Text 218"/>
    <w:basedOn w:val="a0"/>
    <w:uiPriority w:val="99"/>
    <w:rsid w:val="00652104"/>
    <w:pPr>
      <w:overflowPunct w:val="0"/>
      <w:autoSpaceDE w:val="0"/>
      <w:autoSpaceDN w:val="0"/>
      <w:adjustRightInd w:val="0"/>
      <w:jc w:val="center"/>
    </w:pPr>
    <w:rPr>
      <w:rFonts w:ascii="Times New Roman CYR" w:hAnsi="Times New Roman CYR" w:cs="Times New Roman CYR"/>
      <w:b/>
      <w:bCs/>
      <w:caps/>
      <w:sz w:val="28"/>
      <w:szCs w:val="28"/>
    </w:rPr>
  </w:style>
  <w:style w:type="paragraph" w:customStyle="1" w:styleId="BodyText217">
    <w:name w:val="Body Text 217"/>
    <w:basedOn w:val="a0"/>
    <w:uiPriority w:val="99"/>
    <w:rsid w:val="00652104"/>
    <w:pPr>
      <w:tabs>
        <w:tab w:val="left" w:pos="0"/>
      </w:tabs>
      <w:overflowPunct w:val="0"/>
      <w:autoSpaceDE w:val="0"/>
      <w:autoSpaceDN w:val="0"/>
      <w:adjustRightInd w:val="0"/>
      <w:ind w:firstLine="540"/>
      <w:jc w:val="both"/>
    </w:pPr>
    <w:rPr>
      <w:rFonts w:ascii="Times New Roman CYR" w:hAnsi="Times New Roman CYR" w:cs="Times New Roman CYR"/>
      <w:sz w:val="28"/>
      <w:szCs w:val="28"/>
    </w:rPr>
  </w:style>
  <w:style w:type="paragraph" w:customStyle="1" w:styleId="BodyText216">
    <w:name w:val="Body Text 216"/>
    <w:basedOn w:val="a0"/>
    <w:uiPriority w:val="99"/>
    <w:rsid w:val="00652104"/>
    <w:pPr>
      <w:overflowPunct w:val="0"/>
      <w:autoSpaceDE w:val="0"/>
      <w:autoSpaceDN w:val="0"/>
      <w:adjustRightInd w:val="0"/>
      <w:ind w:right="-31" w:firstLine="567"/>
      <w:jc w:val="both"/>
    </w:pPr>
    <w:rPr>
      <w:sz w:val="28"/>
      <w:szCs w:val="28"/>
    </w:rPr>
  </w:style>
  <w:style w:type="paragraph" w:customStyle="1" w:styleId="BodyTextIndent24">
    <w:name w:val="Body Text Indent 24"/>
    <w:basedOn w:val="a0"/>
    <w:uiPriority w:val="99"/>
    <w:rsid w:val="00652104"/>
    <w:pPr>
      <w:tabs>
        <w:tab w:val="left" w:pos="284"/>
      </w:tabs>
      <w:overflowPunct w:val="0"/>
      <w:autoSpaceDE w:val="0"/>
      <w:autoSpaceDN w:val="0"/>
      <w:adjustRightInd w:val="0"/>
      <w:ind w:firstLine="708"/>
      <w:jc w:val="both"/>
    </w:pPr>
    <w:rPr>
      <w:rFonts w:ascii="Times New Roman CYR" w:hAnsi="Times New Roman CYR" w:cs="Times New Roman CYR"/>
      <w:sz w:val="28"/>
      <w:szCs w:val="28"/>
    </w:rPr>
  </w:style>
  <w:style w:type="paragraph" w:customStyle="1" w:styleId="BodyText215">
    <w:name w:val="Body Text 215"/>
    <w:basedOn w:val="a0"/>
    <w:uiPriority w:val="99"/>
    <w:rsid w:val="00652104"/>
    <w:pPr>
      <w:overflowPunct w:val="0"/>
      <w:autoSpaceDE w:val="0"/>
      <w:autoSpaceDN w:val="0"/>
      <w:adjustRightInd w:val="0"/>
      <w:ind w:firstLine="567"/>
    </w:pPr>
    <w:rPr>
      <w:sz w:val="28"/>
      <w:szCs w:val="28"/>
    </w:rPr>
  </w:style>
  <w:style w:type="paragraph" w:customStyle="1" w:styleId="BodyText214">
    <w:name w:val="Body Text 214"/>
    <w:basedOn w:val="a0"/>
    <w:uiPriority w:val="99"/>
    <w:rsid w:val="00652104"/>
    <w:pPr>
      <w:overflowPunct w:val="0"/>
      <w:autoSpaceDE w:val="0"/>
      <w:autoSpaceDN w:val="0"/>
      <w:adjustRightInd w:val="0"/>
    </w:pPr>
    <w:rPr>
      <w:rFonts w:ascii="Times New Roman CYR" w:hAnsi="Times New Roman CYR" w:cs="Times New Roman CYR"/>
      <w:sz w:val="22"/>
      <w:szCs w:val="22"/>
    </w:rPr>
  </w:style>
  <w:style w:type="paragraph" w:customStyle="1" w:styleId="BodyText213">
    <w:name w:val="Body Text 213"/>
    <w:basedOn w:val="a0"/>
    <w:uiPriority w:val="99"/>
    <w:rsid w:val="00652104"/>
    <w:pPr>
      <w:overflowPunct w:val="0"/>
      <w:autoSpaceDE w:val="0"/>
      <w:autoSpaceDN w:val="0"/>
      <w:adjustRightInd w:val="0"/>
    </w:pPr>
    <w:rPr>
      <w:b/>
      <w:bCs/>
      <w:sz w:val="28"/>
      <w:szCs w:val="28"/>
    </w:rPr>
  </w:style>
  <w:style w:type="paragraph" w:customStyle="1" w:styleId="BodyText212">
    <w:name w:val="Body Text 212"/>
    <w:basedOn w:val="a0"/>
    <w:uiPriority w:val="99"/>
    <w:rsid w:val="00652104"/>
    <w:pPr>
      <w:overflowPunct w:val="0"/>
      <w:autoSpaceDE w:val="0"/>
      <w:autoSpaceDN w:val="0"/>
      <w:adjustRightInd w:val="0"/>
      <w:ind w:firstLine="360"/>
    </w:pPr>
    <w:rPr>
      <w:sz w:val="28"/>
      <w:szCs w:val="28"/>
    </w:rPr>
  </w:style>
  <w:style w:type="paragraph" w:customStyle="1" w:styleId="BodyTextIndent23">
    <w:name w:val="Body Text Indent 23"/>
    <w:basedOn w:val="a0"/>
    <w:uiPriority w:val="99"/>
    <w:rsid w:val="00652104"/>
    <w:pPr>
      <w:overflowPunct w:val="0"/>
      <w:autoSpaceDE w:val="0"/>
      <w:autoSpaceDN w:val="0"/>
      <w:adjustRightInd w:val="0"/>
      <w:ind w:firstLine="900"/>
    </w:pPr>
    <w:rPr>
      <w:sz w:val="28"/>
      <w:szCs w:val="28"/>
    </w:rPr>
  </w:style>
  <w:style w:type="paragraph" w:customStyle="1" w:styleId="BodyText211">
    <w:name w:val="Body Text 211"/>
    <w:basedOn w:val="a0"/>
    <w:uiPriority w:val="99"/>
    <w:rsid w:val="00652104"/>
    <w:pPr>
      <w:overflowPunct w:val="0"/>
      <w:autoSpaceDE w:val="0"/>
      <w:autoSpaceDN w:val="0"/>
      <w:adjustRightInd w:val="0"/>
      <w:ind w:firstLine="709"/>
      <w:jc w:val="both"/>
    </w:pPr>
  </w:style>
  <w:style w:type="paragraph" w:customStyle="1" w:styleId="BodyText210">
    <w:name w:val="Body Text 210"/>
    <w:basedOn w:val="a0"/>
    <w:uiPriority w:val="99"/>
    <w:rsid w:val="00652104"/>
    <w:pPr>
      <w:overflowPunct w:val="0"/>
      <w:autoSpaceDE w:val="0"/>
      <w:autoSpaceDN w:val="0"/>
      <w:adjustRightInd w:val="0"/>
      <w:ind w:firstLine="284"/>
      <w:jc w:val="center"/>
    </w:pPr>
    <w:rPr>
      <w:rFonts w:ascii="Times New Roman CYR" w:hAnsi="Times New Roman CYR" w:cs="Times New Roman CYR"/>
      <w:b/>
      <w:bCs/>
      <w:sz w:val="28"/>
      <w:szCs w:val="28"/>
    </w:rPr>
  </w:style>
  <w:style w:type="paragraph" w:customStyle="1" w:styleId="BodyText29">
    <w:name w:val="Body Text 29"/>
    <w:basedOn w:val="a0"/>
    <w:uiPriority w:val="99"/>
    <w:rsid w:val="00652104"/>
    <w:pPr>
      <w:overflowPunct w:val="0"/>
      <w:autoSpaceDE w:val="0"/>
      <w:autoSpaceDN w:val="0"/>
      <w:adjustRightInd w:val="0"/>
      <w:ind w:right="-108"/>
      <w:jc w:val="both"/>
    </w:pPr>
  </w:style>
  <w:style w:type="paragraph" w:customStyle="1" w:styleId="BodyText28">
    <w:name w:val="Body Text 28"/>
    <w:basedOn w:val="a0"/>
    <w:uiPriority w:val="99"/>
    <w:rsid w:val="00652104"/>
    <w:pPr>
      <w:overflowPunct w:val="0"/>
      <w:autoSpaceDE w:val="0"/>
      <w:autoSpaceDN w:val="0"/>
      <w:adjustRightInd w:val="0"/>
    </w:pPr>
    <w:rPr>
      <w:sz w:val="18"/>
      <w:szCs w:val="18"/>
    </w:rPr>
  </w:style>
  <w:style w:type="paragraph" w:customStyle="1" w:styleId="BodyText32">
    <w:name w:val="Body Text 32"/>
    <w:basedOn w:val="a0"/>
    <w:uiPriority w:val="99"/>
    <w:rsid w:val="00652104"/>
    <w:pPr>
      <w:overflowPunct w:val="0"/>
      <w:autoSpaceDE w:val="0"/>
      <w:autoSpaceDN w:val="0"/>
      <w:adjustRightInd w:val="0"/>
    </w:pPr>
    <w:rPr>
      <w:rFonts w:ascii="Times New Roman CYR" w:hAnsi="Times New Roman CYR" w:cs="Times New Roman CYR"/>
      <w:sz w:val="17"/>
      <w:szCs w:val="17"/>
    </w:rPr>
  </w:style>
  <w:style w:type="paragraph" w:customStyle="1" w:styleId="BodyTextIndent22">
    <w:name w:val="Body Text Indent 22"/>
    <w:basedOn w:val="a0"/>
    <w:uiPriority w:val="99"/>
    <w:rsid w:val="00652104"/>
    <w:pPr>
      <w:overflowPunct w:val="0"/>
      <w:autoSpaceDE w:val="0"/>
      <w:autoSpaceDN w:val="0"/>
      <w:adjustRightInd w:val="0"/>
      <w:ind w:hanging="105"/>
    </w:pPr>
    <w:rPr>
      <w:rFonts w:ascii="Times New Roman CYR" w:hAnsi="Times New Roman CYR" w:cs="Times New Roman CYR"/>
      <w:sz w:val="20"/>
      <w:szCs w:val="20"/>
    </w:rPr>
  </w:style>
  <w:style w:type="paragraph" w:customStyle="1" w:styleId="BlockText2">
    <w:name w:val="Block Text2"/>
    <w:basedOn w:val="a0"/>
    <w:uiPriority w:val="99"/>
    <w:rsid w:val="00652104"/>
    <w:pPr>
      <w:overflowPunct w:val="0"/>
      <w:autoSpaceDE w:val="0"/>
      <w:autoSpaceDN w:val="0"/>
      <w:adjustRightInd w:val="0"/>
      <w:ind w:left="-107" w:right="-138"/>
      <w:jc w:val="both"/>
    </w:pPr>
    <w:rPr>
      <w:sz w:val="22"/>
      <w:szCs w:val="22"/>
    </w:rPr>
  </w:style>
  <w:style w:type="paragraph" w:customStyle="1" w:styleId="BodyText26">
    <w:name w:val="Body Text 26"/>
    <w:basedOn w:val="a0"/>
    <w:uiPriority w:val="99"/>
    <w:rsid w:val="00652104"/>
    <w:pPr>
      <w:overflowPunct w:val="0"/>
      <w:autoSpaceDE w:val="0"/>
      <w:autoSpaceDN w:val="0"/>
      <w:adjustRightInd w:val="0"/>
      <w:ind w:right="-108"/>
      <w:jc w:val="center"/>
    </w:pPr>
    <w:rPr>
      <w:rFonts w:ascii="Times New Roman CYR" w:hAnsi="Times New Roman CYR" w:cs="Times New Roman CYR"/>
      <w:sz w:val="18"/>
      <w:szCs w:val="18"/>
    </w:rPr>
  </w:style>
  <w:style w:type="paragraph" w:customStyle="1" w:styleId="BodyText25">
    <w:name w:val="Body Text 25"/>
    <w:basedOn w:val="a0"/>
    <w:uiPriority w:val="99"/>
    <w:rsid w:val="00652104"/>
    <w:pPr>
      <w:overflowPunct w:val="0"/>
      <w:autoSpaceDE w:val="0"/>
      <w:autoSpaceDN w:val="0"/>
      <w:adjustRightInd w:val="0"/>
      <w:ind w:left="-135" w:firstLine="180"/>
      <w:jc w:val="both"/>
    </w:pPr>
    <w:rPr>
      <w:b/>
      <w:bCs/>
      <w:sz w:val="20"/>
      <w:szCs w:val="20"/>
    </w:rPr>
  </w:style>
  <w:style w:type="paragraph" w:customStyle="1" w:styleId="BodyText24">
    <w:name w:val="Body Text 24"/>
    <w:basedOn w:val="a0"/>
    <w:uiPriority w:val="99"/>
    <w:rsid w:val="00652104"/>
    <w:pPr>
      <w:overflowPunct w:val="0"/>
      <w:autoSpaceDE w:val="0"/>
      <w:autoSpaceDN w:val="0"/>
      <w:adjustRightInd w:val="0"/>
      <w:ind w:right="-108" w:hanging="109"/>
      <w:jc w:val="center"/>
    </w:pPr>
    <w:rPr>
      <w:rFonts w:ascii="Times New Roman CYR" w:hAnsi="Times New Roman CYR" w:cs="Times New Roman CYR"/>
      <w:sz w:val="19"/>
      <w:szCs w:val="19"/>
    </w:rPr>
  </w:style>
  <w:style w:type="paragraph" w:customStyle="1" w:styleId="BlockText11">
    <w:name w:val="Block Text11"/>
    <w:basedOn w:val="a0"/>
    <w:uiPriority w:val="99"/>
    <w:rsid w:val="00652104"/>
    <w:pPr>
      <w:overflowPunct w:val="0"/>
      <w:autoSpaceDE w:val="0"/>
      <w:autoSpaceDN w:val="0"/>
      <w:adjustRightInd w:val="0"/>
      <w:ind w:left="-65" w:right="-154"/>
      <w:jc w:val="both"/>
    </w:pPr>
    <w:rPr>
      <w:sz w:val="20"/>
      <w:szCs w:val="20"/>
    </w:rPr>
  </w:style>
  <w:style w:type="paragraph" w:customStyle="1" w:styleId="BodyText23">
    <w:name w:val="Body Text 23"/>
    <w:basedOn w:val="a0"/>
    <w:uiPriority w:val="99"/>
    <w:rsid w:val="00652104"/>
    <w:pPr>
      <w:overflowPunct w:val="0"/>
      <w:autoSpaceDE w:val="0"/>
      <w:autoSpaceDN w:val="0"/>
      <w:adjustRightInd w:val="0"/>
      <w:ind w:right="-108"/>
      <w:jc w:val="both"/>
    </w:pPr>
  </w:style>
  <w:style w:type="paragraph" w:customStyle="1" w:styleId="BodyText311">
    <w:name w:val="Body Text 311"/>
    <w:basedOn w:val="a0"/>
    <w:uiPriority w:val="99"/>
    <w:rsid w:val="00652104"/>
    <w:pPr>
      <w:overflowPunct w:val="0"/>
      <w:autoSpaceDE w:val="0"/>
      <w:autoSpaceDN w:val="0"/>
      <w:adjustRightInd w:val="0"/>
      <w:ind w:right="-108"/>
    </w:pPr>
  </w:style>
  <w:style w:type="paragraph" w:customStyle="1" w:styleId="BodyText22">
    <w:name w:val="Body Text 22"/>
    <w:basedOn w:val="a0"/>
    <w:uiPriority w:val="99"/>
    <w:rsid w:val="00652104"/>
    <w:pPr>
      <w:overflowPunct w:val="0"/>
      <w:autoSpaceDE w:val="0"/>
      <w:autoSpaceDN w:val="0"/>
      <w:adjustRightInd w:val="0"/>
      <w:ind w:firstLine="72"/>
      <w:jc w:val="both"/>
    </w:pPr>
    <w:rPr>
      <w:rFonts w:ascii="Times New Roman CYR" w:hAnsi="Times New Roman CYR" w:cs="Times New Roman CYR"/>
      <w:sz w:val="28"/>
      <w:szCs w:val="28"/>
    </w:rPr>
  </w:style>
  <w:style w:type="paragraph" w:customStyle="1" w:styleId="font5">
    <w:name w:val="font5"/>
    <w:basedOn w:val="a0"/>
    <w:uiPriority w:val="99"/>
    <w:rsid w:val="00652104"/>
    <w:pPr>
      <w:spacing w:before="100" w:beforeAutospacing="1" w:after="100" w:afterAutospacing="1"/>
    </w:pPr>
    <w:rPr>
      <w:sz w:val="28"/>
      <w:szCs w:val="28"/>
    </w:rPr>
  </w:style>
  <w:style w:type="paragraph" w:customStyle="1" w:styleId="font6">
    <w:name w:val="font6"/>
    <w:basedOn w:val="a0"/>
    <w:uiPriority w:val="99"/>
    <w:rsid w:val="00652104"/>
    <w:pPr>
      <w:spacing w:before="100" w:beforeAutospacing="1" w:after="100" w:afterAutospacing="1"/>
    </w:pPr>
    <w:rPr>
      <w:b/>
      <w:bCs/>
      <w:sz w:val="28"/>
      <w:szCs w:val="28"/>
    </w:rPr>
  </w:style>
  <w:style w:type="paragraph" w:customStyle="1" w:styleId="aff">
    <w:name w:val="Основной текст доклад"/>
    <w:uiPriority w:val="99"/>
    <w:rsid w:val="00652104"/>
    <w:pPr>
      <w:spacing w:before="120"/>
      <w:ind w:firstLine="720"/>
      <w:jc w:val="both"/>
    </w:pPr>
    <w:rPr>
      <w:rFonts w:ascii="Arial" w:hAnsi="Arial" w:cs="Arial"/>
      <w:sz w:val="22"/>
      <w:szCs w:val="22"/>
    </w:rPr>
  </w:style>
  <w:style w:type="paragraph" w:customStyle="1" w:styleId="Pro-text">
    <w:name w:val="Pro-text"/>
    <w:basedOn w:val="a0"/>
    <w:uiPriority w:val="99"/>
    <w:rsid w:val="00652104"/>
    <w:pPr>
      <w:tabs>
        <w:tab w:val="num" w:pos="360"/>
      </w:tabs>
      <w:spacing w:before="120" w:line="288" w:lineRule="auto"/>
      <w:ind w:left="1200"/>
      <w:jc w:val="both"/>
    </w:pPr>
    <w:rPr>
      <w:rFonts w:ascii="Georgia" w:hAnsi="Georgia" w:cs="Georgia"/>
      <w:sz w:val="20"/>
      <w:szCs w:val="20"/>
    </w:rPr>
  </w:style>
  <w:style w:type="paragraph" w:customStyle="1" w:styleId="Pro-List-1">
    <w:name w:val="Pro-List -1"/>
    <w:basedOn w:val="a0"/>
    <w:uiPriority w:val="99"/>
    <w:rsid w:val="00652104"/>
    <w:pPr>
      <w:tabs>
        <w:tab w:val="num" w:pos="546"/>
        <w:tab w:val="left" w:pos="1920"/>
      </w:tabs>
      <w:spacing w:before="60" w:after="120" w:line="288" w:lineRule="auto"/>
      <w:ind w:left="546" w:firstLine="1134"/>
      <w:jc w:val="both"/>
    </w:pPr>
    <w:rPr>
      <w:rFonts w:ascii="Georgia" w:hAnsi="Georgia" w:cs="Georgia"/>
      <w:sz w:val="20"/>
      <w:szCs w:val="20"/>
    </w:rPr>
  </w:style>
  <w:style w:type="paragraph" w:customStyle="1" w:styleId="xl31">
    <w:name w:val="xl31"/>
    <w:basedOn w:val="a0"/>
    <w:uiPriority w:val="99"/>
    <w:rsid w:val="00652104"/>
    <w:pPr>
      <w:pBdr>
        <w:left w:val="single" w:sz="6" w:space="0" w:color="auto"/>
        <w:bottom w:val="single" w:sz="6" w:space="0" w:color="auto"/>
        <w:right w:val="single" w:sz="6" w:space="0" w:color="auto"/>
      </w:pBdr>
      <w:tabs>
        <w:tab w:val="num" w:pos="643"/>
      </w:tabs>
      <w:overflowPunct w:val="0"/>
      <w:autoSpaceDE w:val="0"/>
      <w:autoSpaceDN w:val="0"/>
      <w:adjustRightInd w:val="0"/>
      <w:spacing w:before="100" w:after="100"/>
      <w:ind w:left="643" w:hanging="360"/>
      <w:jc w:val="center"/>
    </w:pPr>
    <w:rPr>
      <w:rFonts w:ascii="Arial Unicode MS" w:cs="Arial Unicode MS"/>
      <w:b/>
      <w:bCs/>
    </w:rPr>
  </w:style>
  <w:style w:type="paragraph" w:customStyle="1" w:styleId="ConsPlusTitle">
    <w:name w:val="ConsPlusTitle"/>
    <w:uiPriority w:val="99"/>
    <w:rsid w:val="00652104"/>
    <w:pPr>
      <w:widowControl w:val="0"/>
      <w:autoSpaceDE w:val="0"/>
      <w:autoSpaceDN w:val="0"/>
      <w:adjustRightInd w:val="0"/>
    </w:pPr>
    <w:rPr>
      <w:rFonts w:ascii="Arial" w:hAnsi="Arial" w:cs="Arial"/>
      <w:b/>
      <w:bCs/>
    </w:rPr>
  </w:style>
  <w:style w:type="paragraph" w:customStyle="1" w:styleId="aff0">
    <w:name w:val="Знак"/>
    <w:basedOn w:val="a0"/>
    <w:uiPriority w:val="99"/>
    <w:rsid w:val="00652104"/>
    <w:pPr>
      <w:spacing w:before="100" w:beforeAutospacing="1" w:after="100" w:afterAutospacing="1"/>
    </w:pPr>
    <w:rPr>
      <w:rFonts w:ascii="Tahoma" w:hAnsi="Tahoma" w:cs="Tahom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652104"/>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652104"/>
    <w:pPr>
      <w:spacing w:after="160" w:line="240" w:lineRule="exact"/>
    </w:pPr>
    <w:rPr>
      <w:rFonts w:ascii="Verdana" w:hAnsi="Verdana" w:cs="Verdana"/>
      <w:sz w:val="20"/>
      <w:szCs w:val="20"/>
      <w:lang w:val="en-US" w:eastAsia="en-US"/>
    </w:rPr>
  </w:style>
  <w:style w:type="character" w:styleId="aff1">
    <w:name w:val="page number"/>
    <w:basedOn w:val="a1"/>
    <w:uiPriority w:val="99"/>
    <w:rsid w:val="00652104"/>
    <w:rPr>
      <w:rFonts w:ascii="Times New Roman" w:hAnsi="Times New Roman" w:cs="Times New Roman"/>
    </w:rPr>
  </w:style>
  <w:style w:type="character" w:customStyle="1" w:styleId="FontStyle11">
    <w:name w:val="Font Style11"/>
    <w:uiPriority w:val="99"/>
    <w:rsid w:val="00652104"/>
    <w:rPr>
      <w:rFonts w:ascii="Times New Roman" w:hAnsi="Times New Roman"/>
      <w:sz w:val="26"/>
    </w:rPr>
  </w:style>
  <w:style w:type="character" w:customStyle="1" w:styleId="blk">
    <w:name w:val="blk"/>
    <w:uiPriority w:val="99"/>
    <w:rsid w:val="008E4FF3"/>
  </w:style>
  <w:style w:type="character" w:customStyle="1" w:styleId="u">
    <w:name w:val="u"/>
    <w:uiPriority w:val="99"/>
    <w:rsid w:val="008E4FF3"/>
  </w:style>
  <w:style w:type="character" w:customStyle="1" w:styleId="diffins">
    <w:name w:val="diff_ins"/>
    <w:uiPriority w:val="99"/>
    <w:rsid w:val="008E4FF3"/>
  </w:style>
  <w:style w:type="paragraph" w:customStyle="1" w:styleId="aff2">
    <w:name w:val="Основной Текст"/>
    <w:basedOn w:val="a0"/>
    <w:uiPriority w:val="99"/>
    <w:rsid w:val="00790897"/>
    <w:pPr>
      <w:autoSpaceDE w:val="0"/>
      <w:autoSpaceDN w:val="0"/>
      <w:spacing w:before="120"/>
      <w:ind w:firstLine="709"/>
      <w:jc w:val="both"/>
    </w:pPr>
    <w:rPr>
      <w:rFonts w:ascii="Arial" w:hAnsi="Arial" w:cs="Arial"/>
      <w:i/>
      <w:iCs/>
      <w:sz w:val="28"/>
      <w:szCs w:val="28"/>
    </w:rPr>
  </w:style>
  <w:style w:type="character" w:customStyle="1" w:styleId="16">
    <w:name w:val="Без интервала Знак1"/>
    <w:link w:val="aff3"/>
    <w:uiPriority w:val="99"/>
    <w:locked/>
    <w:rsid w:val="00862C0B"/>
    <w:rPr>
      <w:rFonts w:ascii="Calibri" w:hAnsi="Calibri" w:cs="Calibri"/>
      <w:lang w:val="ru-RU" w:eastAsia="ru-RU" w:bidi="ar-SA"/>
    </w:rPr>
  </w:style>
  <w:style w:type="paragraph" w:styleId="aff3">
    <w:name w:val="No Spacing"/>
    <w:link w:val="16"/>
    <w:uiPriority w:val="99"/>
    <w:qFormat/>
    <w:rsid w:val="00862C0B"/>
    <w:rPr>
      <w:rFonts w:ascii="Calibri" w:hAnsi="Calibri" w:cs="Calibri"/>
    </w:rPr>
  </w:style>
  <w:style w:type="paragraph" w:styleId="aff4">
    <w:name w:val="List Paragraph"/>
    <w:basedOn w:val="a0"/>
    <w:uiPriority w:val="99"/>
    <w:qFormat/>
    <w:rsid w:val="00862C0B"/>
    <w:pPr>
      <w:ind w:left="720"/>
    </w:pPr>
  </w:style>
  <w:style w:type="character" w:styleId="aff5">
    <w:name w:val="Hyperlink"/>
    <w:basedOn w:val="a1"/>
    <w:uiPriority w:val="99"/>
    <w:rsid w:val="009F19BC"/>
    <w:rPr>
      <w:rFonts w:cs="Times New Roman"/>
      <w:color w:val="0000FF"/>
      <w:u w:val="single"/>
    </w:rPr>
  </w:style>
  <w:style w:type="paragraph" w:customStyle="1" w:styleId="aff6">
    <w:name w:val="Знак Знак Знак"/>
    <w:basedOn w:val="a0"/>
    <w:uiPriority w:val="99"/>
    <w:rsid w:val="00E004A8"/>
    <w:pPr>
      <w:spacing w:before="100" w:beforeAutospacing="1" w:after="100" w:afterAutospacing="1"/>
    </w:pPr>
    <w:rPr>
      <w:rFonts w:ascii="Tahoma" w:hAnsi="Tahoma" w:cs="Tahoma"/>
      <w:sz w:val="20"/>
      <w:szCs w:val="20"/>
      <w:lang w:val="en-US" w:eastAsia="en-US"/>
    </w:rPr>
  </w:style>
  <w:style w:type="character" w:customStyle="1" w:styleId="17">
    <w:name w:val="Верхний колонтитул Знак1"/>
    <w:uiPriority w:val="99"/>
    <w:locked/>
    <w:rsid w:val="00B163DD"/>
    <w:rPr>
      <w:lang w:val="ru-RU" w:eastAsia="ru-RU"/>
    </w:rPr>
  </w:style>
  <w:style w:type="paragraph" w:customStyle="1" w:styleId="18">
    <w:name w:val="Знак Знак Знак1"/>
    <w:basedOn w:val="a0"/>
    <w:uiPriority w:val="99"/>
    <w:rsid w:val="001E7927"/>
    <w:pPr>
      <w:spacing w:before="100" w:beforeAutospacing="1" w:after="100" w:afterAutospacing="1"/>
    </w:pPr>
    <w:rPr>
      <w:rFonts w:ascii="Tahoma" w:hAnsi="Tahoma" w:cs="Tahoma"/>
      <w:sz w:val="20"/>
      <w:szCs w:val="20"/>
      <w:lang w:val="en-US" w:eastAsia="en-US"/>
    </w:rPr>
  </w:style>
  <w:style w:type="character" w:customStyle="1" w:styleId="NoSpacingChar">
    <w:name w:val="No Spacing Char"/>
    <w:link w:val="19"/>
    <w:uiPriority w:val="99"/>
    <w:locked/>
    <w:rsid w:val="000D0570"/>
    <w:rPr>
      <w:rFonts w:ascii="Calibri" w:hAnsi="Calibri" w:cs="Calibri"/>
      <w:sz w:val="22"/>
      <w:szCs w:val="22"/>
      <w:lang w:val="ru-RU" w:eastAsia="ru-RU" w:bidi="ar-SA"/>
    </w:rPr>
  </w:style>
  <w:style w:type="paragraph" w:customStyle="1" w:styleId="19">
    <w:name w:val="Без интервала1"/>
    <w:link w:val="NoSpacingChar"/>
    <w:uiPriority w:val="99"/>
    <w:rsid w:val="000D0570"/>
    <w:rPr>
      <w:rFonts w:ascii="Calibri" w:hAnsi="Calibri" w:cs="Calibri"/>
      <w:sz w:val="22"/>
      <w:szCs w:val="22"/>
    </w:rPr>
  </w:style>
  <w:style w:type="paragraph" w:customStyle="1" w:styleId="1a">
    <w:name w:val="Абзац списка1"/>
    <w:basedOn w:val="a0"/>
    <w:uiPriority w:val="99"/>
    <w:rsid w:val="000D0570"/>
    <w:pPr>
      <w:ind w:left="720"/>
    </w:pPr>
  </w:style>
  <w:style w:type="character" w:customStyle="1" w:styleId="aff7">
    <w:name w:val="дисер Знак Знак"/>
    <w:uiPriority w:val="99"/>
    <w:locked/>
    <w:rsid w:val="006713A9"/>
    <w:rPr>
      <w:sz w:val="16"/>
    </w:rPr>
  </w:style>
  <w:style w:type="character" w:customStyle="1" w:styleId="71">
    <w:name w:val="Знак Знак7"/>
    <w:uiPriority w:val="99"/>
    <w:locked/>
    <w:rsid w:val="00484091"/>
    <w:rPr>
      <w:b/>
      <w:sz w:val="28"/>
    </w:rPr>
  </w:style>
  <w:style w:type="character" w:customStyle="1" w:styleId="110">
    <w:name w:val="Знак Знак11"/>
    <w:uiPriority w:val="99"/>
    <w:locked/>
    <w:rsid w:val="00484091"/>
    <w:rPr>
      <w:lang w:val="ru-RU" w:eastAsia="ru-RU"/>
    </w:rPr>
  </w:style>
  <w:style w:type="character" w:customStyle="1" w:styleId="aff8">
    <w:name w:val="Название Знак"/>
    <w:uiPriority w:val="99"/>
    <w:rsid w:val="00CF4A34"/>
    <w:rPr>
      <w:rFonts w:ascii="Cambria" w:hAnsi="Cambria"/>
      <w:b/>
      <w:kern w:val="28"/>
      <w:sz w:val="32"/>
    </w:rPr>
  </w:style>
  <w:style w:type="character" w:customStyle="1" w:styleId="200">
    <w:name w:val="Знак Знак20"/>
    <w:uiPriority w:val="99"/>
    <w:locked/>
    <w:rsid w:val="00CF4A34"/>
    <w:rPr>
      <w:b/>
      <w:sz w:val="28"/>
      <w:lang w:val="ru-RU" w:eastAsia="ru-RU"/>
    </w:rPr>
  </w:style>
  <w:style w:type="character" w:customStyle="1" w:styleId="150">
    <w:name w:val="Знак Знак15"/>
    <w:uiPriority w:val="99"/>
    <w:locked/>
    <w:rsid w:val="00CF4A34"/>
    <w:rPr>
      <w:b/>
      <w:sz w:val="28"/>
      <w:u w:val="single"/>
      <w:lang w:val="ru-RU" w:eastAsia="ru-RU"/>
    </w:rPr>
  </w:style>
  <w:style w:type="character" w:customStyle="1" w:styleId="43">
    <w:name w:val="Название Знак4"/>
    <w:uiPriority w:val="99"/>
    <w:rsid w:val="00CF4A34"/>
    <w:rPr>
      <w:rFonts w:ascii="Cambria" w:hAnsi="Cambria"/>
      <w:b/>
      <w:kern w:val="28"/>
      <w:sz w:val="32"/>
    </w:rPr>
  </w:style>
  <w:style w:type="character" w:customStyle="1" w:styleId="121">
    <w:name w:val="Знак Знак12"/>
    <w:uiPriority w:val="99"/>
    <w:locked/>
    <w:rsid w:val="00CF4A34"/>
    <w:rPr>
      <w:lang w:val="ru-RU" w:eastAsia="ru-RU"/>
    </w:rPr>
  </w:style>
  <w:style w:type="character" w:customStyle="1" w:styleId="37">
    <w:name w:val="Нижний колонтитул Знак3"/>
    <w:uiPriority w:val="99"/>
    <w:semiHidden/>
    <w:rsid w:val="00CF4A34"/>
    <w:rPr>
      <w:sz w:val="20"/>
    </w:rPr>
  </w:style>
  <w:style w:type="character" w:customStyle="1" w:styleId="38">
    <w:name w:val="Основной текст Знак3"/>
    <w:uiPriority w:val="99"/>
    <w:rsid w:val="00CF4A34"/>
    <w:rPr>
      <w:sz w:val="20"/>
    </w:rPr>
  </w:style>
  <w:style w:type="character" w:customStyle="1" w:styleId="111">
    <w:name w:val="Основной текст Знак11"/>
    <w:uiPriority w:val="99"/>
    <w:semiHidden/>
    <w:rsid w:val="00CF4A34"/>
    <w:rPr>
      <w:sz w:val="20"/>
    </w:rPr>
  </w:style>
  <w:style w:type="character" w:customStyle="1" w:styleId="122">
    <w:name w:val="Основной текст Знак12"/>
    <w:uiPriority w:val="99"/>
    <w:semiHidden/>
    <w:rsid w:val="00CF4A34"/>
    <w:rPr>
      <w:sz w:val="20"/>
    </w:rPr>
  </w:style>
  <w:style w:type="character" w:customStyle="1" w:styleId="130">
    <w:name w:val="Основной текст Знак13"/>
    <w:uiPriority w:val="99"/>
    <w:semiHidden/>
    <w:rsid w:val="00CF4A34"/>
    <w:rPr>
      <w:sz w:val="20"/>
    </w:rPr>
  </w:style>
  <w:style w:type="character" w:customStyle="1" w:styleId="160">
    <w:name w:val="Основной текст с отступом Знак16"/>
    <w:uiPriority w:val="99"/>
    <w:semiHidden/>
    <w:rsid w:val="00CF4A34"/>
    <w:rPr>
      <w:sz w:val="20"/>
    </w:rPr>
  </w:style>
  <w:style w:type="character" w:customStyle="1" w:styleId="112">
    <w:name w:val="Основной текст 1 Знак1"/>
    <w:aliases w:val="Нумерованный список !! Знак1,Надин стиль Знак1,Основной текст без отступа Знак Знак,Основной текст с отступом Знак2,Основной текст без отступа Знак2"/>
    <w:uiPriority w:val="99"/>
    <w:locked/>
    <w:rsid w:val="00CF4A34"/>
    <w:rPr>
      <w:sz w:val="20"/>
    </w:rPr>
  </w:style>
  <w:style w:type="character" w:customStyle="1" w:styleId="118">
    <w:name w:val="Основной текст с отступом Знак118"/>
    <w:uiPriority w:val="99"/>
    <w:semiHidden/>
    <w:rsid w:val="00CF4A34"/>
  </w:style>
  <w:style w:type="character" w:customStyle="1" w:styleId="117">
    <w:name w:val="Основной текст с отступом Знак117"/>
    <w:uiPriority w:val="99"/>
    <w:semiHidden/>
    <w:rsid w:val="00CF4A34"/>
  </w:style>
  <w:style w:type="character" w:customStyle="1" w:styleId="116">
    <w:name w:val="Основной текст с отступом Знак116"/>
    <w:uiPriority w:val="99"/>
    <w:semiHidden/>
    <w:rsid w:val="00CF4A34"/>
  </w:style>
  <w:style w:type="character" w:customStyle="1" w:styleId="115">
    <w:name w:val="Основной текст с отступом Знак115"/>
    <w:uiPriority w:val="99"/>
    <w:semiHidden/>
    <w:rsid w:val="00CF4A34"/>
  </w:style>
  <w:style w:type="character" w:customStyle="1" w:styleId="114">
    <w:name w:val="Основной текст с отступом Знак114"/>
    <w:uiPriority w:val="99"/>
    <w:semiHidden/>
    <w:rsid w:val="00CF4A34"/>
  </w:style>
  <w:style w:type="character" w:customStyle="1" w:styleId="113">
    <w:name w:val="Основной текст с отступом Знак113"/>
    <w:uiPriority w:val="99"/>
    <w:semiHidden/>
    <w:rsid w:val="00CF4A34"/>
  </w:style>
  <w:style w:type="character" w:customStyle="1" w:styleId="1120">
    <w:name w:val="Основной текст с отступом Знак112"/>
    <w:uiPriority w:val="99"/>
    <w:semiHidden/>
    <w:rsid w:val="00CF4A34"/>
  </w:style>
  <w:style w:type="character" w:customStyle="1" w:styleId="1110">
    <w:name w:val="Основной текст с отступом Знак111"/>
    <w:uiPriority w:val="99"/>
    <w:semiHidden/>
    <w:rsid w:val="00CF4A34"/>
  </w:style>
  <w:style w:type="character" w:customStyle="1" w:styleId="1100">
    <w:name w:val="Основной текст с отступом Знак110"/>
    <w:uiPriority w:val="99"/>
    <w:semiHidden/>
    <w:rsid w:val="00CF4A34"/>
  </w:style>
  <w:style w:type="character" w:customStyle="1" w:styleId="190">
    <w:name w:val="Основной текст с отступом Знак19"/>
    <w:uiPriority w:val="99"/>
    <w:semiHidden/>
    <w:rsid w:val="00CF4A34"/>
  </w:style>
  <w:style w:type="character" w:customStyle="1" w:styleId="170">
    <w:name w:val="Основной текст с отступом Знак17"/>
    <w:uiPriority w:val="99"/>
    <w:semiHidden/>
    <w:rsid w:val="00CF4A34"/>
    <w:rPr>
      <w:sz w:val="20"/>
    </w:rPr>
  </w:style>
  <w:style w:type="character" w:customStyle="1" w:styleId="140">
    <w:name w:val="Основной текст с отступом Знак14"/>
    <w:uiPriority w:val="99"/>
    <w:semiHidden/>
    <w:rsid w:val="00CF4A34"/>
    <w:rPr>
      <w:sz w:val="20"/>
    </w:rPr>
  </w:style>
  <w:style w:type="character" w:customStyle="1" w:styleId="131">
    <w:name w:val="Основной текст с отступом Знак13"/>
    <w:uiPriority w:val="99"/>
    <w:semiHidden/>
    <w:rsid w:val="00CF4A34"/>
    <w:rPr>
      <w:sz w:val="20"/>
    </w:rPr>
  </w:style>
  <w:style w:type="character" w:customStyle="1" w:styleId="180">
    <w:name w:val="Основной текст с отступом Знак18"/>
    <w:uiPriority w:val="99"/>
    <w:semiHidden/>
    <w:rsid w:val="00CF4A34"/>
    <w:rPr>
      <w:sz w:val="20"/>
    </w:rPr>
  </w:style>
  <w:style w:type="character" w:customStyle="1" w:styleId="39">
    <w:name w:val="Основной текст с отступом 3 Знак9"/>
    <w:uiPriority w:val="99"/>
    <w:semiHidden/>
    <w:rsid w:val="00CF4A34"/>
    <w:rPr>
      <w:sz w:val="16"/>
    </w:rPr>
  </w:style>
  <w:style w:type="character" w:customStyle="1" w:styleId="420">
    <w:name w:val="Знак Знак42"/>
    <w:uiPriority w:val="99"/>
    <w:locked/>
    <w:rsid w:val="00CF4A34"/>
  </w:style>
  <w:style w:type="character" w:customStyle="1" w:styleId="44">
    <w:name w:val="Нижний колонтитул Знак4"/>
    <w:uiPriority w:val="99"/>
    <w:semiHidden/>
    <w:rsid w:val="00CF4A34"/>
    <w:rPr>
      <w:sz w:val="20"/>
    </w:rPr>
  </w:style>
  <w:style w:type="character" w:customStyle="1" w:styleId="119">
    <w:name w:val="Основной текст с отступом Знак11"/>
    <w:uiPriority w:val="99"/>
    <w:semiHidden/>
    <w:rsid w:val="00CF4A34"/>
    <w:rPr>
      <w:sz w:val="20"/>
    </w:rPr>
  </w:style>
  <w:style w:type="character" w:customStyle="1" w:styleId="123">
    <w:name w:val="Основной текст с отступом Знак12"/>
    <w:uiPriority w:val="99"/>
    <w:semiHidden/>
    <w:rsid w:val="00CF4A34"/>
    <w:rPr>
      <w:sz w:val="20"/>
    </w:rPr>
  </w:style>
  <w:style w:type="character" w:customStyle="1" w:styleId="45">
    <w:name w:val="Основной текст с отступом Знак4"/>
    <w:uiPriority w:val="99"/>
    <w:semiHidden/>
    <w:rsid w:val="00CF4A34"/>
    <w:rPr>
      <w:sz w:val="20"/>
    </w:rPr>
  </w:style>
  <w:style w:type="character" w:customStyle="1" w:styleId="3a">
    <w:name w:val="Основной текст с отступом Знак3"/>
    <w:uiPriority w:val="99"/>
    <w:semiHidden/>
    <w:rsid w:val="00CF4A34"/>
    <w:rPr>
      <w:sz w:val="20"/>
    </w:rPr>
  </w:style>
  <w:style w:type="character" w:customStyle="1" w:styleId="314">
    <w:name w:val="Основной текст с отступом 3 Знак14"/>
    <w:uiPriority w:val="99"/>
    <w:semiHidden/>
    <w:rsid w:val="00CF4A34"/>
    <w:rPr>
      <w:sz w:val="16"/>
    </w:rPr>
  </w:style>
  <w:style w:type="character" w:customStyle="1" w:styleId="313">
    <w:name w:val="Основной текст с отступом 3 Знак13"/>
    <w:uiPriority w:val="99"/>
    <w:semiHidden/>
    <w:rsid w:val="00CF4A34"/>
    <w:rPr>
      <w:sz w:val="16"/>
    </w:rPr>
  </w:style>
  <w:style w:type="character" w:customStyle="1" w:styleId="312">
    <w:name w:val="Основной текст с отступом 3 Знак12"/>
    <w:uiPriority w:val="99"/>
    <w:semiHidden/>
    <w:rsid w:val="00CF4A34"/>
    <w:rPr>
      <w:sz w:val="16"/>
    </w:rPr>
  </w:style>
  <w:style w:type="character" w:customStyle="1" w:styleId="311">
    <w:name w:val="Основной текст с отступом 3 Знак11"/>
    <w:uiPriority w:val="99"/>
    <w:semiHidden/>
    <w:rsid w:val="00CF4A34"/>
    <w:rPr>
      <w:sz w:val="16"/>
    </w:rPr>
  </w:style>
  <w:style w:type="character" w:customStyle="1" w:styleId="3100">
    <w:name w:val="Основной текст с отступом 3 Знак10"/>
    <w:uiPriority w:val="99"/>
    <w:semiHidden/>
    <w:rsid w:val="00CF4A34"/>
    <w:rPr>
      <w:sz w:val="16"/>
    </w:rPr>
  </w:style>
  <w:style w:type="character" w:customStyle="1" w:styleId="141">
    <w:name w:val="Текст выноски Знак14"/>
    <w:uiPriority w:val="99"/>
    <w:semiHidden/>
    <w:rsid w:val="00CF4A34"/>
    <w:rPr>
      <w:rFonts w:ascii="Tahoma" w:hAnsi="Tahoma"/>
      <w:sz w:val="16"/>
    </w:rPr>
  </w:style>
  <w:style w:type="character" w:customStyle="1" w:styleId="151">
    <w:name w:val="Текст выноски Знак15"/>
    <w:uiPriority w:val="99"/>
    <w:semiHidden/>
    <w:rsid w:val="00CF4A34"/>
    <w:rPr>
      <w:rFonts w:ascii="Tahoma" w:hAnsi="Tahoma"/>
      <w:sz w:val="16"/>
    </w:rPr>
  </w:style>
  <w:style w:type="character" w:customStyle="1" w:styleId="161">
    <w:name w:val="Текст выноски Знак16"/>
    <w:uiPriority w:val="99"/>
    <w:semiHidden/>
    <w:rsid w:val="00CF4A34"/>
    <w:rPr>
      <w:rFonts w:ascii="Tahoma" w:hAnsi="Tahoma"/>
      <w:sz w:val="16"/>
    </w:rPr>
  </w:style>
  <w:style w:type="character" w:customStyle="1" w:styleId="171">
    <w:name w:val="Текст выноски Знак17"/>
    <w:uiPriority w:val="99"/>
    <w:semiHidden/>
    <w:rsid w:val="00CF4A34"/>
    <w:rPr>
      <w:rFonts w:ascii="Tahoma" w:hAnsi="Tahoma"/>
      <w:sz w:val="16"/>
    </w:rPr>
  </w:style>
  <w:style w:type="character" w:customStyle="1" w:styleId="181">
    <w:name w:val="Текст выноски Знак18"/>
    <w:uiPriority w:val="99"/>
    <w:semiHidden/>
    <w:rsid w:val="00CF4A34"/>
    <w:rPr>
      <w:rFonts w:ascii="Tahoma" w:hAnsi="Tahoma"/>
      <w:sz w:val="16"/>
    </w:rPr>
  </w:style>
  <w:style w:type="character" w:customStyle="1" w:styleId="191">
    <w:name w:val="Текст выноски Знак19"/>
    <w:uiPriority w:val="99"/>
    <w:semiHidden/>
    <w:rsid w:val="00CF4A34"/>
    <w:rPr>
      <w:rFonts w:ascii="Tahoma" w:hAnsi="Tahoma"/>
      <w:sz w:val="16"/>
    </w:rPr>
  </w:style>
  <w:style w:type="character" w:customStyle="1" w:styleId="1101">
    <w:name w:val="Текст выноски Знак110"/>
    <w:uiPriority w:val="99"/>
    <w:semiHidden/>
    <w:rsid w:val="00CF4A34"/>
    <w:rPr>
      <w:rFonts w:ascii="Tahoma" w:hAnsi="Tahoma"/>
      <w:sz w:val="16"/>
    </w:rPr>
  </w:style>
  <w:style w:type="character" w:customStyle="1" w:styleId="1111">
    <w:name w:val="Текст выноски Знак111"/>
    <w:uiPriority w:val="99"/>
    <w:semiHidden/>
    <w:rsid w:val="00CF4A34"/>
    <w:rPr>
      <w:rFonts w:ascii="Tahoma" w:hAnsi="Tahoma"/>
      <w:sz w:val="16"/>
    </w:rPr>
  </w:style>
  <w:style w:type="character" w:customStyle="1" w:styleId="100">
    <w:name w:val="Знак Знак10"/>
    <w:uiPriority w:val="99"/>
    <w:semiHidden/>
    <w:locked/>
    <w:rsid w:val="00CF4A34"/>
    <w:rPr>
      <w:rFonts w:ascii="Tahoma" w:hAnsi="Tahoma"/>
      <w:sz w:val="16"/>
    </w:rPr>
  </w:style>
  <w:style w:type="character" w:customStyle="1" w:styleId="1121">
    <w:name w:val="Текст выноски Знак112"/>
    <w:uiPriority w:val="99"/>
    <w:semiHidden/>
    <w:rsid w:val="00CF4A34"/>
    <w:rPr>
      <w:rFonts w:ascii="Tahoma" w:hAnsi="Tahoma"/>
      <w:sz w:val="16"/>
    </w:rPr>
  </w:style>
  <w:style w:type="character" w:customStyle="1" w:styleId="2d">
    <w:name w:val="Основной текст Знак2"/>
    <w:aliases w:val="bt Знак1,Основной текст Знак1 Знак1,Основной текст Знак Знак Знак1,Основной текст1 Знак1"/>
    <w:uiPriority w:val="99"/>
    <w:locked/>
    <w:rsid w:val="00CF4A34"/>
  </w:style>
  <w:style w:type="character" w:customStyle="1" w:styleId="91">
    <w:name w:val="Знак Знак9"/>
    <w:uiPriority w:val="99"/>
    <w:locked/>
    <w:rsid w:val="00CF4A34"/>
    <w:rPr>
      <w:sz w:val="28"/>
      <w:lang w:val="ru-RU" w:eastAsia="ru-RU"/>
    </w:rPr>
  </w:style>
  <w:style w:type="character" w:customStyle="1" w:styleId="315">
    <w:name w:val="Знак Знак31"/>
    <w:uiPriority w:val="99"/>
    <w:rsid w:val="00CF4A34"/>
    <w:rPr>
      <w:b/>
      <w:sz w:val="28"/>
    </w:rPr>
  </w:style>
  <w:style w:type="character" w:customStyle="1" w:styleId="410">
    <w:name w:val="Знак Знак41"/>
    <w:uiPriority w:val="99"/>
    <w:rsid w:val="00CF4A34"/>
  </w:style>
  <w:style w:type="paragraph" w:customStyle="1" w:styleId="1b">
    <w:name w:val="Знак1"/>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aff9">
    <w:name w:val="Гипертекстовая ссылка"/>
    <w:uiPriority w:val="99"/>
    <w:rsid w:val="00CF4A34"/>
    <w:rPr>
      <w:b/>
      <w:color w:val="008000"/>
      <w:sz w:val="20"/>
      <w:u w:val="single"/>
    </w:rPr>
  </w:style>
  <w:style w:type="character" w:customStyle="1" w:styleId="81">
    <w:name w:val="Знак Знак8"/>
    <w:uiPriority w:val="99"/>
    <w:locked/>
    <w:rsid w:val="00CF4A34"/>
    <w:rPr>
      <w:rFonts w:ascii="Courier New" w:hAnsi="Courier New"/>
      <w:lang w:val="ru-RU" w:eastAsia="ru-RU"/>
    </w:rPr>
  </w:style>
  <w:style w:type="character" w:customStyle="1" w:styleId="101">
    <w:name w:val="Основной текст с отступом Знак10"/>
    <w:uiPriority w:val="99"/>
    <w:semiHidden/>
    <w:rsid w:val="00CF4A34"/>
    <w:rPr>
      <w:sz w:val="20"/>
    </w:rPr>
  </w:style>
  <w:style w:type="character" w:customStyle="1" w:styleId="92">
    <w:name w:val="Основной текст с отступом Знак9"/>
    <w:uiPriority w:val="99"/>
    <w:semiHidden/>
    <w:rsid w:val="00CF4A34"/>
    <w:rPr>
      <w:sz w:val="20"/>
    </w:rPr>
  </w:style>
  <w:style w:type="character" w:customStyle="1" w:styleId="82">
    <w:name w:val="Основной текст с отступом Знак8"/>
    <w:uiPriority w:val="99"/>
    <w:semiHidden/>
    <w:rsid w:val="00CF4A34"/>
    <w:rPr>
      <w:sz w:val="20"/>
    </w:rPr>
  </w:style>
  <w:style w:type="character" w:customStyle="1" w:styleId="72">
    <w:name w:val="Основной текст с отступом Знак7"/>
    <w:uiPriority w:val="99"/>
    <w:semiHidden/>
    <w:rsid w:val="00CF4A34"/>
    <w:rPr>
      <w:sz w:val="20"/>
    </w:rPr>
  </w:style>
  <w:style w:type="character" w:customStyle="1" w:styleId="61">
    <w:name w:val="Основной текст с отступом Знак6"/>
    <w:uiPriority w:val="99"/>
    <w:semiHidden/>
    <w:rsid w:val="00CF4A34"/>
    <w:rPr>
      <w:sz w:val="20"/>
    </w:rPr>
  </w:style>
  <w:style w:type="character" w:customStyle="1" w:styleId="52">
    <w:name w:val="Основной текст с отступом Знак5"/>
    <w:uiPriority w:val="99"/>
    <w:semiHidden/>
    <w:rsid w:val="00CF4A34"/>
    <w:rPr>
      <w:sz w:val="20"/>
    </w:rPr>
  </w:style>
  <w:style w:type="character" w:customStyle="1" w:styleId="210">
    <w:name w:val="Знак Знак21"/>
    <w:uiPriority w:val="99"/>
    <w:locked/>
    <w:rsid w:val="00CF4A34"/>
    <w:rPr>
      <w:rFonts w:ascii="Cambria" w:hAnsi="Cambria"/>
      <w:b/>
      <w:kern w:val="32"/>
      <w:sz w:val="32"/>
      <w:lang w:val="ru-RU" w:eastAsia="ru-RU"/>
    </w:rPr>
  </w:style>
  <w:style w:type="character" w:customStyle="1" w:styleId="710">
    <w:name w:val="Знак Знак71"/>
    <w:uiPriority w:val="99"/>
    <w:locked/>
    <w:rsid w:val="00CF4A34"/>
    <w:rPr>
      <w:b/>
      <w:sz w:val="28"/>
    </w:rPr>
  </w:style>
  <w:style w:type="character" w:customStyle="1" w:styleId="62">
    <w:name w:val="Знак Знак6"/>
    <w:uiPriority w:val="99"/>
    <w:locked/>
    <w:rsid w:val="00CF4A34"/>
    <w:rPr>
      <w:rFonts w:ascii="Courier New" w:hAnsi="Courier New"/>
      <w:lang w:val="ru-RU" w:eastAsia="ru-RU"/>
    </w:rPr>
  </w:style>
  <w:style w:type="character" w:customStyle="1" w:styleId="53">
    <w:name w:val="Знак Знак5"/>
    <w:uiPriority w:val="99"/>
    <w:locked/>
    <w:rsid w:val="00CF4A34"/>
    <w:rPr>
      <w:sz w:val="24"/>
      <w:lang w:val="ru-RU" w:eastAsia="ru-RU"/>
    </w:rPr>
  </w:style>
  <w:style w:type="character" w:customStyle="1" w:styleId="330">
    <w:name w:val="Основной текст с отступом 3 Знак3"/>
    <w:uiPriority w:val="99"/>
    <w:semiHidden/>
    <w:rsid w:val="00CF4A34"/>
    <w:rPr>
      <w:sz w:val="16"/>
    </w:rPr>
  </w:style>
  <w:style w:type="character" w:customStyle="1" w:styleId="340">
    <w:name w:val="Основной текст с отступом 3 Знак4"/>
    <w:uiPriority w:val="99"/>
    <w:semiHidden/>
    <w:rsid w:val="00CF4A34"/>
    <w:rPr>
      <w:sz w:val="16"/>
    </w:rPr>
  </w:style>
  <w:style w:type="character" w:customStyle="1" w:styleId="350">
    <w:name w:val="Основной текст с отступом 3 Знак5"/>
    <w:uiPriority w:val="99"/>
    <w:semiHidden/>
    <w:rsid w:val="00CF4A34"/>
    <w:rPr>
      <w:sz w:val="16"/>
    </w:rPr>
  </w:style>
  <w:style w:type="character" w:customStyle="1" w:styleId="360">
    <w:name w:val="Основной текст с отступом 3 Знак6"/>
    <w:uiPriority w:val="99"/>
    <w:semiHidden/>
    <w:rsid w:val="00CF4A34"/>
    <w:rPr>
      <w:sz w:val="16"/>
    </w:rPr>
  </w:style>
  <w:style w:type="character" w:customStyle="1" w:styleId="370">
    <w:name w:val="Основной текст с отступом 3 Знак7"/>
    <w:uiPriority w:val="99"/>
    <w:semiHidden/>
    <w:rsid w:val="00CF4A34"/>
    <w:rPr>
      <w:sz w:val="16"/>
    </w:rPr>
  </w:style>
  <w:style w:type="character" w:customStyle="1" w:styleId="380">
    <w:name w:val="Основной текст с отступом 3 Знак8"/>
    <w:uiPriority w:val="99"/>
    <w:semiHidden/>
    <w:rsid w:val="00CF4A34"/>
    <w:rPr>
      <w:sz w:val="16"/>
    </w:rPr>
  </w:style>
  <w:style w:type="character" w:customStyle="1" w:styleId="1112">
    <w:name w:val="Знак Знак111"/>
    <w:uiPriority w:val="99"/>
    <w:locked/>
    <w:rsid w:val="00CF4A34"/>
    <w:rPr>
      <w:lang w:val="ru-RU" w:eastAsia="ru-RU"/>
    </w:rPr>
  </w:style>
  <w:style w:type="character" w:customStyle="1" w:styleId="132">
    <w:name w:val="Текст выноски Знак13"/>
    <w:uiPriority w:val="99"/>
    <w:semiHidden/>
    <w:rsid w:val="00CF4A34"/>
    <w:rPr>
      <w:rFonts w:ascii="Tahoma" w:hAnsi="Tahoma"/>
      <w:sz w:val="16"/>
    </w:rPr>
  </w:style>
  <w:style w:type="character" w:customStyle="1" w:styleId="124">
    <w:name w:val="Текст выноски Знак12"/>
    <w:uiPriority w:val="99"/>
    <w:semiHidden/>
    <w:rsid w:val="00CF4A34"/>
    <w:rPr>
      <w:rFonts w:ascii="Tahoma" w:hAnsi="Tahoma"/>
      <w:sz w:val="16"/>
    </w:rPr>
  </w:style>
  <w:style w:type="character" w:customStyle="1" w:styleId="11a">
    <w:name w:val="Текст выноски Знак11"/>
    <w:uiPriority w:val="99"/>
    <w:semiHidden/>
    <w:rsid w:val="00CF4A34"/>
    <w:rPr>
      <w:rFonts w:ascii="Tahoma" w:hAnsi="Tahoma"/>
      <w:sz w:val="16"/>
    </w:rPr>
  </w:style>
  <w:style w:type="paragraph" w:styleId="affa">
    <w:name w:val="endnote text"/>
    <w:basedOn w:val="a0"/>
    <w:link w:val="affb"/>
    <w:uiPriority w:val="99"/>
    <w:semiHidden/>
    <w:locked/>
    <w:rsid w:val="00CF4A34"/>
    <w:rPr>
      <w:sz w:val="20"/>
      <w:szCs w:val="20"/>
    </w:rPr>
  </w:style>
  <w:style w:type="character" w:customStyle="1" w:styleId="EndnoteTextChar">
    <w:name w:val="Endnote Text Char"/>
    <w:basedOn w:val="a1"/>
    <w:link w:val="affa"/>
    <w:uiPriority w:val="99"/>
    <w:semiHidden/>
    <w:locked/>
    <w:rsid w:val="00A57462"/>
    <w:rPr>
      <w:rFonts w:cs="Times New Roman"/>
      <w:sz w:val="20"/>
    </w:rPr>
  </w:style>
  <w:style w:type="character" w:customStyle="1" w:styleId="affb">
    <w:name w:val="Текст концевой сноски Знак"/>
    <w:link w:val="affa"/>
    <w:uiPriority w:val="99"/>
    <w:semiHidden/>
    <w:locked/>
    <w:rsid w:val="00CF4A34"/>
    <w:rPr>
      <w:lang w:val="ru-RU" w:eastAsia="ru-RU"/>
    </w:rPr>
  </w:style>
  <w:style w:type="character" w:customStyle="1" w:styleId="430">
    <w:name w:val="Знак Знак43"/>
    <w:uiPriority w:val="99"/>
    <w:rsid w:val="00CF4A34"/>
    <w:rPr>
      <w:lang w:val="ru-RU" w:eastAsia="ru-RU"/>
    </w:rPr>
  </w:style>
  <w:style w:type="paragraph" w:customStyle="1" w:styleId="212">
    <w:name w:val="Основной текст с отступом 21"/>
    <w:basedOn w:val="a0"/>
    <w:uiPriority w:val="99"/>
    <w:rsid w:val="00CF4A34"/>
    <w:pPr>
      <w:overflowPunct w:val="0"/>
      <w:autoSpaceDE w:val="0"/>
      <w:autoSpaceDN w:val="0"/>
      <w:adjustRightInd w:val="0"/>
      <w:spacing w:line="360" w:lineRule="auto"/>
      <w:ind w:firstLine="567"/>
      <w:jc w:val="both"/>
      <w:textAlignment w:val="baseline"/>
    </w:pPr>
  </w:style>
  <w:style w:type="character" w:customStyle="1" w:styleId="1c">
    <w:name w:val="Заголовок 1 Знак"/>
    <w:uiPriority w:val="99"/>
    <w:locked/>
    <w:rsid w:val="00CF4A34"/>
    <w:rPr>
      <w:rFonts w:ascii="Cambria" w:hAnsi="Cambria"/>
      <w:b/>
      <w:kern w:val="32"/>
      <w:sz w:val="32"/>
      <w:lang w:val="ru-RU" w:eastAsia="ru-RU"/>
    </w:rPr>
  </w:style>
  <w:style w:type="character" w:customStyle="1" w:styleId="3b">
    <w:name w:val="Название Знак3"/>
    <w:uiPriority w:val="99"/>
    <w:locked/>
    <w:rsid w:val="00CF4A34"/>
    <w:rPr>
      <w:rFonts w:ascii="Cambria" w:hAnsi="Cambria"/>
      <w:b/>
      <w:kern w:val="28"/>
      <w:sz w:val="32"/>
    </w:rPr>
  </w:style>
  <w:style w:type="character" w:customStyle="1" w:styleId="152">
    <w:name w:val="Основной текст с отступом Знак15"/>
    <w:uiPriority w:val="99"/>
    <w:locked/>
    <w:rsid w:val="00CF4A34"/>
    <w:rPr>
      <w:lang w:val="ru-RU" w:eastAsia="ru-RU"/>
    </w:rPr>
  </w:style>
  <w:style w:type="paragraph" w:customStyle="1" w:styleId="46">
    <w:name w:val="Знак4"/>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affc">
    <w:name w:val="Верхний колонтитул Знак"/>
    <w:uiPriority w:val="99"/>
    <w:locked/>
    <w:rsid w:val="00CF4A34"/>
  </w:style>
  <w:style w:type="character" w:customStyle="1" w:styleId="1d">
    <w:name w:val="Нижний колонтитул Знак1"/>
    <w:uiPriority w:val="99"/>
    <w:locked/>
    <w:rsid w:val="00CF4A34"/>
  </w:style>
  <w:style w:type="paragraph" w:customStyle="1" w:styleId="3c">
    <w:name w:val="Знак3"/>
    <w:basedOn w:val="a0"/>
    <w:uiPriority w:val="99"/>
    <w:rsid w:val="00CF4A34"/>
    <w:pPr>
      <w:spacing w:before="100" w:beforeAutospacing="1" w:after="100" w:afterAutospacing="1"/>
    </w:pPr>
    <w:rPr>
      <w:rFonts w:ascii="Tahoma" w:hAnsi="Tahoma" w:cs="Tahom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CF4A34"/>
    <w:pPr>
      <w:spacing w:after="160" w:line="240" w:lineRule="exact"/>
    </w:pPr>
    <w:rPr>
      <w:rFonts w:ascii="Verdana" w:hAnsi="Verdana" w:cs="Verdana"/>
      <w:sz w:val="20"/>
      <w:szCs w:val="20"/>
      <w:lang w:val="en-US" w:eastAsia="en-US"/>
    </w:rPr>
  </w:style>
  <w:style w:type="paragraph" w:customStyle="1" w:styleId="54">
    <w:name w:val="Знак5"/>
    <w:basedOn w:val="a0"/>
    <w:uiPriority w:val="99"/>
    <w:rsid w:val="00CF4A34"/>
    <w:pPr>
      <w:spacing w:after="160" w:line="240" w:lineRule="exact"/>
    </w:pPr>
    <w:rPr>
      <w:rFonts w:ascii="Verdana" w:hAnsi="Verdana" w:cs="Verdana"/>
      <w:sz w:val="20"/>
      <w:szCs w:val="20"/>
      <w:lang w:val="en-US" w:eastAsia="en-US"/>
    </w:rPr>
  </w:style>
  <w:style w:type="paragraph" w:customStyle="1" w:styleId="2115">
    <w:name w:val="Знак2 Знак Знак1 Знак1 Знак Знак Знак Знак Знак Знак Знак Знак Знак Знак Знак Знак5"/>
    <w:basedOn w:val="a0"/>
    <w:uiPriority w:val="99"/>
    <w:rsid w:val="00CF4A34"/>
    <w:pPr>
      <w:spacing w:after="160" w:line="240" w:lineRule="exact"/>
    </w:pPr>
    <w:rPr>
      <w:rFonts w:ascii="Verdana" w:hAnsi="Verdana" w:cs="Verdana"/>
      <w:sz w:val="20"/>
      <w:szCs w:val="20"/>
      <w:lang w:val="en-US" w:eastAsia="en-US"/>
    </w:rPr>
  </w:style>
  <w:style w:type="character" w:customStyle="1" w:styleId="910">
    <w:name w:val="Знак Знак91"/>
    <w:uiPriority w:val="99"/>
    <w:locked/>
    <w:rsid w:val="00CF4A34"/>
    <w:rPr>
      <w:lang w:val="ru-RU" w:eastAsia="ru-RU"/>
    </w:rPr>
  </w:style>
  <w:style w:type="paragraph" w:customStyle="1" w:styleId="2116">
    <w:name w:val="Знак2 Знак Знак1 Знак1 Знак Знак Знак Знак Знак Знак Знак Знак Знак Знак Знак Знак6"/>
    <w:basedOn w:val="a0"/>
    <w:uiPriority w:val="99"/>
    <w:rsid w:val="00CF4A34"/>
    <w:pPr>
      <w:spacing w:after="160" w:line="240" w:lineRule="exact"/>
    </w:pPr>
    <w:rPr>
      <w:rFonts w:ascii="Verdana" w:hAnsi="Verdana" w:cs="Verdana"/>
      <w:sz w:val="20"/>
      <w:szCs w:val="20"/>
      <w:lang w:val="en-US" w:eastAsia="en-US"/>
    </w:rPr>
  </w:style>
  <w:style w:type="paragraph" w:customStyle="1" w:styleId="2e">
    <w:name w:val="Знак Знак Знак2"/>
    <w:basedOn w:val="a0"/>
    <w:uiPriority w:val="99"/>
    <w:rsid w:val="00CF4A34"/>
    <w:pPr>
      <w:spacing w:after="160" w:line="240" w:lineRule="exact"/>
    </w:pPr>
    <w:rPr>
      <w:rFonts w:ascii="Verdana" w:hAnsi="Verdana" w:cs="Verdana"/>
      <w:sz w:val="20"/>
      <w:szCs w:val="20"/>
      <w:lang w:val="en-US" w:eastAsia="en-US"/>
    </w:rPr>
  </w:style>
  <w:style w:type="paragraph" w:customStyle="1" w:styleId="213">
    <w:name w:val="Знак21"/>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2f">
    <w:name w:val="Название Знак2"/>
    <w:uiPriority w:val="99"/>
    <w:locked/>
    <w:rsid w:val="00CF4A34"/>
    <w:rPr>
      <w:b/>
      <w:sz w:val="28"/>
      <w:lang w:val="ru-RU" w:eastAsia="ru-RU"/>
    </w:rPr>
  </w:style>
  <w:style w:type="character" w:customStyle="1" w:styleId="3d">
    <w:name w:val="Знак Знак3"/>
    <w:uiPriority w:val="99"/>
    <w:rsid w:val="00CF4A34"/>
    <w:rPr>
      <w:b/>
      <w:sz w:val="28"/>
    </w:rPr>
  </w:style>
  <w:style w:type="character" w:customStyle="1" w:styleId="192">
    <w:name w:val="Знак Знак19"/>
    <w:uiPriority w:val="99"/>
    <w:rsid w:val="00CF4A34"/>
    <w:rPr>
      <w:rFonts w:ascii="Times New Roman CYR" w:hAnsi="Times New Roman CYR"/>
      <w:sz w:val="28"/>
    </w:rPr>
  </w:style>
  <w:style w:type="character" w:customStyle="1" w:styleId="182">
    <w:name w:val="Знак Знак18"/>
    <w:uiPriority w:val="99"/>
    <w:rsid w:val="00CF4A34"/>
    <w:rPr>
      <w:rFonts w:ascii="Times New Roman CYR" w:hAnsi="Times New Roman CYR"/>
      <w:sz w:val="28"/>
    </w:rPr>
  </w:style>
  <w:style w:type="character" w:customStyle="1" w:styleId="172">
    <w:name w:val="Знак Знак17"/>
    <w:uiPriority w:val="99"/>
    <w:rsid w:val="00CF4A34"/>
    <w:rPr>
      <w:rFonts w:ascii="Times New Roman CYR" w:hAnsi="Times New Roman CYR"/>
      <w:sz w:val="28"/>
    </w:rPr>
  </w:style>
  <w:style w:type="character" w:customStyle="1" w:styleId="162">
    <w:name w:val="Знак Знак16"/>
    <w:uiPriority w:val="99"/>
    <w:rsid w:val="00CF4A34"/>
    <w:rPr>
      <w:rFonts w:ascii="Times New Roman CYR" w:hAnsi="Times New Roman CYR"/>
      <w:sz w:val="24"/>
    </w:rPr>
  </w:style>
  <w:style w:type="character" w:customStyle="1" w:styleId="142">
    <w:name w:val="Знак Знак14"/>
    <w:uiPriority w:val="99"/>
    <w:rsid w:val="00CF4A34"/>
    <w:rPr>
      <w:rFonts w:ascii="Times New Roman CYR" w:hAnsi="Times New Roman CYR"/>
      <w:sz w:val="24"/>
    </w:rPr>
  </w:style>
  <w:style w:type="character" w:customStyle="1" w:styleId="133">
    <w:name w:val="Знак Знак13"/>
    <w:uiPriority w:val="99"/>
    <w:rsid w:val="00CF4A34"/>
    <w:rPr>
      <w:rFonts w:ascii="Times New Roman CYR" w:hAnsi="Times New Roman CYR"/>
      <w:b/>
      <w:caps/>
      <w:sz w:val="28"/>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1"/>
    <w:uiPriority w:val="99"/>
    <w:rsid w:val="00CF4A34"/>
    <w:rPr>
      <w:rFonts w:cs="Times New Roman"/>
    </w:rPr>
  </w:style>
  <w:style w:type="character" w:customStyle="1" w:styleId="2f0">
    <w:name w:val="Знак Знак2"/>
    <w:uiPriority w:val="99"/>
    <w:rsid w:val="00CF4A34"/>
    <w:rPr>
      <w:sz w:val="24"/>
    </w:rPr>
  </w:style>
  <w:style w:type="character" w:customStyle="1" w:styleId="1e">
    <w:name w:val="Знак Знак1"/>
    <w:uiPriority w:val="99"/>
    <w:rsid w:val="00CF4A34"/>
    <w:rPr>
      <w:sz w:val="24"/>
    </w:rPr>
  </w:style>
  <w:style w:type="character" w:customStyle="1" w:styleId="affd">
    <w:name w:val="Знак Знак"/>
    <w:uiPriority w:val="99"/>
    <w:rsid w:val="00CF4A34"/>
    <w:rPr>
      <w:b/>
      <w:sz w:val="28"/>
    </w:rPr>
  </w:style>
  <w:style w:type="character" w:customStyle="1" w:styleId="affe">
    <w:name w:val="Без интервала Знак"/>
    <w:link w:val="2f1"/>
    <w:uiPriority w:val="99"/>
    <w:locked/>
    <w:rsid w:val="00CF4A34"/>
    <w:rPr>
      <w:rFonts w:ascii="Calibri" w:hAnsi="Calibri" w:cs="Calibri"/>
      <w:noProof/>
      <w:lang w:val="ru-RU" w:eastAsia="ru-RU" w:bidi="ar-SA"/>
    </w:rPr>
  </w:style>
  <w:style w:type="paragraph" w:customStyle="1" w:styleId="2f1">
    <w:name w:val="Без интервала2"/>
    <w:link w:val="affe"/>
    <w:uiPriority w:val="99"/>
    <w:rsid w:val="00CF4A34"/>
    <w:rPr>
      <w:rFonts w:ascii="Calibri" w:hAnsi="Calibri" w:cs="Calibri"/>
      <w:noProof/>
    </w:rPr>
  </w:style>
  <w:style w:type="paragraph" w:customStyle="1" w:styleId="2f2">
    <w:name w:val="Абзац списка2"/>
    <w:basedOn w:val="a0"/>
    <w:uiPriority w:val="99"/>
    <w:rsid w:val="00CF4A34"/>
    <w:pPr>
      <w:ind w:left="720"/>
    </w:pPr>
  </w:style>
  <w:style w:type="paragraph" w:customStyle="1" w:styleId="3e">
    <w:name w:val="Абзац списка3"/>
    <w:basedOn w:val="a0"/>
    <w:uiPriority w:val="99"/>
    <w:rsid w:val="002743A5"/>
    <w:pPr>
      <w:spacing w:line="360" w:lineRule="atLeast"/>
      <w:ind w:left="720" w:firstLine="709"/>
      <w:jc w:val="both"/>
    </w:pPr>
    <w:rPr>
      <w:sz w:val="30"/>
      <w:szCs w:val="30"/>
    </w:rPr>
  </w:style>
  <w:style w:type="paragraph" w:customStyle="1" w:styleId="afff">
    <w:name w:val="Прижатый влево"/>
    <w:basedOn w:val="a0"/>
    <w:next w:val="a0"/>
    <w:uiPriority w:val="99"/>
    <w:rsid w:val="002743A5"/>
    <w:pPr>
      <w:widowControl w:val="0"/>
      <w:suppressAutoHyphens/>
      <w:autoSpaceDE w:val="0"/>
    </w:pPr>
    <w:rPr>
      <w:rFonts w:ascii="Arial" w:hAnsi="Arial" w:cs="Arial"/>
      <w:lang w:eastAsia="ar-SA"/>
    </w:rPr>
  </w:style>
  <w:style w:type="paragraph" w:customStyle="1" w:styleId="afff0">
    <w:name w:val="Нормальный (таблица)"/>
    <w:basedOn w:val="a0"/>
    <w:next w:val="a0"/>
    <w:uiPriority w:val="99"/>
    <w:rsid w:val="002743A5"/>
    <w:pPr>
      <w:widowControl w:val="0"/>
      <w:suppressAutoHyphens/>
      <w:autoSpaceDE w:val="0"/>
      <w:jc w:val="both"/>
    </w:pPr>
    <w:rPr>
      <w:rFonts w:ascii="Arial" w:hAnsi="Arial" w:cs="Arial"/>
      <w:lang w:eastAsia="ar-SA"/>
    </w:rPr>
  </w:style>
  <w:style w:type="paragraph" w:customStyle="1" w:styleId="47">
    <w:name w:val="Абзац списка4"/>
    <w:basedOn w:val="a0"/>
    <w:uiPriority w:val="99"/>
    <w:rsid w:val="002743A5"/>
    <w:pPr>
      <w:spacing w:line="360" w:lineRule="atLeast"/>
      <w:ind w:left="720" w:firstLine="709"/>
      <w:jc w:val="both"/>
    </w:pPr>
    <w:rPr>
      <w:sz w:val="30"/>
      <w:szCs w:val="30"/>
    </w:rPr>
  </w:style>
  <w:style w:type="character" w:styleId="afff1">
    <w:name w:val="Emphasis"/>
    <w:basedOn w:val="a1"/>
    <w:uiPriority w:val="99"/>
    <w:qFormat/>
    <w:locked/>
    <w:rsid w:val="002743A5"/>
    <w:rPr>
      <w:rFonts w:ascii="Arial" w:hAnsi="Arial" w:cs="Times New Roman"/>
      <w:i/>
    </w:rPr>
  </w:style>
  <w:style w:type="paragraph" w:customStyle="1" w:styleId="55">
    <w:name w:val="Абзац списка5"/>
    <w:basedOn w:val="a0"/>
    <w:uiPriority w:val="99"/>
    <w:rsid w:val="002743A5"/>
    <w:pPr>
      <w:spacing w:line="360" w:lineRule="atLeast"/>
      <w:ind w:left="720" w:firstLine="709"/>
      <w:jc w:val="both"/>
    </w:pPr>
    <w:rPr>
      <w:sz w:val="30"/>
      <w:szCs w:val="30"/>
    </w:rPr>
  </w:style>
  <w:style w:type="character" w:customStyle="1" w:styleId="NoSpacingChar1">
    <w:name w:val="No Spacing Char1"/>
    <w:link w:val="3f"/>
    <w:uiPriority w:val="99"/>
    <w:locked/>
    <w:rsid w:val="002743A5"/>
    <w:rPr>
      <w:rFonts w:ascii="Calibri" w:hAnsi="Calibri" w:cs="Calibri"/>
      <w:sz w:val="22"/>
      <w:szCs w:val="22"/>
      <w:lang w:val="ru-RU" w:eastAsia="ru-RU" w:bidi="ar-SA"/>
    </w:rPr>
  </w:style>
  <w:style w:type="paragraph" w:customStyle="1" w:styleId="3f">
    <w:name w:val="Без интервала3"/>
    <w:link w:val="NoSpacingChar1"/>
    <w:uiPriority w:val="99"/>
    <w:rsid w:val="002743A5"/>
    <w:rPr>
      <w:rFonts w:ascii="Calibri" w:hAnsi="Calibri" w:cs="Calibri"/>
      <w:sz w:val="22"/>
      <w:szCs w:val="22"/>
    </w:rPr>
  </w:style>
  <w:style w:type="paragraph" w:customStyle="1" w:styleId="afff2">
    <w:name w:val="Содержимое таблицы"/>
    <w:basedOn w:val="a0"/>
    <w:uiPriority w:val="99"/>
    <w:rsid w:val="002743A5"/>
    <w:pPr>
      <w:suppressLineNumbers/>
      <w:suppressAutoHyphens/>
    </w:pPr>
    <w:rPr>
      <w:rFonts w:ascii="Arial" w:eastAsia="SimSun" w:hAnsi="Arial" w:cs="Arial"/>
      <w:kern w:val="1"/>
      <w:sz w:val="20"/>
      <w:szCs w:val="20"/>
      <w:lang w:eastAsia="hi-IN" w:bidi="hi-IN"/>
    </w:rPr>
  </w:style>
  <w:style w:type="character" w:customStyle="1" w:styleId="apple-converted-space">
    <w:name w:val="apple-converted-space"/>
    <w:uiPriority w:val="99"/>
    <w:rsid w:val="000A21C3"/>
  </w:style>
  <w:style w:type="paragraph" w:customStyle="1" w:styleId="63">
    <w:name w:val="Знак6"/>
    <w:basedOn w:val="a0"/>
    <w:uiPriority w:val="99"/>
    <w:rsid w:val="00D42013"/>
    <w:rPr>
      <w:rFonts w:ascii="Verdana" w:hAnsi="Verdana" w:cs="Verdana"/>
      <w:sz w:val="20"/>
      <w:szCs w:val="20"/>
      <w:lang w:val="en-US" w:eastAsia="en-US"/>
    </w:rPr>
  </w:style>
  <w:style w:type="character" w:styleId="afff3">
    <w:name w:val="Placeholder Text"/>
    <w:basedOn w:val="a1"/>
    <w:uiPriority w:val="99"/>
    <w:semiHidden/>
    <w:rsid w:val="00846CB2"/>
    <w:rPr>
      <w:rFonts w:cs="Times New Roman"/>
      <w:color w:val="808080"/>
    </w:rPr>
  </w:style>
  <w:style w:type="character" w:styleId="afff4">
    <w:name w:val="FollowedHyperlink"/>
    <w:basedOn w:val="a1"/>
    <w:uiPriority w:val="99"/>
    <w:semiHidden/>
    <w:locked/>
    <w:rsid w:val="004242ED"/>
    <w:rPr>
      <w:rFonts w:cs="Times New Roman"/>
      <w:color w:val="800080"/>
      <w:u w:val="single"/>
    </w:rPr>
  </w:style>
  <w:style w:type="character" w:customStyle="1" w:styleId="1f">
    <w:name w:val="Текст выноски Знак1"/>
    <w:basedOn w:val="a1"/>
    <w:uiPriority w:val="99"/>
    <w:semiHidden/>
    <w:locked/>
    <w:rsid w:val="004242ED"/>
    <w:rPr>
      <w:rFonts w:ascii="Times New Roman" w:hAnsi="Times New Roman" w:cs="Times New Roman"/>
      <w:sz w:val="2"/>
      <w:szCs w:val="2"/>
      <w:lang w:eastAsia="ru-RU"/>
    </w:rPr>
  </w:style>
  <w:style w:type="character" w:customStyle="1" w:styleId="1f0">
    <w:name w:val="Текст концевой сноски Знак1"/>
    <w:basedOn w:val="a1"/>
    <w:uiPriority w:val="99"/>
    <w:semiHidden/>
    <w:locked/>
    <w:rsid w:val="004242ED"/>
    <w:rPr>
      <w:rFonts w:ascii="Times New Roman" w:hAnsi="Times New Roman" w:cs="Times New Roman"/>
      <w:sz w:val="20"/>
      <w:szCs w:val="20"/>
      <w:lang w:eastAsia="ru-RU"/>
    </w:rPr>
  </w:style>
  <w:style w:type="character" w:customStyle="1" w:styleId="381">
    <w:name w:val="Основной текст с отступом Знак38"/>
    <w:aliases w:val="Основной текст 1 Знак21,Нумерованный список !! Знак21,Надин стиль Знак21,Основной текст без отступа Знак21"/>
    <w:basedOn w:val="a1"/>
    <w:uiPriority w:val="99"/>
    <w:semiHidden/>
    <w:rsid w:val="003275D3"/>
    <w:rPr>
      <w:rFonts w:cs="Times New Roman"/>
      <w:sz w:val="20"/>
      <w:szCs w:val="20"/>
    </w:rPr>
  </w:style>
  <w:style w:type="character" w:customStyle="1" w:styleId="371">
    <w:name w:val="Основной текст с отступом Знак37"/>
    <w:aliases w:val="Основной текст 1 Знак20,Нумерованный список !! Знак20,Надин стиль Знак20,Основной текст без отступа Знак20"/>
    <w:basedOn w:val="a1"/>
    <w:uiPriority w:val="99"/>
    <w:semiHidden/>
    <w:rsid w:val="003275D3"/>
    <w:rPr>
      <w:rFonts w:cs="Times New Roman"/>
      <w:sz w:val="20"/>
      <w:szCs w:val="20"/>
    </w:rPr>
  </w:style>
  <w:style w:type="character" w:customStyle="1" w:styleId="361">
    <w:name w:val="Основной текст с отступом Знак36"/>
    <w:aliases w:val="Основной текст 1 Знак19,Нумерованный список !! Знак19,Надин стиль Знак19,Основной текст без отступа Знак19"/>
    <w:basedOn w:val="a1"/>
    <w:uiPriority w:val="99"/>
    <w:semiHidden/>
    <w:rsid w:val="003275D3"/>
    <w:rPr>
      <w:rFonts w:cs="Times New Roman"/>
      <w:sz w:val="20"/>
      <w:szCs w:val="20"/>
    </w:rPr>
  </w:style>
  <w:style w:type="character" w:customStyle="1" w:styleId="351">
    <w:name w:val="Основной текст с отступом Знак35"/>
    <w:aliases w:val="Основной текст 1 Знак18,Нумерованный список !! Знак18,Надин стиль Знак18,Основной текст без отступа Знак18"/>
    <w:basedOn w:val="a1"/>
    <w:uiPriority w:val="99"/>
    <w:semiHidden/>
    <w:rsid w:val="003275D3"/>
    <w:rPr>
      <w:rFonts w:cs="Times New Roman"/>
      <w:sz w:val="20"/>
      <w:szCs w:val="20"/>
    </w:rPr>
  </w:style>
  <w:style w:type="character" w:customStyle="1" w:styleId="341">
    <w:name w:val="Основной текст с отступом Знак34"/>
    <w:aliases w:val="Основной текст 1 Знак17,Нумерованный список !! Знак17,Надин стиль Знак17,Основной текст без отступа Знак17"/>
    <w:basedOn w:val="a1"/>
    <w:uiPriority w:val="99"/>
    <w:semiHidden/>
    <w:rsid w:val="003275D3"/>
    <w:rPr>
      <w:rFonts w:cs="Times New Roman"/>
      <w:sz w:val="20"/>
      <w:szCs w:val="20"/>
    </w:rPr>
  </w:style>
  <w:style w:type="character" w:customStyle="1" w:styleId="331">
    <w:name w:val="Основной текст с отступом Знак33"/>
    <w:aliases w:val="Основной текст 1 Знак16,Нумерованный список !! Знак16,Надин стиль Знак16,Основной текст без отступа Знак16"/>
    <w:basedOn w:val="a1"/>
    <w:uiPriority w:val="99"/>
    <w:semiHidden/>
    <w:rsid w:val="003275D3"/>
    <w:rPr>
      <w:rFonts w:cs="Times New Roman"/>
      <w:sz w:val="20"/>
      <w:szCs w:val="20"/>
    </w:rPr>
  </w:style>
  <w:style w:type="character" w:customStyle="1" w:styleId="320">
    <w:name w:val="Основной текст с отступом Знак32"/>
    <w:aliases w:val="Основной текст 1 Знак15,Нумерованный список !! Знак15,Надин стиль Знак15,Основной текст без отступа Знак15"/>
    <w:basedOn w:val="a1"/>
    <w:uiPriority w:val="99"/>
    <w:semiHidden/>
    <w:rsid w:val="003275D3"/>
    <w:rPr>
      <w:rFonts w:cs="Times New Roman"/>
      <w:sz w:val="20"/>
      <w:szCs w:val="20"/>
    </w:rPr>
  </w:style>
  <w:style w:type="character" w:customStyle="1" w:styleId="316">
    <w:name w:val="Основной текст с отступом Знак31"/>
    <w:aliases w:val="Основной текст 1 Знак14,Нумерованный список !! Знак14,Надин стиль Знак14,Основной текст без отступа Знак14"/>
    <w:basedOn w:val="a1"/>
    <w:uiPriority w:val="99"/>
    <w:semiHidden/>
    <w:rsid w:val="003275D3"/>
    <w:rPr>
      <w:rFonts w:cs="Times New Roman"/>
      <w:sz w:val="20"/>
      <w:szCs w:val="20"/>
    </w:rPr>
  </w:style>
  <w:style w:type="character" w:customStyle="1" w:styleId="300">
    <w:name w:val="Основной текст с отступом Знак30"/>
    <w:aliases w:val="Основной текст 1 Знак13,Нумерованный список !! Знак13,Надин стиль Знак13,Основной текст без отступа Знак13"/>
    <w:basedOn w:val="a1"/>
    <w:uiPriority w:val="99"/>
    <w:semiHidden/>
    <w:rsid w:val="003275D3"/>
    <w:rPr>
      <w:rFonts w:cs="Times New Roman"/>
      <w:sz w:val="20"/>
      <w:szCs w:val="20"/>
    </w:rPr>
  </w:style>
  <w:style w:type="character" w:customStyle="1" w:styleId="290">
    <w:name w:val="Основной текст с отступом Знак29"/>
    <w:aliases w:val="Основной текст 1 Знак12,Нумерованный список !! Знак12,Надин стиль Знак12,Основной текст без отступа Знак12"/>
    <w:basedOn w:val="a1"/>
    <w:uiPriority w:val="99"/>
    <w:semiHidden/>
    <w:rsid w:val="003275D3"/>
    <w:rPr>
      <w:rFonts w:cs="Times New Roman"/>
      <w:sz w:val="20"/>
      <w:szCs w:val="20"/>
    </w:rPr>
  </w:style>
  <w:style w:type="character" w:customStyle="1" w:styleId="280">
    <w:name w:val="Основной текст с отступом Знак28"/>
    <w:aliases w:val="Основной текст 1 Знак11,Нумерованный список !! Знак11,Надин стиль Знак11,Основной текст без отступа Знак11"/>
    <w:basedOn w:val="a1"/>
    <w:uiPriority w:val="99"/>
    <w:semiHidden/>
    <w:rsid w:val="003275D3"/>
    <w:rPr>
      <w:rFonts w:cs="Times New Roman"/>
      <w:sz w:val="20"/>
      <w:szCs w:val="20"/>
    </w:rPr>
  </w:style>
  <w:style w:type="character" w:customStyle="1" w:styleId="270">
    <w:name w:val="Основной текст с отступом Знак27"/>
    <w:aliases w:val="Основной текст 1 Знак10,Нумерованный список !! Знак10,Надин стиль Знак10,Основной текст без отступа Знак10"/>
    <w:basedOn w:val="a1"/>
    <w:uiPriority w:val="99"/>
    <w:semiHidden/>
    <w:rsid w:val="003275D3"/>
    <w:rPr>
      <w:rFonts w:cs="Times New Roman"/>
      <w:sz w:val="20"/>
      <w:szCs w:val="20"/>
    </w:rPr>
  </w:style>
  <w:style w:type="character" w:customStyle="1" w:styleId="260">
    <w:name w:val="Основной текст с отступом Знак26"/>
    <w:aliases w:val="Основной текст 1 Знак9,Нумерованный список !! Знак9,Надин стиль Знак9,Основной текст без отступа Знак9"/>
    <w:basedOn w:val="a1"/>
    <w:uiPriority w:val="99"/>
    <w:semiHidden/>
    <w:rsid w:val="003275D3"/>
    <w:rPr>
      <w:rFonts w:cs="Times New Roman"/>
      <w:sz w:val="20"/>
      <w:szCs w:val="20"/>
    </w:rPr>
  </w:style>
  <w:style w:type="character" w:customStyle="1" w:styleId="250">
    <w:name w:val="Основной текст с отступом Знак25"/>
    <w:aliases w:val="Основной текст 1 Знак8,Нумерованный список !! Знак8,Надин стиль Знак8,Основной текст без отступа Знак8"/>
    <w:basedOn w:val="a1"/>
    <w:uiPriority w:val="99"/>
    <w:semiHidden/>
    <w:rsid w:val="003275D3"/>
    <w:rPr>
      <w:rFonts w:cs="Times New Roman"/>
      <w:sz w:val="20"/>
      <w:szCs w:val="20"/>
    </w:rPr>
  </w:style>
  <w:style w:type="character" w:customStyle="1" w:styleId="240">
    <w:name w:val="Основной текст с отступом Знак24"/>
    <w:aliases w:val="Основной текст 1 Знак7,Нумерованный список !! Знак7,Надин стиль Знак7,Основной текст без отступа Знак7"/>
    <w:basedOn w:val="a1"/>
    <w:uiPriority w:val="99"/>
    <w:semiHidden/>
    <w:rsid w:val="003275D3"/>
    <w:rPr>
      <w:rFonts w:cs="Times New Roman"/>
      <w:sz w:val="20"/>
      <w:szCs w:val="20"/>
    </w:rPr>
  </w:style>
  <w:style w:type="character" w:customStyle="1" w:styleId="230">
    <w:name w:val="Основной текст с отступом Знак23"/>
    <w:aliases w:val="Основной текст 1 Знак6,Нумерованный список !! Знак6,Надин стиль Знак6,Основной текст без отступа Знак6"/>
    <w:basedOn w:val="a1"/>
    <w:uiPriority w:val="99"/>
    <w:rsid w:val="003275D3"/>
    <w:rPr>
      <w:rFonts w:cs="Times New Roman"/>
      <w:sz w:val="20"/>
      <w:szCs w:val="20"/>
    </w:rPr>
  </w:style>
  <w:style w:type="character" w:customStyle="1" w:styleId="220">
    <w:name w:val="Основной текст с отступом Знак22"/>
    <w:aliases w:val="Основной текст 1 Знак5,Нумерованный список !! Знак5,Надин стиль Знак5,Основной текст без отступа Знак5"/>
    <w:basedOn w:val="a1"/>
    <w:uiPriority w:val="99"/>
    <w:semiHidden/>
    <w:rsid w:val="003275D3"/>
    <w:rPr>
      <w:rFonts w:cs="Times New Roman"/>
      <w:sz w:val="20"/>
      <w:szCs w:val="20"/>
    </w:rPr>
  </w:style>
  <w:style w:type="character" w:customStyle="1" w:styleId="214">
    <w:name w:val="Основной текст с отступом Знак21"/>
    <w:aliases w:val="Основной текст 1 Знак4,Нумерованный список !! Знак4,Надин стиль Знак4,Основной текст без отступа Знак4"/>
    <w:basedOn w:val="a1"/>
    <w:uiPriority w:val="99"/>
    <w:semiHidden/>
    <w:rsid w:val="003275D3"/>
    <w:rPr>
      <w:rFonts w:cs="Times New Roman"/>
      <w:sz w:val="20"/>
      <w:szCs w:val="20"/>
    </w:rPr>
  </w:style>
  <w:style w:type="character" w:customStyle="1" w:styleId="201">
    <w:name w:val="Основной текст с отступом Знак20"/>
    <w:aliases w:val="Основной текст 1 Знак3,Нумерованный список !! Знак3,Надин стиль Знак3,Основной текст без отступа Знак3"/>
    <w:basedOn w:val="a1"/>
    <w:uiPriority w:val="99"/>
    <w:semiHidden/>
    <w:rsid w:val="003275D3"/>
    <w:rPr>
      <w:rFonts w:cs="Times New Roman"/>
      <w:sz w:val="20"/>
      <w:szCs w:val="20"/>
    </w:rPr>
  </w:style>
  <w:style w:type="paragraph" w:customStyle="1" w:styleId="2118">
    <w:name w:val="Знак2 Знак Знак1 Знак1 Знак Знак Знак Знак Знак Знак Знак Знак Знак Знак Знак Знак8"/>
    <w:basedOn w:val="a0"/>
    <w:uiPriority w:val="99"/>
    <w:rsid w:val="003275D3"/>
    <w:pPr>
      <w:spacing w:after="160" w:line="240" w:lineRule="exact"/>
    </w:pPr>
    <w:rPr>
      <w:rFonts w:ascii="Verdana" w:hAnsi="Verdana"/>
      <w:sz w:val="20"/>
      <w:szCs w:val="20"/>
      <w:lang w:val="en-US" w:eastAsia="en-US"/>
    </w:rPr>
  </w:style>
  <w:style w:type="paragraph" w:customStyle="1" w:styleId="ConsPlusDocList">
    <w:name w:val="ConsPlusDocList"/>
    <w:rsid w:val="00F4548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53974639">
      <w:marLeft w:val="0"/>
      <w:marRight w:val="0"/>
      <w:marTop w:val="0"/>
      <w:marBottom w:val="0"/>
      <w:divBdr>
        <w:top w:val="none" w:sz="0" w:space="0" w:color="auto"/>
        <w:left w:val="none" w:sz="0" w:space="0" w:color="auto"/>
        <w:bottom w:val="none" w:sz="0" w:space="0" w:color="auto"/>
        <w:right w:val="none" w:sz="0" w:space="0" w:color="auto"/>
      </w:divBdr>
    </w:div>
    <w:div w:id="1953974640">
      <w:marLeft w:val="0"/>
      <w:marRight w:val="0"/>
      <w:marTop w:val="0"/>
      <w:marBottom w:val="0"/>
      <w:divBdr>
        <w:top w:val="none" w:sz="0" w:space="0" w:color="auto"/>
        <w:left w:val="none" w:sz="0" w:space="0" w:color="auto"/>
        <w:bottom w:val="none" w:sz="0" w:space="0" w:color="auto"/>
        <w:right w:val="none" w:sz="0" w:space="0" w:color="auto"/>
      </w:divBdr>
    </w:div>
    <w:div w:id="1953974641">
      <w:marLeft w:val="0"/>
      <w:marRight w:val="0"/>
      <w:marTop w:val="0"/>
      <w:marBottom w:val="0"/>
      <w:divBdr>
        <w:top w:val="none" w:sz="0" w:space="0" w:color="auto"/>
        <w:left w:val="none" w:sz="0" w:space="0" w:color="auto"/>
        <w:bottom w:val="none" w:sz="0" w:space="0" w:color="auto"/>
        <w:right w:val="none" w:sz="0" w:space="0" w:color="auto"/>
      </w:divBdr>
    </w:div>
    <w:div w:id="1953974642">
      <w:marLeft w:val="0"/>
      <w:marRight w:val="0"/>
      <w:marTop w:val="0"/>
      <w:marBottom w:val="0"/>
      <w:divBdr>
        <w:top w:val="none" w:sz="0" w:space="0" w:color="auto"/>
        <w:left w:val="none" w:sz="0" w:space="0" w:color="auto"/>
        <w:bottom w:val="none" w:sz="0" w:space="0" w:color="auto"/>
        <w:right w:val="none" w:sz="0" w:space="0" w:color="auto"/>
      </w:divBdr>
    </w:div>
    <w:div w:id="1953974643">
      <w:marLeft w:val="0"/>
      <w:marRight w:val="0"/>
      <w:marTop w:val="0"/>
      <w:marBottom w:val="0"/>
      <w:divBdr>
        <w:top w:val="none" w:sz="0" w:space="0" w:color="auto"/>
        <w:left w:val="none" w:sz="0" w:space="0" w:color="auto"/>
        <w:bottom w:val="none" w:sz="0" w:space="0" w:color="auto"/>
        <w:right w:val="none" w:sz="0" w:space="0" w:color="auto"/>
      </w:divBdr>
    </w:div>
    <w:div w:id="1953974644">
      <w:marLeft w:val="0"/>
      <w:marRight w:val="0"/>
      <w:marTop w:val="0"/>
      <w:marBottom w:val="0"/>
      <w:divBdr>
        <w:top w:val="none" w:sz="0" w:space="0" w:color="auto"/>
        <w:left w:val="none" w:sz="0" w:space="0" w:color="auto"/>
        <w:bottom w:val="none" w:sz="0" w:space="0" w:color="auto"/>
        <w:right w:val="none" w:sz="0" w:space="0" w:color="auto"/>
      </w:divBdr>
    </w:div>
    <w:div w:id="1953974645">
      <w:marLeft w:val="0"/>
      <w:marRight w:val="0"/>
      <w:marTop w:val="0"/>
      <w:marBottom w:val="0"/>
      <w:divBdr>
        <w:top w:val="none" w:sz="0" w:space="0" w:color="auto"/>
        <w:left w:val="none" w:sz="0" w:space="0" w:color="auto"/>
        <w:bottom w:val="none" w:sz="0" w:space="0" w:color="auto"/>
        <w:right w:val="none" w:sz="0" w:space="0" w:color="auto"/>
      </w:divBdr>
    </w:div>
    <w:div w:id="1953974646">
      <w:marLeft w:val="0"/>
      <w:marRight w:val="0"/>
      <w:marTop w:val="0"/>
      <w:marBottom w:val="0"/>
      <w:divBdr>
        <w:top w:val="none" w:sz="0" w:space="0" w:color="auto"/>
        <w:left w:val="none" w:sz="0" w:space="0" w:color="auto"/>
        <w:bottom w:val="none" w:sz="0" w:space="0" w:color="auto"/>
        <w:right w:val="none" w:sz="0" w:space="0" w:color="auto"/>
      </w:divBdr>
    </w:div>
    <w:div w:id="1953974647">
      <w:marLeft w:val="0"/>
      <w:marRight w:val="0"/>
      <w:marTop w:val="0"/>
      <w:marBottom w:val="0"/>
      <w:divBdr>
        <w:top w:val="none" w:sz="0" w:space="0" w:color="auto"/>
        <w:left w:val="none" w:sz="0" w:space="0" w:color="auto"/>
        <w:bottom w:val="none" w:sz="0" w:space="0" w:color="auto"/>
        <w:right w:val="none" w:sz="0" w:space="0" w:color="auto"/>
      </w:divBdr>
    </w:div>
    <w:div w:id="1953974648">
      <w:marLeft w:val="0"/>
      <w:marRight w:val="0"/>
      <w:marTop w:val="0"/>
      <w:marBottom w:val="0"/>
      <w:divBdr>
        <w:top w:val="none" w:sz="0" w:space="0" w:color="auto"/>
        <w:left w:val="none" w:sz="0" w:space="0" w:color="auto"/>
        <w:bottom w:val="none" w:sz="0" w:space="0" w:color="auto"/>
        <w:right w:val="none" w:sz="0" w:space="0" w:color="auto"/>
      </w:divBdr>
    </w:div>
    <w:div w:id="1953974649">
      <w:marLeft w:val="0"/>
      <w:marRight w:val="0"/>
      <w:marTop w:val="0"/>
      <w:marBottom w:val="0"/>
      <w:divBdr>
        <w:top w:val="none" w:sz="0" w:space="0" w:color="auto"/>
        <w:left w:val="none" w:sz="0" w:space="0" w:color="auto"/>
        <w:bottom w:val="none" w:sz="0" w:space="0" w:color="auto"/>
        <w:right w:val="none" w:sz="0" w:space="0" w:color="auto"/>
      </w:divBdr>
    </w:div>
    <w:div w:id="1953974650">
      <w:marLeft w:val="0"/>
      <w:marRight w:val="0"/>
      <w:marTop w:val="0"/>
      <w:marBottom w:val="0"/>
      <w:divBdr>
        <w:top w:val="none" w:sz="0" w:space="0" w:color="auto"/>
        <w:left w:val="none" w:sz="0" w:space="0" w:color="auto"/>
        <w:bottom w:val="none" w:sz="0" w:space="0" w:color="auto"/>
        <w:right w:val="none" w:sz="0" w:space="0" w:color="auto"/>
      </w:divBdr>
    </w:div>
    <w:div w:id="1953974651">
      <w:marLeft w:val="0"/>
      <w:marRight w:val="0"/>
      <w:marTop w:val="0"/>
      <w:marBottom w:val="0"/>
      <w:divBdr>
        <w:top w:val="none" w:sz="0" w:space="0" w:color="auto"/>
        <w:left w:val="none" w:sz="0" w:space="0" w:color="auto"/>
        <w:bottom w:val="none" w:sz="0" w:space="0" w:color="auto"/>
        <w:right w:val="none" w:sz="0" w:space="0" w:color="auto"/>
      </w:divBdr>
    </w:div>
    <w:div w:id="1953974652">
      <w:marLeft w:val="0"/>
      <w:marRight w:val="0"/>
      <w:marTop w:val="0"/>
      <w:marBottom w:val="0"/>
      <w:divBdr>
        <w:top w:val="none" w:sz="0" w:space="0" w:color="auto"/>
        <w:left w:val="none" w:sz="0" w:space="0" w:color="auto"/>
        <w:bottom w:val="none" w:sz="0" w:space="0" w:color="auto"/>
        <w:right w:val="none" w:sz="0" w:space="0" w:color="auto"/>
      </w:divBdr>
    </w:div>
    <w:div w:id="1953974653">
      <w:marLeft w:val="0"/>
      <w:marRight w:val="0"/>
      <w:marTop w:val="0"/>
      <w:marBottom w:val="0"/>
      <w:divBdr>
        <w:top w:val="none" w:sz="0" w:space="0" w:color="auto"/>
        <w:left w:val="none" w:sz="0" w:space="0" w:color="auto"/>
        <w:bottom w:val="none" w:sz="0" w:space="0" w:color="auto"/>
        <w:right w:val="none" w:sz="0" w:space="0" w:color="auto"/>
      </w:divBdr>
    </w:div>
    <w:div w:id="1953974654">
      <w:marLeft w:val="0"/>
      <w:marRight w:val="0"/>
      <w:marTop w:val="0"/>
      <w:marBottom w:val="0"/>
      <w:divBdr>
        <w:top w:val="none" w:sz="0" w:space="0" w:color="auto"/>
        <w:left w:val="none" w:sz="0" w:space="0" w:color="auto"/>
        <w:bottom w:val="none" w:sz="0" w:space="0" w:color="auto"/>
        <w:right w:val="none" w:sz="0" w:space="0" w:color="auto"/>
      </w:divBdr>
    </w:div>
    <w:div w:id="1953974655">
      <w:marLeft w:val="0"/>
      <w:marRight w:val="0"/>
      <w:marTop w:val="0"/>
      <w:marBottom w:val="0"/>
      <w:divBdr>
        <w:top w:val="none" w:sz="0" w:space="0" w:color="auto"/>
        <w:left w:val="none" w:sz="0" w:space="0" w:color="auto"/>
        <w:bottom w:val="none" w:sz="0" w:space="0" w:color="auto"/>
        <w:right w:val="none" w:sz="0" w:space="0" w:color="auto"/>
      </w:divBdr>
    </w:div>
    <w:div w:id="1953974656">
      <w:marLeft w:val="0"/>
      <w:marRight w:val="0"/>
      <w:marTop w:val="0"/>
      <w:marBottom w:val="0"/>
      <w:divBdr>
        <w:top w:val="none" w:sz="0" w:space="0" w:color="auto"/>
        <w:left w:val="none" w:sz="0" w:space="0" w:color="auto"/>
        <w:bottom w:val="none" w:sz="0" w:space="0" w:color="auto"/>
        <w:right w:val="none" w:sz="0" w:space="0" w:color="auto"/>
      </w:divBdr>
    </w:div>
    <w:div w:id="1953974657">
      <w:marLeft w:val="0"/>
      <w:marRight w:val="0"/>
      <w:marTop w:val="0"/>
      <w:marBottom w:val="0"/>
      <w:divBdr>
        <w:top w:val="none" w:sz="0" w:space="0" w:color="auto"/>
        <w:left w:val="none" w:sz="0" w:space="0" w:color="auto"/>
        <w:bottom w:val="none" w:sz="0" w:space="0" w:color="auto"/>
        <w:right w:val="none" w:sz="0" w:space="0" w:color="auto"/>
      </w:divBdr>
    </w:div>
    <w:div w:id="1953974658">
      <w:marLeft w:val="0"/>
      <w:marRight w:val="0"/>
      <w:marTop w:val="0"/>
      <w:marBottom w:val="0"/>
      <w:divBdr>
        <w:top w:val="none" w:sz="0" w:space="0" w:color="auto"/>
        <w:left w:val="none" w:sz="0" w:space="0" w:color="auto"/>
        <w:bottom w:val="none" w:sz="0" w:space="0" w:color="auto"/>
        <w:right w:val="none" w:sz="0" w:space="0" w:color="auto"/>
      </w:divBdr>
    </w:div>
    <w:div w:id="1953974659">
      <w:marLeft w:val="0"/>
      <w:marRight w:val="0"/>
      <w:marTop w:val="0"/>
      <w:marBottom w:val="0"/>
      <w:divBdr>
        <w:top w:val="none" w:sz="0" w:space="0" w:color="auto"/>
        <w:left w:val="none" w:sz="0" w:space="0" w:color="auto"/>
        <w:bottom w:val="none" w:sz="0" w:space="0" w:color="auto"/>
        <w:right w:val="none" w:sz="0" w:space="0" w:color="auto"/>
      </w:divBdr>
    </w:div>
    <w:div w:id="1953974660">
      <w:marLeft w:val="0"/>
      <w:marRight w:val="0"/>
      <w:marTop w:val="0"/>
      <w:marBottom w:val="0"/>
      <w:divBdr>
        <w:top w:val="none" w:sz="0" w:space="0" w:color="auto"/>
        <w:left w:val="none" w:sz="0" w:space="0" w:color="auto"/>
        <w:bottom w:val="none" w:sz="0" w:space="0" w:color="auto"/>
        <w:right w:val="none" w:sz="0" w:space="0" w:color="auto"/>
      </w:divBdr>
    </w:div>
    <w:div w:id="1953974661">
      <w:marLeft w:val="0"/>
      <w:marRight w:val="0"/>
      <w:marTop w:val="0"/>
      <w:marBottom w:val="0"/>
      <w:divBdr>
        <w:top w:val="none" w:sz="0" w:space="0" w:color="auto"/>
        <w:left w:val="none" w:sz="0" w:space="0" w:color="auto"/>
        <w:bottom w:val="none" w:sz="0" w:space="0" w:color="auto"/>
        <w:right w:val="none" w:sz="0" w:space="0" w:color="auto"/>
      </w:divBdr>
    </w:div>
    <w:div w:id="1953974662">
      <w:marLeft w:val="0"/>
      <w:marRight w:val="0"/>
      <w:marTop w:val="0"/>
      <w:marBottom w:val="0"/>
      <w:divBdr>
        <w:top w:val="none" w:sz="0" w:space="0" w:color="auto"/>
        <w:left w:val="none" w:sz="0" w:space="0" w:color="auto"/>
        <w:bottom w:val="none" w:sz="0" w:space="0" w:color="auto"/>
        <w:right w:val="none" w:sz="0" w:space="0" w:color="auto"/>
      </w:divBdr>
    </w:div>
    <w:div w:id="1953974663">
      <w:marLeft w:val="0"/>
      <w:marRight w:val="0"/>
      <w:marTop w:val="0"/>
      <w:marBottom w:val="0"/>
      <w:divBdr>
        <w:top w:val="none" w:sz="0" w:space="0" w:color="auto"/>
        <w:left w:val="none" w:sz="0" w:space="0" w:color="auto"/>
        <w:bottom w:val="none" w:sz="0" w:space="0" w:color="auto"/>
        <w:right w:val="none" w:sz="0" w:space="0" w:color="auto"/>
      </w:divBdr>
    </w:div>
    <w:div w:id="1953974664">
      <w:marLeft w:val="0"/>
      <w:marRight w:val="0"/>
      <w:marTop w:val="0"/>
      <w:marBottom w:val="0"/>
      <w:divBdr>
        <w:top w:val="none" w:sz="0" w:space="0" w:color="auto"/>
        <w:left w:val="none" w:sz="0" w:space="0" w:color="auto"/>
        <w:bottom w:val="none" w:sz="0" w:space="0" w:color="auto"/>
        <w:right w:val="none" w:sz="0" w:space="0" w:color="auto"/>
      </w:divBdr>
    </w:div>
    <w:div w:id="1953974665">
      <w:marLeft w:val="0"/>
      <w:marRight w:val="0"/>
      <w:marTop w:val="0"/>
      <w:marBottom w:val="0"/>
      <w:divBdr>
        <w:top w:val="none" w:sz="0" w:space="0" w:color="auto"/>
        <w:left w:val="none" w:sz="0" w:space="0" w:color="auto"/>
        <w:bottom w:val="none" w:sz="0" w:space="0" w:color="auto"/>
        <w:right w:val="none" w:sz="0" w:space="0" w:color="auto"/>
      </w:divBdr>
    </w:div>
    <w:div w:id="1953974666">
      <w:marLeft w:val="0"/>
      <w:marRight w:val="0"/>
      <w:marTop w:val="0"/>
      <w:marBottom w:val="0"/>
      <w:divBdr>
        <w:top w:val="none" w:sz="0" w:space="0" w:color="auto"/>
        <w:left w:val="none" w:sz="0" w:space="0" w:color="auto"/>
        <w:bottom w:val="none" w:sz="0" w:space="0" w:color="auto"/>
        <w:right w:val="none" w:sz="0" w:space="0" w:color="auto"/>
      </w:divBdr>
    </w:div>
    <w:div w:id="1953974667">
      <w:marLeft w:val="0"/>
      <w:marRight w:val="0"/>
      <w:marTop w:val="0"/>
      <w:marBottom w:val="0"/>
      <w:divBdr>
        <w:top w:val="none" w:sz="0" w:space="0" w:color="auto"/>
        <w:left w:val="none" w:sz="0" w:space="0" w:color="auto"/>
        <w:bottom w:val="none" w:sz="0" w:space="0" w:color="auto"/>
        <w:right w:val="none" w:sz="0" w:space="0" w:color="auto"/>
      </w:divBdr>
    </w:div>
    <w:div w:id="1953974668">
      <w:marLeft w:val="0"/>
      <w:marRight w:val="0"/>
      <w:marTop w:val="0"/>
      <w:marBottom w:val="0"/>
      <w:divBdr>
        <w:top w:val="none" w:sz="0" w:space="0" w:color="auto"/>
        <w:left w:val="none" w:sz="0" w:space="0" w:color="auto"/>
        <w:bottom w:val="none" w:sz="0" w:space="0" w:color="auto"/>
        <w:right w:val="none" w:sz="0" w:space="0" w:color="auto"/>
      </w:divBdr>
    </w:div>
    <w:div w:id="1953974669">
      <w:marLeft w:val="0"/>
      <w:marRight w:val="0"/>
      <w:marTop w:val="0"/>
      <w:marBottom w:val="0"/>
      <w:divBdr>
        <w:top w:val="none" w:sz="0" w:space="0" w:color="auto"/>
        <w:left w:val="none" w:sz="0" w:space="0" w:color="auto"/>
        <w:bottom w:val="none" w:sz="0" w:space="0" w:color="auto"/>
        <w:right w:val="none" w:sz="0" w:space="0" w:color="auto"/>
      </w:divBdr>
    </w:div>
    <w:div w:id="1953974670">
      <w:marLeft w:val="0"/>
      <w:marRight w:val="0"/>
      <w:marTop w:val="0"/>
      <w:marBottom w:val="0"/>
      <w:divBdr>
        <w:top w:val="none" w:sz="0" w:space="0" w:color="auto"/>
        <w:left w:val="none" w:sz="0" w:space="0" w:color="auto"/>
        <w:bottom w:val="none" w:sz="0" w:space="0" w:color="auto"/>
        <w:right w:val="none" w:sz="0" w:space="0" w:color="auto"/>
      </w:divBdr>
    </w:div>
    <w:div w:id="1953974671">
      <w:marLeft w:val="0"/>
      <w:marRight w:val="0"/>
      <w:marTop w:val="0"/>
      <w:marBottom w:val="0"/>
      <w:divBdr>
        <w:top w:val="none" w:sz="0" w:space="0" w:color="auto"/>
        <w:left w:val="none" w:sz="0" w:space="0" w:color="auto"/>
        <w:bottom w:val="none" w:sz="0" w:space="0" w:color="auto"/>
        <w:right w:val="none" w:sz="0" w:space="0" w:color="auto"/>
      </w:divBdr>
    </w:div>
    <w:div w:id="1953974672">
      <w:marLeft w:val="0"/>
      <w:marRight w:val="0"/>
      <w:marTop w:val="0"/>
      <w:marBottom w:val="0"/>
      <w:divBdr>
        <w:top w:val="none" w:sz="0" w:space="0" w:color="auto"/>
        <w:left w:val="none" w:sz="0" w:space="0" w:color="auto"/>
        <w:bottom w:val="none" w:sz="0" w:space="0" w:color="auto"/>
        <w:right w:val="none" w:sz="0" w:space="0" w:color="auto"/>
      </w:divBdr>
    </w:div>
    <w:div w:id="1953974673">
      <w:marLeft w:val="0"/>
      <w:marRight w:val="0"/>
      <w:marTop w:val="0"/>
      <w:marBottom w:val="0"/>
      <w:divBdr>
        <w:top w:val="none" w:sz="0" w:space="0" w:color="auto"/>
        <w:left w:val="none" w:sz="0" w:space="0" w:color="auto"/>
        <w:bottom w:val="none" w:sz="0" w:space="0" w:color="auto"/>
        <w:right w:val="none" w:sz="0" w:space="0" w:color="auto"/>
      </w:divBdr>
    </w:div>
    <w:div w:id="1953974674">
      <w:marLeft w:val="0"/>
      <w:marRight w:val="0"/>
      <w:marTop w:val="0"/>
      <w:marBottom w:val="0"/>
      <w:divBdr>
        <w:top w:val="none" w:sz="0" w:space="0" w:color="auto"/>
        <w:left w:val="none" w:sz="0" w:space="0" w:color="auto"/>
        <w:bottom w:val="none" w:sz="0" w:space="0" w:color="auto"/>
        <w:right w:val="none" w:sz="0" w:space="0" w:color="auto"/>
      </w:divBdr>
    </w:div>
    <w:div w:id="1953974675">
      <w:marLeft w:val="0"/>
      <w:marRight w:val="0"/>
      <w:marTop w:val="0"/>
      <w:marBottom w:val="0"/>
      <w:divBdr>
        <w:top w:val="none" w:sz="0" w:space="0" w:color="auto"/>
        <w:left w:val="none" w:sz="0" w:space="0" w:color="auto"/>
        <w:bottom w:val="none" w:sz="0" w:space="0" w:color="auto"/>
        <w:right w:val="none" w:sz="0" w:space="0" w:color="auto"/>
      </w:divBdr>
    </w:div>
    <w:div w:id="1953974676">
      <w:marLeft w:val="0"/>
      <w:marRight w:val="0"/>
      <w:marTop w:val="0"/>
      <w:marBottom w:val="0"/>
      <w:divBdr>
        <w:top w:val="none" w:sz="0" w:space="0" w:color="auto"/>
        <w:left w:val="none" w:sz="0" w:space="0" w:color="auto"/>
        <w:bottom w:val="none" w:sz="0" w:space="0" w:color="auto"/>
        <w:right w:val="none" w:sz="0" w:space="0" w:color="auto"/>
      </w:divBdr>
    </w:div>
    <w:div w:id="1953974677">
      <w:marLeft w:val="0"/>
      <w:marRight w:val="0"/>
      <w:marTop w:val="0"/>
      <w:marBottom w:val="0"/>
      <w:divBdr>
        <w:top w:val="none" w:sz="0" w:space="0" w:color="auto"/>
        <w:left w:val="none" w:sz="0" w:space="0" w:color="auto"/>
        <w:bottom w:val="none" w:sz="0" w:space="0" w:color="auto"/>
        <w:right w:val="none" w:sz="0" w:space="0" w:color="auto"/>
      </w:divBdr>
    </w:div>
    <w:div w:id="1953974678">
      <w:marLeft w:val="0"/>
      <w:marRight w:val="0"/>
      <w:marTop w:val="0"/>
      <w:marBottom w:val="0"/>
      <w:divBdr>
        <w:top w:val="none" w:sz="0" w:space="0" w:color="auto"/>
        <w:left w:val="none" w:sz="0" w:space="0" w:color="auto"/>
        <w:bottom w:val="none" w:sz="0" w:space="0" w:color="auto"/>
        <w:right w:val="none" w:sz="0" w:space="0" w:color="auto"/>
      </w:divBdr>
    </w:div>
    <w:div w:id="1953974679">
      <w:marLeft w:val="0"/>
      <w:marRight w:val="0"/>
      <w:marTop w:val="0"/>
      <w:marBottom w:val="0"/>
      <w:divBdr>
        <w:top w:val="none" w:sz="0" w:space="0" w:color="auto"/>
        <w:left w:val="none" w:sz="0" w:space="0" w:color="auto"/>
        <w:bottom w:val="none" w:sz="0" w:space="0" w:color="auto"/>
        <w:right w:val="none" w:sz="0" w:space="0" w:color="auto"/>
      </w:divBdr>
    </w:div>
    <w:div w:id="1953974680">
      <w:marLeft w:val="0"/>
      <w:marRight w:val="0"/>
      <w:marTop w:val="0"/>
      <w:marBottom w:val="0"/>
      <w:divBdr>
        <w:top w:val="none" w:sz="0" w:space="0" w:color="auto"/>
        <w:left w:val="none" w:sz="0" w:space="0" w:color="auto"/>
        <w:bottom w:val="none" w:sz="0" w:space="0" w:color="auto"/>
        <w:right w:val="none" w:sz="0" w:space="0" w:color="auto"/>
      </w:divBdr>
    </w:div>
    <w:div w:id="1953974681">
      <w:marLeft w:val="0"/>
      <w:marRight w:val="0"/>
      <w:marTop w:val="0"/>
      <w:marBottom w:val="0"/>
      <w:divBdr>
        <w:top w:val="none" w:sz="0" w:space="0" w:color="auto"/>
        <w:left w:val="none" w:sz="0" w:space="0" w:color="auto"/>
        <w:bottom w:val="none" w:sz="0" w:space="0" w:color="auto"/>
        <w:right w:val="none" w:sz="0" w:space="0" w:color="auto"/>
      </w:divBdr>
    </w:div>
    <w:div w:id="1953974682">
      <w:marLeft w:val="0"/>
      <w:marRight w:val="0"/>
      <w:marTop w:val="0"/>
      <w:marBottom w:val="0"/>
      <w:divBdr>
        <w:top w:val="none" w:sz="0" w:space="0" w:color="auto"/>
        <w:left w:val="none" w:sz="0" w:space="0" w:color="auto"/>
        <w:bottom w:val="none" w:sz="0" w:space="0" w:color="auto"/>
        <w:right w:val="none" w:sz="0" w:space="0" w:color="auto"/>
      </w:divBdr>
    </w:div>
    <w:div w:id="1953974683">
      <w:marLeft w:val="0"/>
      <w:marRight w:val="0"/>
      <w:marTop w:val="0"/>
      <w:marBottom w:val="0"/>
      <w:divBdr>
        <w:top w:val="none" w:sz="0" w:space="0" w:color="auto"/>
        <w:left w:val="none" w:sz="0" w:space="0" w:color="auto"/>
        <w:bottom w:val="none" w:sz="0" w:space="0" w:color="auto"/>
        <w:right w:val="none" w:sz="0" w:space="0" w:color="auto"/>
      </w:divBdr>
    </w:div>
    <w:div w:id="1953974684">
      <w:marLeft w:val="0"/>
      <w:marRight w:val="0"/>
      <w:marTop w:val="0"/>
      <w:marBottom w:val="0"/>
      <w:divBdr>
        <w:top w:val="none" w:sz="0" w:space="0" w:color="auto"/>
        <w:left w:val="none" w:sz="0" w:space="0" w:color="auto"/>
        <w:bottom w:val="none" w:sz="0" w:space="0" w:color="auto"/>
        <w:right w:val="none" w:sz="0" w:space="0" w:color="auto"/>
      </w:divBdr>
    </w:div>
    <w:div w:id="1953974685">
      <w:marLeft w:val="0"/>
      <w:marRight w:val="0"/>
      <w:marTop w:val="0"/>
      <w:marBottom w:val="0"/>
      <w:divBdr>
        <w:top w:val="none" w:sz="0" w:space="0" w:color="auto"/>
        <w:left w:val="none" w:sz="0" w:space="0" w:color="auto"/>
        <w:bottom w:val="none" w:sz="0" w:space="0" w:color="auto"/>
        <w:right w:val="none" w:sz="0" w:space="0" w:color="auto"/>
      </w:divBdr>
    </w:div>
    <w:div w:id="1953974686">
      <w:marLeft w:val="0"/>
      <w:marRight w:val="0"/>
      <w:marTop w:val="0"/>
      <w:marBottom w:val="0"/>
      <w:divBdr>
        <w:top w:val="none" w:sz="0" w:space="0" w:color="auto"/>
        <w:left w:val="none" w:sz="0" w:space="0" w:color="auto"/>
        <w:bottom w:val="none" w:sz="0" w:space="0" w:color="auto"/>
        <w:right w:val="none" w:sz="0" w:space="0" w:color="auto"/>
      </w:divBdr>
    </w:div>
    <w:div w:id="1953974687">
      <w:marLeft w:val="0"/>
      <w:marRight w:val="0"/>
      <w:marTop w:val="0"/>
      <w:marBottom w:val="0"/>
      <w:divBdr>
        <w:top w:val="none" w:sz="0" w:space="0" w:color="auto"/>
        <w:left w:val="none" w:sz="0" w:space="0" w:color="auto"/>
        <w:bottom w:val="none" w:sz="0" w:space="0" w:color="auto"/>
        <w:right w:val="none" w:sz="0" w:space="0" w:color="auto"/>
      </w:divBdr>
    </w:div>
    <w:div w:id="1953974688">
      <w:marLeft w:val="0"/>
      <w:marRight w:val="0"/>
      <w:marTop w:val="0"/>
      <w:marBottom w:val="0"/>
      <w:divBdr>
        <w:top w:val="none" w:sz="0" w:space="0" w:color="auto"/>
        <w:left w:val="none" w:sz="0" w:space="0" w:color="auto"/>
        <w:bottom w:val="none" w:sz="0" w:space="0" w:color="auto"/>
        <w:right w:val="none" w:sz="0" w:space="0" w:color="auto"/>
      </w:divBdr>
    </w:div>
    <w:div w:id="1953974689">
      <w:marLeft w:val="0"/>
      <w:marRight w:val="0"/>
      <w:marTop w:val="0"/>
      <w:marBottom w:val="0"/>
      <w:divBdr>
        <w:top w:val="none" w:sz="0" w:space="0" w:color="auto"/>
        <w:left w:val="none" w:sz="0" w:space="0" w:color="auto"/>
        <w:bottom w:val="none" w:sz="0" w:space="0" w:color="auto"/>
        <w:right w:val="none" w:sz="0" w:space="0" w:color="auto"/>
      </w:divBdr>
    </w:div>
    <w:div w:id="1953974690">
      <w:marLeft w:val="0"/>
      <w:marRight w:val="0"/>
      <w:marTop w:val="0"/>
      <w:marBottom w:val="0"/>
      <w:divBdr>
        <w:top w:val="none" w:sz="0" w:space="0" w:color="auto"/>
        <w:left w:val="none" w:sz="0" w:space="0" w:color="auto"/>
        <w:bottom w:val="none" w:sz="0" w:space="0" w:color="auto"/>
        <w:right w:val="none" w:sz="0" w:space="0" w:color="auto"/>
      </w:divBdr>
    </w:div>
    <w:div w:id="1953974691">
      <w:marLeft w:val="0"/>
      <w:marRight w:val="0"/>
      <w:marTop w:val="0"/>
      <w:marBottom w:val="0"/>
      <w:divBdr>
        <w:top w:val="none" w:sz="0" w:space="0" w:color="auto"/>
        <w:left w:val="none" w:sz="0" w:space="0" w:color="auto"/>
        <w:bottom w:val="none" w:sz="0" w:space="0" w:color="auto"/>
        <w:right w:val="none" w:sz="0" w:space="0" w:color="auto"/>
      </w:divBdr>
    </w:div>
    <w:div w:id="1953974692">
      <w:marLeft w:val="0"/>
      <w:marRight w:val="0"/>
      <w:marTop w:val="0"/>
      <w:marBottom w:val="0"/>
      <w:divBdr>
        <w:top w:val="none" w:sz="0" w:space="0" w:color="auto"/>
        <w:left w:val="none" w:sz="0" w:space="0" w:color="auto"/>
        <w:bottom w:val="none" w:sz="0" w:space="0" w:color="auto"/>
        <w:right w:val="none" w:sz="0" w:space="0" w:color="auto"/>
      </w:divBdr>
    </w:div>
    <w:div w:id="1953974693">
      <w:marLeft w:val="0"/>
      <w:marRight w:val="0"/>
      <w:marTop w:val="0"/>
      <w:marBottom w:val="0"/>
      <w:divBdr>
        <w:top w:val="none" w:sz="0" w:space="0" w:color="auto"/>
        <w:left w:val="none" w:sz="0" w:space="0" w:color="auto"/>
        <w:bottom w:val="none" w:sz="0" w:space="0" w:color="auto"/>
        <w:right w:val="none" w:sz="0" w:space="0" w:color="auto"/>
      </w:divBdr>
    </w:div>
    <w:div w:id="1953974694">
      <w:marLeft w:val="0"/>
      <w:marRight w:val="0"/>
      <w:marTop w:val="0"/>
      <w:marBottom w:val="0"/>
      <w:divBdr>
        <w:top w:val="none" w:sz="0" w:space="0" w:color="auto"/>
        <w:left w:val="none" w:sz="0" w:space="0" w:color="auto"/>
        <w:bottom w:val="none" w:sz="0" w:space="0" w:color="auto"/>
        <w:right w:val="none" w:sz="0" w:space="0" w:color="auto"/>
      </w:divBdr>
    </w:div>
    <w:div w:id="1953974695">
      <w:marLeft w:val="0"/>
      <w:marRight w:val="0"/>
      <w:marTop w:val="0"/>
      <w:marBottom w:val="0"/>
      <w:divBdr>
        <w:top w:val="none" w:sz="0" w:space="0" w:color="auto"/>
        <w:left w:val="none" w:sz="0" w:space="0" w:color="auto"/>
        <w:bottom w:val="none" w:sz="0" w:space="0" w:color="auto"/>
        <w:right w:val="none" w:sz="0" w:space="0" w:color="auto"/>
      </w:divBdr>
    </w:div>
    <w:div w:id="1953974696">
      <w:marLeft w:val="0"/>
      <w:marRight w:val="0"/>
      <w:marTop w:val="0"/>
      <w:marBottom w:val="0"/>
      <w:divBdr>
        <w:top w:val="none" w:sz="0" w:space="0" w:color="auto"/>
        <w:left w:val="none" w:sz="0" w:space="0" w:color="auto"/>
        <w:bottom w:val="none" w:sz="0" w:space="0" w:color="auto"/>
        <w:right w:val="none" w:sz="0" w:space="0" w:color="auto"/>
      </w:divBdr>
    </w:div>
    <w:div w:id="1953974697">
      <w:marLeft w:val="0"/>
      <w:marRight w:val="0"/>
      <w:marTop w:val="0"/>
      <w:marBottom w:val="0"/>
      <w:divBdr>
        <w:top w:val="none" w:sz="0" w:space="0" w:color="auto"/>
        <w:left w:val="none" w:sz="0" w:space="0" w:color="auto"/>
        <w:bottom w:val="none" w:sz="0" w:space="0" w:color="auto"/>
        <w:right w:val="none" w:sz="0" w:space="0" w:color="auto"/>
      </w:divBdr>
    </w:div>
    <w:div w:id="1953974698">
      <w:marLeft w:val="0"/>
      <w:marRight w:val="0"/>
      <w:marTop w:val="0"/>
      <w:marBottom w:val="0"/>
      <w:divBdr>
        <w:top w:val="none" w:sz="0" w:space="0" w:color="auto"/>
        <w:left w:val="none" w:sz="0" w:space="0" w:color="auto"/>
        <w:bottom w:val="none" w:sz="0" w:space="0" w:color="auto"/>
        <w:right w:val="none" w:sz="0" w:space="0" w:color="auto"/>
      </w:divBdr>
    </w:div>
    <w:div w:id="1953974699">
      <w:marLeft w:val="0"/>
      <w:marRight w:val="0"/>
      <w:marTop w:val="0"/>
      <w:marBottom w:val="0"/>
      <w:divBdr>
        <w:top w:val="none" w:sz="0" w:space="0" w:color="auto"/>
        <w:left w:val="none" w:sz="0" w:space="0" w:color="auto"/>
        <w:bottom w:val="none" w:sz="0" w:space="0" w:color="auto"/>
        <w:right w:val="none" w:sz="0" w:space="0" w:color="auto"/>
      </w:divBdr>
    </w:div>
    <w:div w:id="1953974700">
      <w:marLeft w:val="0"/>
      <w:marRight w:val="0"/>
      <w:marTop w:val="0"/>
      <w:marBottom w:val="0"/>
      <w:divBdr>
        <w:top w:val="none" w:sz="0" w:space="0" w:color="auto"/>
        <w:left w:val="none" w:sz="0" w:space="0" w:color="auto"/>
        <w:bottom w:val="none" w:sz="0" w:space="0" w:color="auto"/>
        <w:right w:val="none" w:sz="0" w:space="0" w:color="auto"/>
      </w:divBdr>
    </w:div>
    <w:div w:id="1953974701">
      <w:marLeft w:val="0"/>
      <w:marRight w:val="0"/>
      <w:marTop w:val="0"/>
      <w:marBottom w:val="0"/>
      <w:divBdr>
        <w:top w:val="none" w:sz="0" w:space="0" w:color="auto"/>
        <w:left w:val="none" w:sz="0" w:space="0" w:color="auto"/>
        <w:bottom w:val="none" w:sz="0" w:space="0" w:color="auto"/>
        <w:right w:val="none" w:sz="0" w:space="0" w:color="auto"/>
      </w:divBdr>
    </w:div>
    <w:div w:id="1953974702">
      <w:marLeft w:val="0"/>
      <w:marRight w:val="0"/>
      <w:marTop w:val="0"/>
      <w:marBottom w:val="0"/>
      <w:divBdr>
        <w:top w:val="none" w:sz="0" w:space="0" w:color="auto"/>
        <w:left w:val="none" w:sz="0" w:space="0" w:color="auto"/>
        <w:bottom w:val="none" w:sz="0" w:space="0" w:color="auto"/>
        <w:right w:val="none" w:sz="0" w:space="0" w:color="auto"/>
      </w:divBdr>
    </w:div>
    <w:div w:id="1953974703">
      <w:marLeft w:val="0"/>
      <w:marRight w:val="0"/>
      <w:marTop w:val="0"/>
      <w:marBottom w:val="0"/>
      <w:divBdr>
        <w:top w:val="none" w:sz="0" w:space="0" w:color="auto"/>
        <w:left w:val="none" w:sz="0" w:space="0" w:color="auto"/>
        <w:bottom w:val="none" w:sz="0" w:space="0" w:color="auto"/>
        <w:right w:val="none" w:sz="0" w:space="0" w:color="auto"/>
      </w:divBdr>
    </w:div>
    <w:div w:id="1953974704">
      <w:marLeft w:val="0"/>
      <w:marRight w:val="0"/>
      <w:marTop w:val="0"/>
      <w:marBottom w:val="0"/>
      <w:divBdr>
        <w:top w:val="none" w:sz="0" w:space="0" w:color="auto"/>
        <w:left w:val="none" w:sz="0" w:space="0" w:color="auto"/>
        <w:bottom w:val="none" w:sz="0" w:space="0" w:color="auto"/>
        <w:right w:val="none" w:sz="0" w:space="0" w:color="auto"/>
      </w:divBdr>
    </w:div>
    <w:div w:id="1953974705">
      <w:marLeft w:val="0"/>
      <w:marRight w:val="0"/>
      <w:marTop w:val="0"/>
      <w:marBottom w:val="0"/>
      <w:divBdr>
        <w:top w:val="none" w:sz="0" w:space="0" w:color="auto"/>
        <w:left w:val="none" w:sz="0" w:space="0" w:color="auto"/>
        <w:bottom w:val="none" w:sz="0" w:space="0" w:color="auto"/>
        <w:right w:val="none" w:sz="0" w:space="0" w:color="auto"/>
      </w:divBdr>
    </w:div>
    <w:div w:id="1953974706">
      <w:marLeft w:val="0"/>
      <w:marRight w:val="0"/>
      <w:marTop w:val="0"/>
      <w:marBottom w:val="0"/>
      <w:divBdr>
        <w:top w:val="none" w:sz="0" w:space="0" w:color="auto"/>
        <w:left w:val="none" w:sz="0" w:space="0" w:color="auto"/>
        <w:bottom w:val="none" w:sz="0" w:space="0" w:color="auto"/>
        <w:right w:val="none" w:sz="0" w:space="0" w:color="auto"/>
      </w:divBdr>
    </w:div>
    <w:div w:id="1953974707">
      <w:marLeft w:val="0"/>
      <w:marRight w:val="0"/>
      <w:marTop w:val="0"/>
      <w:marBottom w:val="0"/>
      <w:divBdr>
        <w:top w:val="none" w:sz="0" w:space="0" w:color="auto"/>
        <w:left w:val="none" w:sz="0" w:space="0" w:color="auto"/>
        <w:bottom w:val="none" w:sz="0" w:space="0" w:color="auto"/>
        <w:right w:val="none" w:sz="0" w:space="0" w:color="auto"/>
      </w:divBdr>
    </w:div>
    <w:div w:id="1953974708">
      <w:marLeft w:val="0"/>
      <w:marRight w:val="0"/>
      <w:marTop w:val="0"/>
      <w:marBottom w:val="0"/>
      <w:divBdr>
        <w:top w:val="none" w:sz="0" w:space="0" w:color="auto"/>
        <w:left w:val="none" w:sz="0" w:space="0" w:color="auto"/>
        <w:bottom w:val="none" w:sz="0" w:space="0" w:color="auto"/>
        <w:right w:val="none" w:sz="0" w:space="0" w:color="auto"/>
      </w:divBdr>
    </w:div>
    <w:div w:id="1953974709">
      <w:marLeft w:val="0"/>
      <w:marRight w:val="0"/>
      <w:marTop w:val="0"/>
      <w:marBottom w:val="0"/>
      <w:divBdr>
        <w:top w:val="none" w:sz="0" w:space="0" w:color="auto"/>
        <w:left w:val="none" w:sz="0" w:space="0" w:color="auto"/>
        <w:bottom w:val="none" w:sz="0" w:space="0" w:color="auto"/>
        <w:right w:val="none" w:sz="0" w:space="0" w:color="auto"/>
      </w:divBdr>
    </w:div>
    <w:div w:id="1953974710">
      <w:marLeft w:val="0"/>
      <w:marRight w:val="0"/>
      <w:marTop w:val="0"/>
      <w:marBottom w:val="0"/>
      <w:divBdr>
        <w:top w:val="none" w:sz="0" w:space="0" w:color="auto"/>
        <w:left w:val="none" w:sz="0" w:space="0" w:color="auto"/>
        <w:bottom w:val="none" w:sz="0" w:space="0" w:color="auto"/>
        <w:right w:val="none" w:sz="0" w:space="0" w:color="auto"/>
      </w:divBdr>
    </w:div>
    <w:div w:id="1953974711">
      <w:marLeft w:val="0"/>
      <w:marRight w:val="0"/>
      <w:marTop w:val="0"/>
      <w:marBottom w:val="0"/>
      <w:divBdr>
        <w:top w:val="none" w:sz="0" w:space="0" w:color="auto"/>
        <w:left w:val="none" w:sz="0" w:space="0" w:color="auto"/>
        <w:bottom w:val="none" w:sz="0" w:space="0" w:color="auto"/>
        <w:right w:val="none" w:sz="0" w:space="0" w:color="auto"/>
      </w:divBdr>
    </w:div>
    <w:div w:id="1953974712">
      <w:marLeft w:val="0"/>
      <w:marRight w:val="0"/>
      <w:marTop w:val="0"/>
      <w:marBottom w:val="0"/>
      <w:divBdr>
        <w:top w:val="none" w:sz="0" w:space="0" w:color="auto"/>
        <w:left w:val="none" w:sz="0" w:space="0" w:color="auto"/>
        <w:bottom w:val="none" w:sz="0" w:space="0" w:color="auto"/>
        <w:right w:val="none" w:sz="0" w:space="0" w:color="auto"/>
      </w:divBdr>
    </w:div>
    <w:div w:id="1953974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998399D6CDDD52C57D28C07FDF1D86BF915538825693B3A2A900DC3F21CCF1B0448B522886ACD1AB2AC8B713xBJ" TargetMode="External"/><Relationship Id="rId26" Type="http://schemas.openxmlformats.org/officeDocument/2006/relationships/hyperlink" Target="consultantplus://offline/ref=434C2F2AA777EE4FD3500E5562B9BFDB991C1FCE544D624568F312442E0FC9878907D4B8F230E19A1861BC75rAJ" TargetMode="External"/><Relationship Id="rId39" Type="http://schemas.openxmlformats.org/officeDocument/2006/relationships/hyperlink" Target="consultantplus://offline/ref=10631E4A9D2ADA4B680522B69FC5105E7234321AC780D19D61794DF79F4352AC7BAED6F5F687F0A12B764EL4vCM" TargetMode="External"/><Relationship Id="rId21" Type="http://schemas.openxmlformats.org/officeDocument/2006/relationships/hyperlink" Target="consultantplus://offline/ref=24BC37BC0441A9954E15BF49B58FDACD9446C3A831B6CBFE19F285DF8B26ECCB975BC8111919A75A3CFFDEl644J" TargetMode="External"/><Relationship Id="rId34" Type="http://schemas.openxmlformats.org/officeDocument/2006/relationships/hyperlink" Target="consultantplus://offline/ref=550B0EAF8FEEE96D058A53BA1B1F53F3C0C83213463644D2ED4FFB106F4E81296CCAD129BFF64A4E9C4FC0H4wDM" TargetMode="External"/><Relationship Id="rId42" Type="http://schemas.openxmlformats.org/officeDocument/2006/relationships/hyperlink" Target="consultantplus://offline/ref=583A053B53F23F7416D24DEFF6E4F42D177731B35DE9D9185680703104E95AF4A4C907F2ED59AB5F20F63DoAQ4N" TargetMode="External"/><Relationship Id="rId47"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50" Type="http://schemas.openxmlformats.org/officeDocument/2006/relationships/hyperlink" Target="consultantplus://offline/ref=C3C8667E6FFB096258AEC3FBFF7073DD1EA9645B14941FDE637DE47F89337F5C5DH0H" TargetMode="External"/><Relationship Id="rId55" Type="http://schemas.openxmlformats.org/officeDocument/2006/relationships/hyperlink" Target="consultantplus://offline/ref=3DC93D5383F45AA9F53E71ED9CAEB301297F4FDAE50DDD2EE62AAC96DE1F970D1318G"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D248405E72051225B9F9D3D9F6199AFFA93FFA49595EA9BACD2528B0F709B2A1699D5C129A73F6127E2AaEV9N" TargetMode="External"/><Relationship Id="rId20" Type="http://schemas.openxmlformats.org/officeDocument/2006/relationships/hyperlink" Target="consultantplus://offline/ref=B3455150F16AC9666EECC9EBB99FFB765E7E36456494D08E79C4C69FBD1DDA69DE2BA027478799DE46EEC4L529J" TargetMode="External"/><Relationship Id="rId29" Type="http://schemas.openxmlformats.org/officeDocument/2006/relationships/hyperlink" Target="consultantplus://offline/ref=019A3453FC98B693EC07D1703E783EF097EA2769D8BED252F8904F8A68B62C5614D8F89216F0DA9DE478A8m8w0M" TargetMode="External"/><Relationship Id="rId41" Type="http://schemas.openxmlformats.org/officeDocument/2006/relationships/hyperlink" Target="consultantplus://offline/ref=7EBE392240589FBCDD1EBAE1B02DE4B7CDFC6B5FED4519042591CD90DFD51C6B606597A949DD8458030C72oEtBM" TargetMode="External"/><Relationship Id="rId54" Type="http://schemas.openxmlformats.org/officeDocument/2006/relationships/hyperlink" Target="consultantplus://offline/ref=3DC93D5383F45AA9F53E6FE08AC2EE0B2E7016D2E003D171BA75F7CB891116G"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E16DA53DE350BD0405D530E0E978D2CD9545A35DDB05A384C09D1AH0z1N" TargetMode="External"/><Relationship Id="rId24" Type="http://schemas.openxmlformats.org/officeDocument/2006/relationships/hyperlink" Target="consultantplus://offline/ref=8EB9F006D014BB51BA024B633F951F73C9B5BC9A7CF6EED0D79FE7D2C83498E03AF01A206547DEE71F5F38G1E0K" TargetMode="External"/><Relationship Id="rId32" Type="http://schemas.openxmlformats.org/officeDocument/2006/relationships/hyperlink" Target="consultantplus://offline/ref=6C652581031FC2C3F418AC598F7281AAFAF8FE7ABCB7820923C08A5F5DF15DE78DF870ED2592C67F411C3Bj2M1K" TargetMode="External"/><Relationship Id="rId37" Type="http://schemas.openxmlformats.org/officeDocument/2006/relationships/hyperlink" Target="consultantplus://offline/ref=6EDFD99B81FDD6FA29DB5B4A25FAE351ACA79D39724B26188D3CCF3DBBCD7A410CB8CB482A8C099A74EB31k3v1M" TargetMode="External"/><Relationship Id="rId40" Type="http://schemas.openxmlformats.org/officeDocument/2006/relationships/hyperlink" Target="consultantplus://offline/ref=7EBE392240589FBCDD1EBAE1B02DE4B7CDFC6B5FE24316062091CD90DFD51C6B606597A949DD8458030B7BoEtAM" TargetMode="External"/><Relationship Id="rId45" Type="http://schemas.openxmlformats.org/officeDocument/2006/relationships/header" Target="header4.xml"/><Relationship Id="rId53" Type="http://schemas.openxmlformats.org/officeDocument/2006/relationships/hyperlink" Target="consultantplus://offline/ref=00B05B5265CF7C5AAEF8BB3FECE41EC4109E2CB356C3F8D0427C6A1C92tAACH" TargetMode="External"/><Relationship Id="rId58" Type="http://schemas.openxmlformats.org/officeDocument/2006/relationships/hyperlink" Target="consultantplus://offline/ref=08F69DB5146EC9F02A12EECA74B2E93A35C6A0A97EE73CE0ECFCC33F4D3116D26954052256CFh3P7J" TargetMode="External"/><Relationship Id="rId5" Type="http://schemas.openxmlformats.org/officeDocument/2006/relationships/webSettings" Target="webSettings.xml"/><Relationship Id="rId15" Type="http://schemas.openxmlformats.org/officeDocument/2006/relationships/hyperlink" Target="consultantplus://offline/ref=61E5BD81F2BE4909758409350ADCA814E7D0EC776AE1B98EB49372BDFAB348A7A083B885614D7AF01F9C9Cq4v2J" TargetMode="External"/><Relationship Id="rId23" Type="http://schemas.openxmlformats.org/officeDocument/2006/relationships/hyperlink" Target="consultantplus://offline/ref=816CCE804867CC7B1446337374E55111CFEF94FFFE915A66B7CDC92151230E1C647073EA3C80EC45477A0BbB62J" TargetMode="External"/><Relationship Id="rId28" Type="http://schemas.openxmlformats.org/officeDocument/2006/relationships/hyperlink" Target="consultantplus://offline/ref=465E8F2ED6E3C5CB9ACBD24029BB992AA10DC87E9A7230CCBFB57CA17585627A4FEB38D52B9D5537FF8BCCRFx2M" TargetMode="External"/><Relationship Id="rId36" Type="http://schemas.openxmlformats.org/officeDocument/2006/relationships/hyperlink" Target="consultantplus://offline/ref=6EDFD99B81FDD6FA29DB5B4A25FAE351ACA79D397D4E27168E3CCF3DBBCD7A410CB8CB482A8C099A74EC37k3v2M" TargetMode="External"/><Relationship Id="rId49"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57" Type="http://schemas.openxmlformats.org/officeDocument/2006/relationships/hyperlink" Target="consultantplus://offline/ref=3DC93D5383F45AA9F53E71ED9CAEB301297F4FDAE403D820E62AAC96DE1F970D1318G" TargetMode="External"/><Relationship Id="rId61" Type="http://schemas.openxmlformats.org/officeDocument/2006/relationships/header" Target="header5.xml"/><Relationship Id="rId10" Type="http://schemas.openxmlformats.org/officeDocument/2006/relationships/hyperlink" Target="consultantplus://offline/ref=95620B2AAE68A59A280B3E167CAD9A5ED781D80D26B747B1D8452E8CB7EACF56ED2979BBeA1FM" TargetMode="External"/><Relationship Id="rId19" Type="http://schemas.openxmlformats.org/officeDocument/2006/relationships/hyperlink" Target="consultantplus://offline/ref=AD6C68FAF9A07E22C5F3E4829B674BE4B462E6DC127B7B17644AEDA462AB2AAA0C89B0BE28859C7F22ECF34Ey6J" TargetMode="External"/><Relationship Id="rId31" Type="http://schemas.openxmlformats.org/officeDocument/2006/relationships/hyperlink" Target="consultantplus://offline/ref=417AFA3B3E3E1927951C1CC1B80E1112E2FC00B45DC2310047894FE92ECEBC113C477D78976151D5B92B1DG6JEK" TargetMode="External"/><Relationship Id="rId44" Type="http://schemas.openxmlformats.org/officeDocument/2006/relationships/header" Target="header3.xml"/><Relationship Id="rId52" Type="http://schemas.openxmlformats.org/officeDocument/2006/relationships/hyperlink" Target="http://depzan.admin-smolensk.ru/Glavnaya.html" TargetMode="External"/><Relationship Id="rId60" Type="http://schemas.openxmlformats.org/officeDocument/2006/relationships/hyperlink" Target="consultantplus://offline/ref=08F69DB5146EC9F02A12EECA74B2E93A35C6A0A97EE73CE0ECFCC33F4D3116D26954052256CFh3P7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620B2AAE68A59A280B3E167CAD9A5ED787D80A24B447B1D8452E8CB7EACF56ED2979BBAEAB7483eC1FM" TargetMode="External"/><Relationship Id="rId14" Type="http://schemas.openxmlformats.org/officeDocument/2006/relationships/header" Target="header2.xml"/><Relationship Id="rId22" Type="http://schemas.openxmlformats.org/officeDocument/2006/relationships/hyperlink" Target="consultantplus://offline/ref=816CCE804867CC7B1446337374E55111CFEF94FFFF955967BECDC92151230E1C647073EA3C80EC45477A0BbB62J" TargetMode="External"/><Relationship Id="rId27" Type="http://schemas.openxmlformats.org/officeDocument/2006/relationships/hyperlink" Target="consultantplus://offline/ref=434C2F2AA777EE4FD3500E5562B9BFDB991C1FCE554963446AF312442E0FC9878907D4B8F230E19A1861BC75rAJ" TargetMode="External"/><Relationship Id="rId30" Type="http://schemas.openxmlformats.org/officeDocument/2006/relationships/hyperlink" Target="consultantplus://offline/ref=019A3453FC98B693EC07D1703E783EF097EA2769D7BBD15DFF904F8A68B62C5614D8F89216F0DA9DE47FA9m8w5M" TargetMode="External"/><Relationship Id="rId35" Type="http://schemas.openxmlformats.org/officeDocument/2006/relationships/hyperlink" Target="consultantplus://offline/ref=550B0EAF8FEEE96D058A53BA1B1F53F3C0C8321349304BD1E14FFB106F4E81296CCAD129BFF64A4E9C48C3H4w0M" TargetMode="External"/><Relationship Id="rId43" Type="http://schemas.openxmlformats.org/officeDocument/2006/relationships/hyperlink" Target="consultantplus://offline/ref=6C652581031FC2C3F418AC598F7281AAFAF8FE7ABCB7820923C08A5F5DF15DE78DF870ED2592C67F411C3Bj2M1K" TargetMode="External"/><Relationship Id="rId48"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56" Type="http://schemas.openxmlformats.org/officeDocument/2006/relationships/hyperlink" Target="consultantplus://offline/ref=3DC93D5383F45AA9F53E71ED9CAEB301297F4FDAE403D820E72AAC96DE1F970D1318G" TargetMode="External"/><Relationship Id="rId64" Type="http://schemas.openxmlformats.org/officeDocument/2006/relationships/fontTable" Target="fontTable.xml"/><Relationship Id="rId8" Type="http://schemas.openxmlformats.org/officeDocument/2006/relationships/hyperlink" Target="consultantplus://offline/ref=95620B2AAE68A59A280B3E167CAD9A5ED781D80D26B747B1D8452E8CB7EACF56ED2979BBeA1FM" TargetMode="External"/><Relationship Id="rId51" Type="http://schemas.openxmlformats.org/officeDocument/2006/relationships/hyperlink" Target="consultantplus://offline/ref=C3C8667E6FFB096258AEDDF6E91C2ED719A63D501696168A3A22BF22DE53HAH" TargetMode="External"/><Relationship Id="rId3" Type="http://schemas.openxmlformats.org/officeDocument/2006/relationships/styles" Target="styles.xml"/><Relationship Id="rId12" Type="http://schemas.openxmlformats.org/officeDocument/2006/relationships/hyperlink" Target="consultantplus://offline/ref=A8E16DA53DE350BD0405D530E0E978D2C59348A65CD658A98C99911806695398AA216E71F68752F4H1z5N" TargetMode="External"/><Relationship Id="rId17" Type="http://schemas.openxmlformats.org/officeDocument/2006/relationships/hyperlink" Target="consultantplus://offline/ref=998399D6CDDD52C57D28C07FDF1D86BF915538825592B6A1A400DC3F21CCF1B0448B522886ACD1AB2AC8B713xBJ" TargetMode="External"/><Relationship Id="rId25" Type="http://schemas.openxmlformats.org/officeDocument/2006/relationships/hyperlink" Target="consultantplus://offline/ref=8EB9F006D014BB51BA024B633F951F73C9B5BC9A7DF2EFD1D69FE7D2C83498E03AF01A206547DEE71F5F38G1E0K" TargetMode="External"/><Relationship Id="rId33" Type="http://schemas.openxmlformats.org/officeDocument/2006/relationships/hyperlink" Target="consultantplus://offline/ref=B070E478DD974B9FA81C8D1187AEEA72495BD2B9AFCB80041586B897E883185AF867E02B1362B0B969F152mEuAM" TargetMode="External"/><Relationship Id="rId38" Type="http://schemas.openxmlformats.org/officeDocument/2006/relationships/hyperlink" Target="consultantplus://offline/ref=10631E4A9D2ADA4B680522B69FC5105E7234321AC886DF9B63794DF79F4352AC7BAED6F5F687F0A12B714BL4vBM" TargetMode="External"/><Relationship Id="rId46" Type="http://schemas.openxmlformats.org/officeDocument/2006/relationships/hyperlink" Target="consultantplus://offline/ref=84CD7A456E8B2063FD72B30964FE49FF0EE0BFD39C1D9AC21B21B6795520125ED434A5WAw7G" TargetMode="External"/><Relationship Id="rId59" Type="http://schemas.openxmlformats.org/officeDocument/2006/relationships/hyperlink" Target="consultantplus://offline/ref=08F69DB5146EC9F02A12EECA74B2E93A35C6A0A97EE73CE0ECFCC33F4D3116D26954052256CFh3P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DFCF-3A74-40BF-ABA9-2C28513E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45784</Words>
  <Characters>360425</Characters>
  <Application>Microsoft Office Word</Application>
  <DocSecurity>0</DocSecurity>
  <Lines>3003</Lines>
  <Paragraphs>810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занятости</Company>
  <LinksUpToDate>false</LinksUpToDate>
  <CharactersWithSpaces>405399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Департамент занятости</dc:creator>
  <cp:lastModifiedBy>Прогнозначальник</cp:lastModifiedBy>
  <cp:revision>2</cp:revision>
  <cp:lastPrinted>2016-12-05T09:42:00Z</cp:lastPrinted>
  <dcterms:created xsi:type="dcterms:W3CDTF">2016-12-30T06:41:00Z</dcterms:created>
  <dcterms:modified xsi:type="dcterms:W3CDTF">2016-12-30T06:41:00Z</dcterms:modified>
</cp:coreProperties>
</file>