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8E" w:rsidRDefault="009F318E" w:rsidP="0019551B">
      <w:pPr>
        <w:pStyle w:val="Standard"/>
        <w:ind w:left="-23" w:firstLine="73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873A2">
        <w:rPr>
          <w:sz w:val="28"/>
          <w:szCs w:val="28"/>
        </w:rPr>
        <w:t>«</w:t>
      </w:r>
      <w:r w:rsidRPr="004873A2">
        <w:rPr>
          <w:rFonts w:cs="Times New Roman"/>
          <w:b/>
          <w:color w:val="000000"/>
          <w:sz w:val="28"/>
          <w:szCs w:val="28"/>
          <w:shd w:val="clear" w:color="auto" w:fill="FFFFFF"/>
        </w:rPr>
        <w:t>Постановлением Правительства № 1607 от 24 сентября 2021 года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внесены изменения в программу субсидирования найма. Подписанным документом внесены следующие изменения в постановление Правительства № 362 от 13 марта 2021 года»</w:t>
      </w:r>
    </w:p>
    <w:p w:rsidR="009F318E" w:rsidRPr="004873A2" w:rsidRDefault="009F318E" w:rsidP="0019551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 w:bidi="ar-SA"/>
        </w:rPr>
      </w:pPr>
      <w:r w:rsidRPr="004873A2">
        <w:rPr>
          <w:rFonts w:ascii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 w:bidi="ar-SA"/>
        </w:rPr>
        <w:t>«Получить субсидию за трудоустройство безработных граждан, зарегистрированных в службах занятости, теперь сможет любой работодатель, если он примет в штат неработающего гражданина, зарегистрированного в центре занятости не только до конца 2020 года, но и до 1 августа 2021 года.</w:t>
      </w:r>
    </w:p>
    <w:p w:rsidR="009F318E" w:rsidRDefault="009F318E" w:rsidP="0019551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Кроме того, расширена категория граждан, за трудоустройство которых работодатель может получить субсидию </w:t>
      </w:r>
      <w:r w:rsidRPr="004873A2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вне зависимости от даты их регистрации в центрах занятости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Теперь в эту категорию попадают не только выпускники колледжей и вузов, завершившие обучение в 2020 году, но и инвалиды, многодетные родители, одинокие родители с детьми-инвалидами.</w:t>
      </w:r>
    </w:p>
    <w:p w:rsidR="009F318E" w:rsidRPr="004873A2" w:rsidRDefault="009F318E" w:rsidP="0019551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 w:bidi="ar-SA"/>
        </w:rPr>
      </w:pPr>
      <w:r w:rsidRPr="004873A2">
        <w:rPr>
          <w:rFonts w:ascii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 w:bidi="ar-SA"/>
        </w:rPr>
        <w:t>Субсидия равна минимальному размеру оплаты труда, увеличенному на районный коэффициент, сумму страховых взносов и количество трудоустроенных граждан. Первый платёж работодатель получает через месяц после трудоустройства безработного, второй – через три месяца, третий – через шесть месяцев.</w:t>
      </w:r>
      <w:r w:rsidRPr="004873A2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                                </w:t>
      </w:r>
    </w:p>
    <w:p w:rsidR="009F318E" w:rsidRDefault="009F318E" w:rsidP="0019551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873A2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Для получения субсидии работодателю необходимо до 15 декабря 2021 года направить заявление через личный кабинет портала «Работа в России» и указать перечень свободных рабочих мест и вакантных должностей.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9F318E" w:rsidRDefault="009F318E" w:rsidP="0019551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873A2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Центр занятости подберет подходящих кандидатов.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9F318E" w:rsidRPr="004873A2" w:rsidRDefault="009F318E" w:rsidP="0019551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  <w:r w:rsidRPr="004873A2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Через месяц после их трудоустройства, работодателю необходимо направить заявление с указанием данных трудоустроенных безработных граждан. Заявление в Фонд социального страхования РФ подается дистанционно через государственную информационную систему «Соцстрах».</w:t>
      </w:r>
    </w:p>
    <w:p w:rsidR="009F318E" w:rsidRDefault="009F318E"/>
    <w:sectPr w:rsidR="009F318E" w:rsidSect="0022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686"/>
    <w:rsid w:val="0019551B"/>
    <w:rsid w:val="001E213E"/>
    <w:rsid w:val="00220091"/>
    <w:rsid w:val="00295567"/>
    <w:rsid w:val="004057B9"/>
    <w:rsid w:val="004873A2"/>
    <w:rsid w:val="008D6686"/>
    <w:rsid w:val="00943160"/>
    <w:rsid w:val="009F318E"/>
    <w:rsid w:val="00DA54B2"/>
    <w:rsid w:val="00E85EC3"/>
    <w:rsid w:val="00E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1B"/>
    <w:pPr>
      <w:widowControl w:val="0"/>
      <w:suppressAutoHyphens/>
      <w:autoSpaceDN w:val="0"/>
    </w:pPr>
    <w:rPr>
      <w:rFonts w:ascii="Arial" w:hAnsi="Arial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19551B"/>
    <w:pPr>
      <w:widowControl w:val="0"/>
      <w:suppressAutoHyphens/>
      <w:autoSpaceDE w:val="0"/>
      <w:autoSpaceDN w:val="0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252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2700 Пресс служба ФСС Хабаровского РО</dc:creator>
  <cp:keywords/>
  <dc:description/>
  <cp:lastModifiedBy>User</cp:lastModifiedBy>
  <cp:revision>3</cp:revision>
  <dcterms:created xsi:type="dcterms:W3CDTF">2021-10-04T12:56:00Z</dcterms:created>
  <dcterms:modified xsi:type="dcterms:W3CDTF">2021-10-05T13:43:00Z</dcterms:modified>
</cp:coreProperties>
</file>